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94" w:rsidRPr="00810BD8" w:rsidRDefault="00810BD8" w:rsidP="00333E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10BD8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810BD8" w:rsidRPr="00810BD8" w:rsidRDefault="00810BD8" w:rsidP="00333E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10BD8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</w:p>
    <w:p w:rsidR="00810BD8" w:rsidRDefault="00810BD8" w:rsidP="00333E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10BD8">
        <w:rPr>
          <w:rFonts w:ascii="Times New Roman" w:hAnsi="Times New Roman" w:cs="Times New Roman"/>
          <w:sz w:val="24"/>
          <w:szCs w:val="24"/>
          <w:lang w:val="uk-UA"/>
        </w:rPr>
        <w:t>Від _____________№_____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Інформація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хід підготовки закладів освіти </w:t>
      </w:r>
    </w:p>
    <w:p w:rsidR="00810BD8" w:rsidRDefault="00D047A3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 нового 2019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>-20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навчального року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навчальних закладах міста Канева відповідно до наказу відділу освіти виконавчого комітету Канівської міської ради «Про чергове обстеження технічного стану будівель і споруд закладів освіти міста»  від 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F158F">
        <w:rPr>
          <w:rFonts w:ascii="Times New Roman" w:hAnsi="Times New Roman" w:cs="Times New Roman"/>
          <w:sz w:val="24"/>
          <w:szCs w:val="24"/>
          <w:lang w:val="uk-UA"/>
        </w:rPr>
        <w:t>.05.201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169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чергове обстеження технічного стану будівель і споруд з метою визначення об’ємів робіт по підготовці до нового навчального року.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 результатами огляду визначаємо об’єм ремонтних робіт, який необхідно провести в 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навчальних закладах міста в 2019-2020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навчальному році, а саме:</w:t>
      </w:r>
    </w:p>
    <w:p w:rsidR="00043582" w:rsidRPr="00E16139" w:rsidRDefault="006D4B2E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>емонт дахів та покрівель необхідно провести в З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ЗСО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1, гімназії імені Івана Франка,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3,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№ 6, ЗДО «Садко», ЗДО «Сонечко», ЗДО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, СЮТ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3582" w:rsidRDefault="00043582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Одним з найголовніших питань є виконання заходів щодо створення умов для безпеки життєдіяльності учасників навчально-виховного процесу, зокрема: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аміна дерев’яних віконних рам, що вичерпали свій ресурс, на сучасні металопластикові в ЗОШ І-ІІІ ступенів № 3,  гімназії імені Івана Франка, З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ЗСО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4,  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ЗДО «Теремок»,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«Віночок», «Садко»,  «Дзвіночок», «Сонечко», «Дударик», СЮ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Т, МЦТ (орієнтована вартість 3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млн. грн..);</w:t>
      </w:r>
    </w:p>
    <w:p w:rsidR="00E16139" w:rsidRDefault="00B962E5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аміна електричної мережі в корпусі № 2 гімназії іме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ні Івана Франка, ЗДО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«Віночок», «Дударик»;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ідновлення заземлюючого контуру та грозозахисту в , спеціалізованій школі І-ІІІ ступенів № 6 з поглибле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ним вивченням іноземних мов, ЗДО «Б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ілочка», «Сонечко»;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ідновлення грозозахисту в ЗЗСО І-ІІІ ступенів № 4, ЗДО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становлення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грозахисту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в ЗДО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 xml:space="preserve"> «Білочка» та «Теремок»;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становлення автоматичної пожежної сигналізації в усіх навчальних закладах та заключення договору на її обслуговування;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роведення лабораторних випробувань опору ізоляції мережі освітлення заземл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юючого пристрою та грозозахисту;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провести ремонт коридору та кабінетів психолога і ЛФК в ІРЦ;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добудувати теплий внутрішній туалет в НВК Яблунів;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замінити лічильник газу в котельні СЮТ;</w:t>
      </w:r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D047A3" w:rsidRPr="009C34E8">
        <w:rPr>
          <w:rFonts w:ascii="Times New Roman" w:hAnsi="Times New Roman" w:cs="Times New Roman"/>
          <w:sz w:val="24"/>
          <w:szCs w:val="24"/>
        </w:rPr>
        <w:t>блаштування</w:t>
      </w:r>
      <w:proofErr w:type="spellEnd"/>
      <w:r w:rsidR="00D047A3" w:rsidRPr="009C34E8">
        <w:rPr>
          <w:rFonts w:ascii="Times New Roman" w:hAnsi="Times New Roman" w:cs="Times New Roman"/>
          <w:sz w:val="24"/>
          <w:szCs w:val="24"/>
        </w:rPr>
        <w:t xml:space="preserve"> пандусами </w:t>
      </w:r>
      <w:proofErr w:type="spellStart"/>
      <w:r w:rsidR="00D047A3" w:rsidRPr="009C34E8">
        <w:rPr>
          <w:rFonts w:ascii="Times New Roman" w:hAnsi="Times New Roman" w:cs="Times New Roman"/>
          <w:sz w:val="24"/>
          <w:szCs w:val="24"/>
        </w:rPr>
        <w:t>центральні</w:t>
      </w:r>
      <w:proofErr w:type="spellEnd"/>
      <w:r w:rsidR="00D047A3" w:rsidRPr="009C34E8">
        <w:rPr>
          <w:rFonts w:ascii="Times New Roman" w:hAnsi="Times New Roman" w:cs="Times New Roman"/>
          <w:sz w:val="24"/>
          <w:szCs w:val="24"/>
        </w:rPr>
        <w:t xml:space="preserve"> входи до </w:t>
      </w:r>
      <w:proofErr w:type="spellStart"/>
      <w:r w:rsidR="00D047A3" w:rsidRPr="009C34E8">
        <w:rPr>
          <w:rFonts w:ascii="Times New Roman" w:hAnsi="Times New Roman" w:cs="Times New Roman"/>
          <w:sz w:val="24"/>
          <w:szCs w:val="24"/>
        </w:rPr>
        <w:t>навчальнихзакладів</w:t>
      </w:r>
      <w:proofErr w:type="spellEnd"/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047A3" w:rsidRPr="009C34E8">
        <w:rPr>
          <w:rFonts w:ascii="Times New Roman" w:hAnsi="Times New Roman" w:cs="Times New Roman"/>
          <w:sz w:val="24"/>
          <w:szCs w:val="24"/>
          <w:lang w:val="uk-UA"/>
        </w:rPr>
        <w:t>ровести технічне обслуговування пожежних кранів з перевіркою на працездатність шляхом пуску води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47A3" w:rsidRPr="009C34E8" w:rsidRDefault="00D047A3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34E8">
        <w:rPr>
          <w:rFonts w:ascii="Times New Roman" w:hAnsi="Times New Roman" w:cs="Times New Roman"/>
          <w:sz w:val="24"/>
          <w:szCs w:val="24"/>
          <w:lang w:val="uk-UA"/>
        </w:rPr>
        <w:t>просочення вогнетривким розчином дерев’яних конструкцій дахів в Гімназії (1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,2,3 корпус), ЗДО «Віночок», ЗДО</w:t>
      </w:r>
      <w:r w:rsidRPr="009C34E8">
        <w:rPr>
          <w:rFonts w:ascii="Times New Roman" w:hAnsi="Times New Roman" w:cs="Times New Roman"/>
          <w:sz w:val="24"/>
          <w:szCs w:val="24"/>
          <w:lang w:val="uk-UA"/>
        </w:rPr>
        <w:t xml:space="preserve"> «Дударик», СЮТ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2D91" w:rsidRDefault="00745EA9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Відповідно до актів</w:t>
      </w:r>
      <w:r w:rsidR="00A02D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обстеження технічного стану будівель: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</w:t>
      </w: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І-ІІІ ступенів № 1: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над вестибюлем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майданчику для вивозу сміття огорожею та асфальтовим покриттям;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туалету з поручнями на І поверсі для дітей з особливими потребами;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поручнями входи до спортзалу, їдальні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облаштувати приміщення спортзалу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рекупіраторами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поточний ремонт системи водовідведення, каналізації біля спортивної зали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східців центрального входу з вулиці 1-го Травня та прилеглої території з облаштуванням доріг бордюрами.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приміщення вестибюлю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Заміна витяжних блоків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приладів освітлення у кількості 16 шт., вимикачів, розеток;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проводки по всьому контуру;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Облаштувати закриті робочі місця для охорони та чергового;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Облаштувати стадіон огорожею та замінити ламану огорожу навчального закладу з вул. 1-го Травня.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автоматичні вимикачі електромережі навчального корпусу, спортзалу, їдальні  на сучасні (75% автоматичних вимикачів поламано).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-Облаштувати дах системою проти наростання бурульок.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провести  ремонт спортзали.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Гімназія імені Івана Франка: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1.Реконструкція даху та чистка водовідводів з даху, заміна труб тепломережі (з хомутами)  - кабінет № 3 (музей Франка), обрізати та підрізати дерева біля будівлі, що наносять шкоду. Заміна вікон та дверей.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2. Заміна вікон та дверей. Відремонтувати сходи, які ведуть до корпусу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Корпус № 3.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побілка фасадних стін;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даху будівлі;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зробити «козирок» над входом в корпус та їдальню;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замінити труби з хомутами в коридорі ІІ поверху та 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каб.№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218, 219, 215, коридор ІІ поверху.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Конкурс № 1 (центральний): ремонт фасаду будівлі.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2: повна заміна покрівлі (даху)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 І-ІІІ ступенів № 3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ремонт приміщення теплиці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вимивання та просідання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грунту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з тильної сторони у трьох місцях, що за припущенням свідчить про аварійний стан каналізаційної системи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заміна дерев’яних віконних блоків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ремонт основної будівлі закладу, результатом чого стала поява тріщин на стінах і балках підвального поверху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сходинок центрального та внутрішнього ґанків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Реконструкція елементів системи водопостачання (центральна ввідна гілка) та водовідведення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санітарних кімнат закладу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аварійних віконних та дверних блоків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покрівлі та несучих конструкцій приміщення колишнього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автокласу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системи водопостачання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 І-ІІІ ступенів № 4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141 м2 дерев'яної підлоги на 3-му поверсі та 22  м2 на першому поверсі.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старі вікна на енергозберігаючі в кількості 120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старі двері на коридорах на нові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металопластікові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11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Встановити манометри в теплопункті.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 9 м труби теплоносія Ø 20 у кабінеті № 45.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Відокремити проїжджу частину вулиці від території школи металевим забором (90 м).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цоколя будівлі школи та відмостки по всьому периметру.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Термоізоляція фундаменту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Спеціалізована школа І-ІІІ ступенів №6 з поглибленим вивченням іноземних мов: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фасаду школи та утеплення, з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заробкоюоткосів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навколо віконних блоків, площа фасаду для утеплення 1979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Ущільнення відмостки навколо корпусу школи, а також ремонт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фундаментакорпуса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. Утворилася тріщина на стіні в коридорах школи і першого по третій поверх біля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. № 1 на першому поверсі,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. № 15 на другому поверсі,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 № 30 на третьому поверсі а також ремонт цоколю.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Частковий ремонт даху над актовою залою, спортивною залою, службовим приміщенням третього поверху біля кабінету № 27, в кабінетах № 27, № 35,  над тамбуром центрального входу до школи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коридору: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коридору І поверху  - 147,2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коридору ІІІ поверху – 153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актової зали з заміною системи освітлення, вхідних дверей, стін та стелі.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сходового маршу з першого по третій поверхи запасного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запасного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виходу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системи опалення в холі із заміною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регістів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біпластикові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батареї, заміна вікон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НВК Яблунів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Добудова теплого внутрішнього туалету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сантехніки шкільної їдальні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підлоги в корпусі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«Зайчик»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павільйонів в кількості 7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Демонтаж занедбаної будівлі ДНЗ «Ромашка», яка знаходиться в критичному аварійному стані та загрожує життю дітей.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в кількості 5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вікна : 1,75х2,65 – 7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; 1,72х1,70 – 11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відмостки по всьому периметру приміщення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дороги по всьому периметру будівлі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бордюрів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дверей пожежних виходів в кількості 5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 відливів (козирків) над запасними пожежними виходами та в коридорі 2 поверху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в кількості 5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Заміну каналізації та витяжки на харчоблоці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балкону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спортзали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«Теремок»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покрівлі господарської споруди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Утеплення стін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«Білочка»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системи опалення в групах «Ведмежатко», «Ромашка» (спальні кімнати).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Відновити покриття асфальтом подвір’я 100м2.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 2 дверей аварійних запасних виходів в двох переходах.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Відремонтувати огорожу.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Зробити відкоси після установлених металопластикових вікон в кількості 5 штук в музичній залі.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Заміна дверей аварійного запасного виходу в групах «Ягідка», «Вишенька».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Встановлення витяжки на харчоблоці.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«Сонечко»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1. Заміна вікон та вхідних дверей в коридорах дошкільного закладу.                            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Ремонтуват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стояку теплопостачання в коридорі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4. Ремонт відмостки по периметру будівлі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5. Ремонт та утеплення фасаду будівлі де  випадає  цегла 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>Ремонт каналізації в туалеті групи  «Веселка».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каналізації під мийками та заміна труб подачі холодної води на харчоблоці.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 над методкабінетом, групами «Берізка» (групова кімната), «Комашка -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розумашка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» (роздягалка), «Колобок» (роздягалка), «Калинка» (умивальник, спальня), «Бджілка» (спальня), коридор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 в коридорах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водопостачання та каналізації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«Віночок»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Часткова заміна шиферу на даху приміщення садка ( 10 листків);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коридорів біля вхідних дверей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прибудови  до  музичної зали приміщення закладу ( ремонт даху, стіни);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сараю (демонтаж сараю)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мініспортзали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«Садко»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Частковий ремонт даху площею 300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кв.метрів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     витяжних    труб   в    туалетних   кімнатах в групах « Сходинка», « Попелюшка», « Червона шапочка»;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 – 2 штуки   та дверей  - 2 штуки   на    харчоблоці , в    зв’язку     з      приписом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Канівського районного  управління    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унітазів в кількості 19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«Дзвіночок»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Заміна 8 вхідних дверей в приміщенні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огорожі закладу (частково);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   Заміна вікон музичної зали, груп, кабінетів;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Укріплення та утеплення зовнішні стіни приміщення (тріщини на поверхні) групи № 7;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Реконструкції система відводу дощових вод що знаходиться в приміщенні групи №  8;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Відновити систему блискавко-захисту;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заклад первинними засобами пожежогасіння згідно норм належності;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Обладнати системою оповіщення 2-го типу;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Відремонтувати автоматичну пожежну сигналізацію;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Поновити на території   чергове освітлення;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 підвальному приміщенні система опалення та  водопостачання  знаходяться в аварійному стані та потребують негайної заміни;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Улаштувати електропостачання в приміщенні овочесховища;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Відновлення відмостки по периметру будівлі;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туалетних кімнат груп № 4,5;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загального туалету.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покрівлі з улаштуванням водовідведення 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стін 2-х павільйонів, приєднаних до будівлі закладу, щоб зупинити їх руйнування;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харчоблоку із заміною витяжки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даху над групою № 2;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2-х сходови</w:t>
      </w:r>
      <w:r>
        <w:rPr>
          <w:rFonts w:ascii="Times New Roman" w:hAnsi="Times New Roman" w:cs="Times New Roman"/>
          <w:sz w:val="24"/>
          <w:szCs w:val="24"/>
          <w:lang w:val="uk-UA"/>
        </w:rPr>
        <w:t>х маршів в приміщенні  закладу.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«Дударик»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Косметичний ремонт середньої групи.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павільйонів – 3 шт.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Облаштування стелі господарського приміщення №1 та двірника.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дверей складського приміщення (продукти).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додаткового унітазу та дитячих умивальників в ІІ молодшій групі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ІІІ. Потребують заміни: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* двері: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центрально-вхідні, ліве крило – 1 шт.;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>- тамбурно-вхідні – 2 шт.;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міжкімнатні групові – 5 шт. (так як вони просіли, перекосилися та щільно не закриваються).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* вікна м/п розмір 1,1 х 1,3 – 4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КМЦТ (ПНЗ)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 туалетної та душової кімнат в блоці № 7 (заміна кахлю на стінах та підлозі). Встановлення сантехніки: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умивальників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душових кабінок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унітаз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</w:t>
      </w:r>
      <w:r>
        <w:rPr>
          <w:rFonts w:ascii="Times New Roman" w:hAnsi="Times New Roman" w:cs="Times New Roman"/>
          <w:sz w:val="24"/>
          <w:szCs w:val="24"/>
          <w:lang w:val="uk-UA"/>
        </w:rPr>
        <w:t>нт  вхідного коридору, блок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Ремонту опалубки блок №  1,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системи оповіщення про пожежу 2-го типу в закладі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ливньової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труби (блок №7)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блок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огорожі (ремонт окремих секцій, встановлення хвіртки, окремий заїзд та переділ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тереторій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КМЦТ і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д\з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«Дзвіночок»)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Всановлення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 вхідного пандусу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блоків № 1, № 2, № 7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повна заміна покриття та встановлення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ливнівки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, як альтернатива -  встановлення шатрового даху;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-заміна шиферу  частини даху  складського  приміщення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металопрофілем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, заміна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деревяної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основи під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металопрофіль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Станція Юних Техніків (ПНЗ)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Заасфальтувати двір (Торгова, 27).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Зробити капітальний ремонт приміщень (після аварії опалювальної системи) в ЗДО «Дзвіночок» – заміна вікон, ремонт стін, стелі, підлоги і т.д.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20 вікон (1-й поверх) на пластикові (Торгова, 27).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вхідні двері СЮТ та вхідні двері котельні.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Віднайти кошти на укріплення матеріально-технічної бази технічних гуртків.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Ввести, згідно типових штатних нормативів навчально-виховних закладів, 1,5 ставки посади кочегара.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Віднайти кошти на закупівлю  матеріалів для виконання, хоч яких-небудь ремонтів, в усіх приміщеннях СЮТ, що до підготовки приміщень до нового 2019-2020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н.р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Вирішити питання , що до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газопокосіння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СЮТ.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лічильника газу в котельні СЮТ на лічильник газу з дистанційною передачею даних: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а) виготовлення технічних умов;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б)виготовлення проектної документації на реконструкцію котельні СЮТ;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в) придбання лічильника газу дистанційною передачею даних;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г) виконання роботи по заміні лічильника, згідно нової проектної документації.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лічильника газу в котельні СЮТ на лічильник газу з дистанційною передачею даних: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Відділ освіти виконавчого комітету Канівської міської ради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мультимедійного центру (методичний кабінет)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фасаду закладу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ІРЦ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кабінету ЛФК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кабінету психолога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коридору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Всього для ремонтів закладів о</w:t>
      </w:r>
      <w:r w:rsidR="006A7A76">
        <w:rPr>
          <w:rFonts w:ascii="Times New Roman" w:hAnsi="Times New Roman" w:cs="Times New Roman"/>
          <w:sz w:val="24"/>
          <w:szCs w:val="24"/>
          <w:lang w:val="uk-UA"/>
        </w:rPr>
        <w:t>світи міста необхідно близько 43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6A7A76">
        <w:rPr>
          <w:rFonts w:ascii="Times New Roman" w:hAnsi="Times New Roman" w:cs="Times New Roman"/>
          <w:sz w:val="24"/>
          <w:szCs w:val="24"/>
          <w:lang w:val="uk-UA"/>
        </w:rPr>
        <w:t>645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Для виконання першочергових заходів з підготовки матеріально-технічної бази навчальних закладів до нового навчального року та роботи в осінньо-зимовий період 201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-20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року потрібно 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>212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>, для термінових ремонтних робіт потрібно 11 млн. 449 тис.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EA9" w:rsidRDefault="00745EA9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P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Н.А.Голда</w:t>
      </w:r>
    </w:p>
    <w:p w:rsidR="00125EE0" w:rsidRPr="00125EE0" w:rsidRDefault="00125EE0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2B94" w:rsidRPr="003B2B94" w:rsidRDefault="003B2B94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6671" w:rsidRPr="00CC6671" w:rsidRDefault="00CC6671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B5D" w:rsidRPr="00D54B5D" w:rsidRDefault="00D54B5D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Pr="00810BD8" w:rsidRDefault="00810BD8" w:rsidP="004471F2">
      <w:pPr>
        <w:jc w:val="both"/>
        <w:rPr>
          <w:lang w:val="uk-UA"/>
        </w:rPr>
      </w:pPr>
    </w:p>
    <w:sectPr w:rsidR="00810BD8" w:rsidRPr="00810BD8" w:rsidSect="00AF5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2AA"/>
    <w:multiLevelType w:val="hybridMultilevel"/>
    <w:tmpl w:val="59129270"/>
    <w:lvl w:ilvl="0" w:tplc="02969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94637"/>
    <w:multiLevelType w:val="hybridMultilevel"/>
    <w:tmpl w:val="9A96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37B4"/>
    <w:multiLevelType w:val="hybridMultilevel"/>
    <w:tmpl w:val="EB9A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C76F9"/>
    <w:multiLevelType w:val="hybridMultilevel"/>
    <w:tmpl w:val="FE6C0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5071C"/>
    <w:rsid w:val="00040C6B"/>
    <w:rsid w:val="00043582"/>
    <w:rsid w:val="00125EE0"/>
    <w:rsid w:val="001B452D"/>
    <w:rsid w:val="00325494"/>
    <w:rsid w:val="00333E8D"/>
    <w:rsid w:val="003B2B94"/>
    <w:rsid w:val="003F158F"/>
    <w:rsid w:val="004471F2"/>
    <w:rsid w:val="006A7A76"/>
    <w:rsid w:val="006B3EA1"/>
    <w:rsid w:val="006D4B2E"/>
    <w:rsid w:val="00745EA9"/>
    <w:rsid w:val="00774035"/>
    <w:rsid w:val="00810BD8"/>
    <w:rsid w:val="009C34E8"/>
    <w:rsid w:val="00A02D91"/>
    <w:rsid w:val="00A87CCB"/>
    <w:rsid w:val="00AF5A37"/>
    <w:rsid w:val="00B404E3"/>
    <w:rsid w:val="00B5071C"/>
    <w:rsid w:val="00B962E5"/>
    <w:rsid w:val="00BF3876"/>
    <w:rsid w:val="00CC6671"/>
    <w:rsid w:val="00D047A3"/>
    <w:rsid w:val="00D54B5D"/>
    <w:rsid w:val="00D6510B"/>
    <w:rsid w:val="00DE6BF8"/>
    <w:rsid w:val="00E1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37"/>
  </w:style>
  <w:style w:type="paragraph" w:styleId="1">
    <w:name w:val="heading 1"/>
    <w:basedOn w:val="a"/>
    <w:next w:val="a"/>
    <w:link w:val="10"/>
    <w:qFormat/>
    <w:rsid w:val="00D047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7A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8168</Words>
  <Characters>4656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12</cp:revision>
  <dcterms:created xsi:type="dcterms:W3CDTF">2017-05-10T09:14:00Z</dcterms:created>
  <dcterms:modified xsi:type="dcterms:W3CDTF">2019-05-27T07:05:00Z</dcterms:modified>
</cp:coreProperties>
</file>