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A20" w:rsidRDefault="00A55A20" w:rsidP="00A55A20">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87395" cy="1839595"/>
            <wp:effectExtent l="19050" t="0" r="825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87395" cy="1839595"/>
                    </a:xfrm>
                    <a:prstGeom prst="rect">
                      <a:avLst/>
                    </a:prstGeom>
                    <a:noFill/>
                    <a:ln w="9525">
                      <a:noFill/>
                      <a:miter lim="800000"/>
                      <a:headEnd/>
                      <a:tailEnd/>
                    </a:ln>
                  </pic:spPr>
                </pic:pic>
              </a:graphicData>
            </a:graphic>
          </wp:inline>
        </w:drawing>
      </w:r>
    </w:p>
    <w:p w:rsidR="00A55A20" w:rsidRPr="00807A00" w:rsidRDefault="00A55A20" w:rsidP="00A55A20">
      <w:pPr>
        <w:rPr>
          <w:sz w:val="28"/>
          <w:szCs w:val="28"/>
          <w:lang w:val="uk-UA"/>
        </w:rPr>
      </w:pPr>
      <w:r w:rsidRPr="00807A00">
        <w:rPr>
          <w:sz w:val="28"/>
          <w:szCs w:val="28"/>
          <w:lang w:val="uk-UA"/>
        </w:rPr>
        <w:t xml:space="preserve">від </w:t>
      </w:r>
      <w:r w:rsidR="00910035">
        <w:rPr>
          <w:sz w:val="28"/>
          <w:szCs w:val="28"/>
          <w:lang w:val="uk-UA"/>
        </w:rPr>
        <w:t xml:space="preserve">05.09.2019 </w:t>
      </w:r>
      <w:r w:rsidRPr="00807A00">
        <w:rPr>
          <w:sz w:val="28"/>
          <w:szCs w:val="28"/>
          <w:lang w:val="uk-UA"/>
        </w:rPr>
        <w:t>№</w:t>
      </w:r>
      <w:r w:rsidR="00910035">
        <w:rPr>
          <w:sz w:val="28"/>
          <w:szCs w:val="28"/>
          <w:lang w:val="uk-UA"/>
        </w:rPr>
        <w:t xml:space="preserve"> 253</w:t>
      </w:r>
    </w:p>
    <w:p w:rsidR="00A55A20" w:rsidRPr="00807A00" w:rsidRDefault="00A55A20" w:rsidP="00A55A20">
      <w:pPr>
        <w:rPr>
          <w:sz w:val="28"/>
          <w:szCs w:val="28"/>
          <w:lang w:val="uk-UA"/>
        </w:rPr>
      </w:pPr>
    </w:p>
    <w:tbl>
      <w:tblPr>
        <w:tblW w:w="0" w:type="auto"/>
        <w:tblLayout w:type="fixed"/>
        <w:tblLook w:val="04A0"/>
      </w:tblPr>
      <w:tblGrid>
        <w:gridCol w:w="9889"/>
      </w:tblGrid>
      <w:tr w:rsidR="00A55A20" w:rsidRPr="00807A00" w:rsidTr="00104B10">
        <w:trPr>
          <w:trHeight w:val="737"/>
        </w:trPr>
        <w:tc>
          <w:tcPr>
            <w:tcW w:w="9889" w:type="dxa"/>
          </w:tcPr>
          <w:tbl>
            <w:tblPr>
              <w:tblW w:w="0" w:type="auto"/>
              <w:tblLayout w:type="fixed"/>
              <w:tblLook w:val="04A0"/>
            </w:tblPr>
            <w:tblGrid>
              <w:gridCol w:w="3708"/>
            </w:tblGrid>
            <w:tr w:rsidR="00A55A20" w:rsidRPr="00910035" w:rsidTr="007E3D9A">
              <w:trPr>
                <w:trHeight w:val="737"/>
              </w:trPr>
              <w:tc>
                <w:tcPr>
                  <w:tcW w:w="3708" w:type="dxa"/>
                  <w:hideMark/>
                </w:tcPr>
                <w:p w:rsidR="00A55A20" w:rsidRPr="00807A00" w:rsidRDefault="00A55A20" w:rsidP="00910035">
                  <w:pPr>
                    <w:rPr>
                      <w:sz w:val="28"/>
                      <w:szCs w:val="28"/>
                      <w:lang w:val="uk-UA" w:eastAsia="en-US"/>
                    </w:rPr>
                  </w:pPr>
                  <w:r w:rsidRPr="00807A00">
                    <w:rPr>
                      <w:sz w:val="28"/>
                      <w:szCs w:val="28"/>
                      <w:lang w:val="uk-UA" w:eastAsia="en-US"/>
                    </w:rPr>
                    <w:t>Про надання згоди на дарування будинку №</w:t>
                  </w:r>
                  <w:r>
                    <w:rPr>
                      <w:sz w:val="28"/>
                      <w:szCs w:val="28"/>
                      <w:lang w:val="uk-UA" w:eastAsia="en-US"/>
                    </w:rPr>
                    <w:t xml:space="preserve"> </w:t>
                  </w:r>
                  <w:r w:rsidR="00910035">
                    <w:rPr>
                      <w:sz w:val="28"/>
                      <w:szCs w:val="28"/>
                      <w:lang w:val="uk-UA" w:eastAsia="en-US"/>
                    </w:rPr>
                    <w:t>*</w:t>
                  </w:r>
                  <w:r w:rsidRPr="00807A00">
                    <w:rPr>
                      <w:sz w:val="28"/>
                      <w:szCs w:val="28"/>
                      <w:lang w:val="uk-UA" w:eastAsia="en-US"/>
                    </w:rPr>
                    <w:t xml:space="preserve"> та земельної ділянки</w:t>
                  </w:r>
                  <w:r w:rsidRPr="00807A00">
                    <w:rPr>
                      <w:b/>
                      <w:sz w:val="28"/>
                      <w:szCs w:val="28"/>
                      <w:lang w:val="uk-UA" w:eastAsia="en-US"/>
                    </w:rPr>
                    <w:t xml:space="preserve"> </w:t>
                  </w:r>
                  <w:r w:rsidRPr="00807A00">
                    <w:rPr>
                      <w:sz w:val="28"/>
                      <w:szCs w:val="28"/>
                      <w:lang w:val="uk-UA" w:eastAsia="en-US"/>
                    </w:rPr>
                    <w:t xml:space="preserve">по вулиці Лесі Українки в </w:t>
                  </w:r>
                  <w:proofErr w:type="spellStart"/>
                  <w:r w:rsidRPr="00807A00">
                    <w:rPr>
                      <w:sz w:val="28"/>
                      <w:szCs w:val="28"/>
                      <w:lang w:val="uk-UA" w:eastAsia="en-US"/>
                    </w:rPr>
                    <w:t>м.Каневі</w:t>
                  </w:r>
                  <w:proofErr w:type="spellEnd"/>
                </w:p>
              </w:tc>
            </w:tr>
          </w:tbl>
          <w:p w:rsidR="00A55A20" w:rsidRPr="00807A00" w:rsidRDefault="00A55A20" w:rsidP="007E3D9A">
            <w:pPr>
              <w:rPr>
                <w:sz w:val="28"/>
                <w:szCs w:val="28"/>
                <w:lang w:val="uk-UA" w:eastAsia="en-US"/>
              </w:rPr>
            </w:pPr>
          </w:p>
          <w:p w:rsidR="00A55A20" w:rsidRPr="00807A00" w:rsidRDefault="00A55A20" w:rsidP="007E3D9A">
            <w:pPr>
              <w:pStyle w:val="1"/>
              <w:jc w:val="both"/>
              <w:rPr>
                <w:sz w:val="28"/>
                <w:szCs w:val="28"/>
                <w:lang w:val="uk-UA" w:eastAsia="en-US"/>
              </w:rPr>
            </w:pPr>
            <w:r w:rsidRPr="00807A00">
              <w:rPr>
                <w:sz w:val="28"/>
                <w:szCs w:val="28"/>
                <w:lang w:val="uk-UA" w:eastAsia="en-US"/>
              </w:rPr>
              <w:tab/>
              <w:t xml:space="preserve">Виконавчий комітет Канівської міської ради розглянув заяву </w:t>
            </w:r>
            <w:r w:rsidR="00910035">
              <w:rPr>
                <w:sz w:val="28"/>
                <w:szCs w:val="28"/>
                <w:lang w:val="uk-UA" w:eastAsia="en-US"/>
              </w:rPr>
              <w:t>**</w:t>
            </w:r>
            <w:r w:rsidRPr="00807A00">
              <w:rPr>
                <w:sz w:val="28"/>
                <w:szCs w:val="28"/>
                <w:lang w:val="uk-UA" w:eastAsia="en-US"/>
              </w:rPr>
              <w:t xml:space="preserve">, 28.01.1957 року народження, проживає в </w:t>
            </w:r>
            <w:proofErr w:type="spellStart"/>
            <w:r w:rsidRPr="00807A00">
              <w:rPr>
                <w:sz w:val="28"/>
                <w:szCs w:val="28"/>
                <w:lang w:val="uk-UA" w:eastAsia="en-US"/>
              </w:rPr>
              <w:t>м.Каневі</w:t>
            </w:r>
            <w:proofErr w:type="spellEnd"/>
            <w:r w:rsidRPr="00807A00">
              <w:rPr>
                <w:sz w:val="28"/>
                <w:szCs w:val="28"/>
                <w:lang w:val="uk-UA" w:eastAsia="en-US"/>
              </w:rPr>
              <w:t xml:space="preserve"> по вул. Лесі Українки, будинок </w:t>
            </w:r>
            <w:r w:rsidR="00910035">
              <w:rPr>
                <w:sz w:val="28"/>
                <w:szCs w:val="28"/>
                <w:lang w:val="uk-UA" w:eastAsia="en-US"/>
              </w:rPr>
              <w:t>*</w:t>
            </w:r>
            <w:r w:rsidRPr="00807A00">
              <w:rPr>
                <w:sz w:val="28"/>
                <w:szCs w:val="28"/>
                <w:lang w:val="uk-UA" w:eastAsia="en-US"/>
              </w:rPr>
              <w:t xml:space="preserve">, з проханням надати згоду на дарування будинку № </w:t>
            </w:r>
            <w:r w:rsidR="00910035">
              <w:rPr>
                <w:sz w:val="28"/>
                <w:szCs w:val="28"/>
                <w:lang w:val="uk-UA" w:eastAsia="en-US"/>
              </w:rPr>
              <w:t>*</w:t>
            </w:r>
            <w:r w:rsidRPr="00807A00">
              <w:rPr>
                <w:sz w:val="28"/>
                <w:szCs w:val="28"/>
                <w:lang w:val="uk-UA" w:eastAsia="en-US"/>
              </w:rPr>
              <w:t xml:space="preserve"> та земельної ділянки по вулиці Лесі Українки в </w:t>
            </w:r>
            <w:proofErr w:type="spellStart"/>
            <w:r w:rsidRPr="00807A00">
              <w:rPr>
                <w:sz w:val="28"/>
                <w:szCs w:val="28"/>
                <w:lang w:val="uk-UA" w:eastAsia="en-US"/>
              </w:rPr>
              <w:t>м.Каневі</w:t>
            </w:r>
            <w:proofErr w:type="spellEnd"/>
            <w:r w:rsidRPr="00807A00">
              <w:rPr>
                <w:sz w:val="28"/>
                <w:szCs w:val="28"/>
                <w:lang w:val="uk-UA" w:eastAsia="en-US"/>
              </w:rPr>
              <w:t xml:space="preserve"> своїм донькам: </w:t>
            </w:r>
            <w:r w:rsidR="00910035">
              <w:rPr>
                <w:sz w:val="28"/>
                <w:szCs w:val="28"/>
                <w:lang w:val="uk-UA" w:eastAsia="en-US"/>
              </w:rPr>
              <w:t>**</w:t>
            </w:r>
            <w:r w:rsidRPr="00807A00">
              <w:rPr>
                <w:sz w:val="28"/>
                <w:szCs w:val="28"/>
                <w:lang w:val="uk-UA" w:eastAsia="en-US"/>
              </w:rPr>
              <w:t xml:space="preserve">, 26.06.1982 року народження, та </w:t>
            </w:r>
            <w:r w:rsidR="00910035">
              <w:rPr>
                <w:sz w:val="28"/>
                <w:szCs w:val="28"/>
                <w:lang w:val="uk-UA" w:eastAsia="en-US"/>
              </w:rPr>
              <w:t>**</w:t>
            </w:r>
            <w:r w:rsidRPr="00807A00">
              <w:rPr>
                <w:sz w:val="28"/>
                <w:szCs w:val="28"/>
                <w:lang w:val="uk-UA" w:eastAsia="en-US"/>
              </w:rPr>
              <w:t xml:space="preserve">, 26.06.1982 року народження. Користувачами житла є і залишається малолітні діти: </w:t>
            </w:r>
            <w:r w:rsidR="00910035">
              <w:rPr>
                <w:sz w:val="28"/>
                <w:szCs w:val="28"/>
                <w:lang w:val="uk-UA" w:eastAsia="en-US"/>
              </w:rPr>
              <w:t>**</w:t>
            </w:r>
            <w:r w:rsidR="00104B10">
              <w:rPr>
                <w:sz w:val="28"/>
                <w:szCs w:val="28"/>
                <w:lang w:val="uk-UA" w:eastAsia="en-US"/>
              </w:rPr>
              <w:t xml:space="preserve">, </w:t>
            </w:r>
            <w:r w:rsidRPr="00807A00">
              <w:rPr>
                <w:sz w:val="28"/>
                <w:szCs w:val="28"/>
                <w:lang w:val="uk-UA" w:eastAsia="en-US"/>
              </w:rPr>
              <w:t xml:space="preserve">09.11.2012 року народження, </w:t>
            </w:r>
            <w:r w:rsidR="00910035">
              <w:rPr>
                <w:sz w:val="28"/>
                <w:szCs w:val="28"/>
                <w:lang w:val="uk-UA" w:eastAsia="en-US"/>
              </w:rPr>
              <w:t>**</w:t>
            </w:r>
            <w:r w:rsidRPr="00807A00">
              <w:rPr>
                <w:sz w:val="28"/>
                <w:szCs w:val="28"/>
                <w:lang w:val="uk-UA" w:eastAsia="en-US"/>
              </w:rPr>
              <w:t xml:space="preserve">, 06.09.2011 року народження, та </w:t>
            </w:r>
            <w:r w:rsidR="00910035">
              <w:rPr>
                <w:sz w:val="28"/>
                <w:szCs w:val="28"/>
                <w:lang w:val="uk-UA" w:eastAsia="en-US"/>
              </w:rPr>
              <w:t>**</w:t>
            </w:r>
            <w:r w:rsidRPr="00807A00">
              <w:rPr>
                <w:sz w:val="28"/>
                <w:szCs w:val="28"/>
                <w:lang w:val="uk-UA" w:eastAsia="en-US"/>
              </w:rPr>
              <w:t>, 11.04.2009 року народження.</w:t>
            </w:r>
          </w:p>
          <w:p w:rsidR="00A55A20" w:rsidRPr="00807A00" w:rsidRDefault="00A55A20" w:rsidP="00C22220">
            <w:pPr>
              <w:ind w:firstLine="708"/>
              <w:rPr>
                <w:sz w:val="28"/>
                <w:szCs w:val="28"/>
                <w:lang w:val="uk-UA" w:eastAsia="en-US"/>
              </w:rPr>
            </w:pPr>
            <w:r w:rsidRPr="00807A00">
              <w:rPr>
                <w:sz w:val="28"/>
                <w:szCs w:val="28"/>
                <w:lang w:val="uk-UA" w:eastAsia="en-US"/>
              </w:rPr>
              <w:t xml:space="preserve">Будинок № 54 та земельна ділянка по вулиці Лесі Українки в </w:t>
            </w:r>
            <w:proofErr w:type="spellStart"/>
            <w:r w:rsidRPr="00807A00">
              <w:rPr>
                <w:sz w:val="28"/>
                <w:szCs w:val="28"/>
                <w:lang w:val="uk-UA" w:eastAsia="en-US"/>
              </w:rPr>
              <w:t>м.Каневі</w:t>
            </w:r>
            <w:proofErr w:type="spellEnd"/>
            <w:r w:rsidRPr="00807A00">
              <w:rPr>
                <w:sz w:val="28"/>
                <w:szCs w:val="28"/>
                <w:lang w:val="uk-UA" w:eastAsia="en-US"/>
              </w:rPr>
              <w:t xml:space="preserve"> належить </w:t>
            </w:r>
            <w:r w:rsidR="00910035">
              <w:rPr>
                <w:sz w:val="28"/>
                <w:szCs w:val="28"/>
                <w:lang w:val="uk-UA" w:eastAsia="en-US"/>
              </w:rPr>
              <w:t>**</w:t>
            </w:r>
            <w:r w:rsidRPr="00807A00">
              <w:rPr>
                <w:sz w:val="28"/>
                <w:szCs w:val="28"/>
                <w:lang w:val="uk-UA" w:eastAsia="en-US"/>
              </w:rPr>
              <w:t xml:space="preserve"> праві приватної власності. Кадастровий номер земельної ділянки </w:t>
            </w:r>
            <w:r w:rsidR="00910035">
              <w:rPr>
                <w:sz w:val="28"/>
                <w:szCs w:val="28"/>
                <w:lang w:val="uk-UA" w:eastAsia="en-US"/>
              </w:rPr>
              <w:t>**</w:t>
            </w:r>
            <w:r w:rsidRPr="00807A00">
              <w:rPr>
                <w:sz w:val="28"/>
                <w:szCs w:val="28"/>
                <w:lang w:val="uk-UA" w:eastAsia="en-US"/>
              </w:rPr>
              <w:t xml:space="preserve">.  </w:t>
            </w:r>
          </w:p>
          <w:p w:rsidR="00A55A20" w:rsidRPr="00807A00" w:rsidRDefault="00A55A20" w:rsidP="007E3D9A">
            <w:pPr>
              <w:pStyle w:val="a3"/>
              <w:ind w:right="-2" w:firstLine="708"/>
              <w:rPr>
                <w:sz w:val="28"/>
                <w:szCs w:val="28"/>
                <w:lang w:val="uk-UA" w:eastAsia="en-US"/>
              </w:rPr>
            </w:pPr>
            <w:r w:rsidRPr="00807A00">
              <w:rPr>
                <w:sz w:val="28"/>
                <w:szCs w:val="28"/>
                <w:lang w:val="uk-UA" w:eastAsia="en-US"/>
              </w:rPr>
              <w:t xml:space="preserve">Відповідно до підпункту 4 частини б) статті 34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місцеве самоврядування в </w:t>
            </w:r>
            <w:proofErr w:type="spellStart"/>
            <w:r w:rsidRPr="00807A00">
              <w:rPr>
                <w:sz w:val="28"/>
                <w:szCs w:val="28"/>
                <w:lang w:val="uk-UA" w:eastAsia="en-US"/>
              </w:rPr>
              <w:t>Україні”</w:t>
            </w:r>
            <w:proofErr w:type="spellEnd"/>
            <w:r w:rsidRPr="00807A00">
              <w:rPr>
                <w:sz w:val="28"/>
                <w:szCs w:val="28"/>
                <w:lang w:val="uk-UA" w:eastAsia="en-US"/>
              </w:rPr>
              <w:t xml:space="preserve">, статті 18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охорону </w:t>
            </w:r>
            <w:proofErr w:type="spellStart"/>
            <w:r w:rsidRPr="00807A00">
              <w:rPr>
                <w:sz w:val="28"/>
                <w:szCs w:val="28"/>
                <w:lang w:val="uk-UA" w:eastAsia="en-US"/>
              </w:rPr>
              <w:t>дитинства”</w:t>
            </w:r>
            <w:proofErr w:type="spellEnd"/>
            <w:r w:rsidRPr="00807A00">
              <w:rPr>
                <w:sz w:val="28"/>
                <w:szCs w:val="28"/>
                <w:lang w:val="uk-UA" w:eastAsia="en-US"/>
              </w:rPr>
              <w:t xml:space="preserve">, розділу ІІІ статті 12 Закону України </w:t>
            </w:r>
            <w:proofErr w:type="spellStart"/>
            <w:r w:rsidRPr="00807A00">
              <w:rPr>
                <w:sz w:val="28"/>
                <w:szCs w:val="28"/>
                <w:lang w:val="uk-UA" w:eastAsia="en-US"/>
              </w:rPr>
              <w:t>„Про</w:t>
            </w:r>
            <w:proofErr w:type="spellEnd"/>
            <w:r w:rsidRPr="00807A00">
              <w:rPr>
                <w:sz w:val="28"/>
                <w:szCs w:val="28"/>
                <w:lang w:val="uk-UA" w:eastAsia="en-US"/>
              </w:rPr>
              <w:t xml:space="preserve"> основи соціального захисту бездомних громадян і безпритульних </w:t>
            </w:r>
            <w:proofErr w:type="spellStart"/>
            <w:r w:rsidRPr="00807A00">
              <w:rPr>
                <w:sz w:val="28"/>
                <w:szCs w:val="28"/>
                <w:lang w:val="uk-UA" w:eastAsia="en-US"/>
              </w:rPr>
              <w:t>дітей”</w:t>
            </w:r>
            <w:proofErr w:type="spellEnd"/>
            <w:r w:rsidRPr="00807A0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A55A20" w:rsidRPr="00807A00" w:rsidRDefault="00A55A20" w:rsidP="007E3D9A">
            <w:pPr>
              <w:pStyle w:val="a3"/>
              <w:rPr>
                <w:sz w:val="28"/>
                <w:szCs w:val="28"/>
                <w:lang w:val="uk-UA" w:eastAsia="en-US"/>
              </w:rPr>
            </w:pPr>
            <w:r w:rsidRPr="00807A00">
              <w:rPr>
                <w:sz w:val="28"/>
                <w:szCs w:val="28"/>
                <w:lang w:val="uk-UA" w:eastAsia="en-US"/>
              </w:rPr>
              <w:t>В И Р І Ш И В :</w:t>
            </w:r>
          </w:p>
          <w:p w:rsidR="00A55A20" w:rsidRDefault="00A55A20" w:rsidP="007E3D9A">
            <w:pPr>
              <w:pStyle w:val="1"/>
              <w:numPr>
                <w:ilvl w:val="0"/>
                <w:numId w:val="1"/>
              </w:numPr>
              <w:jc w:val="both"/>
              <w:rPr>
                <w:sz w:val="28"/>
                <w:szCs w:val="28"/>
                <w:lang w:val="uk-UA" w:eastAsia="en-US"/>
              </w:rPr>
            </w:pPr>
            <w:r w:rsidRPr="00104B10">
              <w:rPr>
                <w:sz w:val="28"/>
                <w:szCs w:val="28"/>
                <w:lang w:val="uk-UA" w:eastAsia="en-US"/>
              </w:rPr>
              <w:t xml:space="preserve">Надати згоду </w:t>
            </w:r>
            <w:r w:rsidR="00910035">
              <w:rPr>
                <w:sz w:val="28"/>
                <w:szCs w:val="28"/>
                <w:lang w:val="uk-UA" w:eastAsia="en-US"/>
              </w:rPr>
              <w:t>**</w:t>
            </w:r>
            <w:r w:rsidRPr="00104B10">
              <w:rPr>
                <w:sz w:val="28"/>
                <w:szCs w:val="28"/>
                <w:lang w:val="uk-UA" w:eastAsia="en-US"/>
              </w:rPr>
              <w:t xml:space="preserve"> на дарування будинку </w:t>
            </w:r>
            <w:r w:rsidR="00910035">
              <w:rPr>
                <w:sz w:val="28"/>
                <w:szCs w:val="28"/>
                <w:lang w:val="uk-UA" w:eastAsia="en-US"/>
              </w:rPr>
              <w:t xml:space="preserve"> </w:t>
            </w:r>
            <w:r w:rsidRPr="00104B10">
              <w:rPr>
                <w:sz w:val="28"/>
                <w:szCs w:val="28"/>
                <w:lang w:val="uk-UA" w:eastAsia="en-US"/>
              </w:rPr>
              <w:t xml:space="preserve">№ </w:t>
            </w:r>
            <w:r w:rsidR="00910035">
              <w:rPr>
                <w:sz w:val="28"/>
                <w:szCs w:val="28"/>
                <w:lang w:val="uk-UA" w:eastAsia="en-US"/>
              </w:rPr>
              <w:t>*</w:t>
            </w:r>
            <w:r w:rsidRPr="00104B10">
              <w:rPr>
                <w:sz w:val="28"/>
                <w:szCs w:val="28"/>
                <w:lang w:val="uk-UA" w:eastAsia="en-US"/>
              </w:rPr>
              <w:t xml:space="preserve"> та земельної ділянки по вулиці Лесі Українки в </w:t>
            </w:r>
            <w:proofErr w:type="spellStart"/>
            <w:r w:rsidRPr="00104B10">
              <w:rPr>
                <w:sz w:val="28"/>
                <w:szCs w:val="28"/>
                <w:lang w:val="uk-UA" w:eastAsia="en-US"/>
              </w:rPr>
              <w:t>м.Каневі</w:t>
            </w:r>
            <w:proofErr w:type="spellEnd"/>
            <w:r w:rsidRPr="00104B10">
              <w:rPr>
                <w:sz w:val="28"/>
                <w:szCs w:val="28"/>
                <w:lang w:val="uk-UA" w:eastAsia="en-US"/>
              </w:rPr>
              <w:t xml:space="preserve"> </w:t>
            </w:r>
            <w:r w:rsidR="00910035">
              <w:rPr>
                <w:sz w:val="28"/>
                <w:szCs w:val="28"/>
                <w:lang w:val="uk-UA" w:eastAsia="en-US"/>
              </w:rPr>
              <w:t>**</w:t>
            </w:r>
            <w:r w:rsidRPr="00104B10">
              <w:rPr>
                <w:sz w:val="28"/>
                <w:szCs w:val="28"/>
                <w:lang w:val="uk-UA" w:eastAsia="en-US"/>
              </w:rPr>
              <w:t xml:space="preserve">, 26.06.1982 року народження, та </w:t>
            </w:r>
            <w:r w:rsidR="00910035">
              <w:rPr>
                <w:sz w:val="28"/>
                <w:szCs w:val="28"/>
                <w:lang w:val="uk-UA" w:eastAsia="en-US"/>
              </w:rPr>
              <w:t>**</w:t>
            </w:r>
            <w:r w:rsidRPr="00104B10">
              <w:rPr>
                <w:sz w:val="28"/>
                <w:szCs w:val="28"/>
                <w:lang w:val="uk-UA" w:eastAsia="en-US"/>
              </w:rPr>
              <w:t xml:space="preserve">і, 26.06.1982 року народження. Користувачами житла є і залишаються малолітні діти: </w:t>
            </w:r>
            <w:r w:rsidR="00910035">
              <w:rPr>
                <w:sz w:val="28"/>
                <w:szCs w:val="28"/>
                <w:lang w:val="uk-UA" w:eastAsia="en-US"/>
              </w:rPr>
              <w:t>**</w:t>
            </w:r>
            <w:r w:rsidRPr="00104B10">
              <w:rPr>
                <w:sz w:val="28"/>
                <w:szCs w:val="28"/>
                <w:lang w:val="uk-UA" w:eastAsia="en-US"/>
              </w:rPr>
              <w:t xml:space="preserve"> 09.11.2012 року народження, </w:t>
            </w:r>
            <w:r w:rsidR="00910035">
              <w:rPr>
                <w:sz w:val="28"/>
                <w:szCs w:val="28"/>
                <w:lang w:val="uk-UA" w:eastAsia="en-US"/>
              </w:rPr>
              <w:t>**</w:t>
            </w:r>
            <w:r w:rsidRPr="00104B10">
              <w:rPr>
                <w:sz w:val="28"/>
                <w:szCs w:val="28"/>
                <w:lang w:val="uk-UA" w:eastAsia="en-US"/>
              </w:rPr>
              <w:t xml:space="preserve">, 06.09.2011 року народження, та </w:t>
            </w:r>
            <w:r w:rsidR="00910035">
              <w:rPr>
                <w:sz w:val="28"/>
                <w:szCs w:val="28"/>
                <w:lang w:val="uk-UA" w:eastAsia="en-US"/>
              </w:rPr>
              <w:t>**</w:t>
            </w:r>
            <w:r w:rsidRPr="00104B10">
              <w:rPr>
                <w:sz w:val="28"/>
                <w:szCs w:val="28"/>
                <w:lang w:val="uk-UA" w:eastAsia="en-US"/>
              </w:rPr>
              <w:t>, 11.04.2009 року народження.</w:t>
            </w:r>
          </w:p>
          <w:p w:rsidR="00104B10" w:rsidRPr="00104B10" w:rsidRDefault="00104B10" w:rsidP="00104B10">
            <w:pPr>
              <w:rPr>
                <w:lang w:val="uk-UA" w:eastAsia="en-US"/>
              </w:rPr>
            </w:pPr>
          </w:p>
          <w:p w:rsidR="00A55A20" w:rsidRPr="00807A00" w:rsidRDefault="00A55A20" w:rsidP="00A55A20">
            <w:pPr>
              <w:pStyle w:val="a3"/>
              <w:numPr>
                <w:ilvl w:val="0"/>
                <w:numId w:val="1"/>
              </w:numPr>
              <w:rPr>
                <w:sz w:val="28"/>
                <w:szCs w:val="28"/>
                <w:lang w:val="uk-UA" w:eastAsia="en-US"/>
              </w:rPr>
            </w:pPr>
            <w:r w:rsidRPr="00807A0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w:t>
            </w:r>
            <w:proofErr w:type="spellStart"/>
            <w:r w:rsidRPr="00807A00">
              <w:rPr>
                <w:sz w:val="28"/>
                <w:szCs w:val="28"/>
                <w:lang w:val="uk-UA" w:eastAsia="en-US"/>
              </w:rPr>
              <w:t>Матінову</w:t>
            </w:r>
            <w:proofErr w:type="spellEnd"/>
            <w:r w:rsidRPr="00807A00">
              <w:rPr>
                <w:sz w:val="28"/>
                <w:szCs w:val="28"/>
                <w:lang w:val="uk-UA" w:eastAsia="en-US"/>
              </w:rPr>
              <w:t xml:space="preserve"> Н.А. та  службу у справах дітей. </w:t>
            </w:r>
          </w:p>
          <w:p w:rsidR="00A55A20" w:rsidRPr="00807A00" w:rsidRDefault="00A55A20" w:rsidP="007E3D9A">
            <w:pPr>
              <w:pStyle w:val="a7"/>
              <w:rPr>
                <w:sz w:val="28"/>
                <w:szCs w:val="28"/>
                <w:lang w:val="uk-UA" w:eastAsia="en-US"/>
              </w:rPr>
            </w:pPr>
          </w:p>
          <w:p w:rsidR="00A55A20" w:rsidRPr="00807A00" w:rsidRDefault="00A55A20" w:rsidP="00A55A20">
            <w:pPr>
              <w:pStyle w:val="a3"/>
              <w:numPr>
                <w:ilvl w:val="0"/>
                <w:numId w:val="1"/>
              </w:numPr>
              <w:rPr>
                <w:sz w:val="28"/>
                <w:szCs w:val="28"/>
                <w:lang w:val="uk-UA" w:eastAsia="en-US"/>
              </w:rPr>
            </w:pPr>
            <w:r w:rsidRPr="00807A00">
              <w:rPr>
                <w:sz w:val="28"/>
                <w:szCs w:val="28"/>
                <w:lang w:val="uk-UA" w:eastAsia="en-US"/>
              </w:rPr>
              <w:lastRenderedPageBreak/>
              <w:t>Рішення дійсне протягом  шести місяців.</w:t>
            </w:r>
          </w:p>
          <w:p w:rsidR="00A55A20" w:rsidRPr="00807A00" w:rsidRDefault="00A55A20" w:rsidP="007E3D9A">
            <w:pPr>
              <w:rPr>
                <w:sz w:val="28"/>
                <w:szCs w:val="28"/>
                <w:lang w:val="uk-UA" w:eastAsia="en-US"/>
              </w:rPr>
            </w:pPr>
          </w:p>
          <w:p w:rsidR="00A55A20" w:rsidRDefault="00A55A20" w:rsidP="007E3D9A">
            <w:pPr>
              <w:rPr>
                <w:sz w:val="28"/>
                <w:szCs w:val="28"/>
                <w:lang w:val="uk-UA" w:eastAsia="en-US"/>
              </w:rPr>
            </w:pPr>
          </w:p>
          <w:p w:rsidR="00A55A20" w:rsidRDefault="00A55A20" w:rsidP="007E3D9A">
            <w:pPr>
              <w:rPr>
                <w:sz w:val="28"/>
                <w:szCs w:val="28"/>
                <w:lang w:val="uk-UA" w:eastAsia="en-US"/>
              </w:rPr>
            </w:pPr>
          </w:p>
          <w:p w:rsidR="00A55A20" w:rsidRPr="00807A00" w:rsidRDefault="00A55A20" w:rsidP="007E3D9A">
            <w:pPr>
              <w:rPr>
                <w:sz w:val="28"/>
                <w:szCs w:val="28"/>
                <w:lang w:val="uk-UA" w:eastAsia="en-US"/>
              </w:rPr>
            </w:pPr>
            <w:r w:rsidRPr="00807A00">
              <w:rPr>
                <w:sz w:val="28"/>
                <w:szCs w:val="28"/>
                <w:lang w:val="uk-UA" w:eastAsia="en-US"/>
              </w:rPr>
              <w:t>М</w:t>
            </w:r>
            <w:proofErr w:type="spellStart"/>
            <w:r w:rsidRPr="00807A00">
              <w:rPr>
                <w:sz w:val="28"/>
                <w:szCs w:val="28"/>
                <w:lang w:eastAsia="en-US"/>
              </w:rPr>
              <w:t>іськ</w:t>
            </w:r>
            <w:r w:rsidRPr="00807A00">
              <w:rPr>
                <w:sz w:val="28"/>
                <w:szCs w:val="28"/>
                <w:lang w:val="uk-UA" w:eastAsia="en-US"/>
              </w:rPr>
              <w:t>ий</w:t>
            </w:r>
            <w:proofErr w:type="spellEnd"/>
            <w:r w:rsidRPr="00807A00">
              <w:rPr>
                <w:sz w:val="28"/>
                <w:szCs w:val="28"/>
                <w:lang w:eastAsia="en-US"/>
              </w:rPr>
              <w:t xml:space="preserve"> голов</w:t>
            </w:r>
            <w:r w:rsidRPr="00807A00">
              <w:rPr>
                <w:sz w:val="28"/>
                <w:szCs w:val="28"/>
                <w:lang w:val="uk-UA" w:eastAsia="en-US"/>
              </w:rPr>
              <w:t>а</w:t>
            </w:r>
            <w:r w:rsidRPr="00807A00">
              <w:rPr>
                <w:sz w:val="28"/>
                <w:szCs w:val="28"/>
                <w:lang w:eastAsia="en-US"/>
              </w:rPr>
              <w:tab/>
            </w:r>
            <w:r w:rsidRPr="00807A00">
              <w:rPr>
                <w:sz w:val="28"/>
                <w:szCs w:val="28"/>
                <w:lang w:eastAsia="en-US"/>
              </w:rPr>
              <w:tab/>
              <w:t xml:space="preserve">                 </w:t>
            </w:r>
            <w:r w:rsidRPr="00807A00">
              <w:rPr>
                <w:sz w:val="28"/>
                <w:szCs w:val="28"/>
                <w:lang w:val="uk-UA" w:eastAsia="en-US"/>
              </w:rPr>
              <w:tab/>
            </w:r>
            <w:r w:rsidRPr="00807A00">
              <w:rPr>
                <w:sz w:val="28"/>
                <w:szCs w:val="28"/>
                <w:lang w:val="uk-UA" w:eastAsia="en-US"/>
              </w:rPr>
              <w:tab/>
            </w:r>
            <w:r w:rsidRPr="00807A00">
              <w:rPr>
                <w:sz w:val="28"/>
                <w:szCs w:val="28"/>
                <w:lang w:val="uk-UA" w:eastAsia="en-US"/>
              </w:rPr>
              <w:tab/>
            </w:r>
            <w:r w:rsidRPr="00807A00">
              <w:rPr>
                <w:sz w:val="28"/>
                <w:szCs w:val="28"/>
                <w:lang w:val="uk-UA" w:eastAsia="en-US"/>
              </w:rPr>
              <w:tab/>
            </w:r>
            <w:r w:rsidRPr="00807A00">
              <w:rPr>
                <w:sz w:val="28"/>
                <w:szCs w:val="28"/>
                <w:lang w:val="uk-UA" w:eastAsia="en-US"/>
              </w:rPr>
              <w:tab/>
            </w:r>
            <w:r>
              <w:rPr>
                <w:sz w:val="28"/>
                <w:szCs w:val="28"/>
                <w:lang w:val="uk-UA" w:eastAsia="en-US"/>
              </w:rPr>
              <w:t xml:space="preserve"> </w:t>
            </w:r>
            <w:r w:rsidRPr="00807A00">
              <w:rPr>
                <w:sz w:val="28"/>
                <w:szCs w:val="28"/>
                <w:lang w:val="uk-UA" w:eastAsia="en-US"/>
              </w:rPr>
              <w:t>І.О.Ренькас</w:t>
            </w:r>
          </w:p>
          <w:p w:rsidR="00A55A20" w:rsidRPr="00807A00" w:rsidRDefault="00A55A20" w:rsidP="007E3D9A">
            <w:pPr>
              <w:rPr>
                <w:sz w:val="28"/>
                <w:szCs w:val="28"/>
                <w:lang w:val="uk-UA" w:eastAsia="en-US"/>
              </w:rPr>
            </w:pPr>
          </w:p>
          <w:p w:rsidR="00A55A20" w:rsidRPr="00807A00" w:rsidRDefault="00A55A20" w:rsidP="007E3D9A">
            <w:pPr>
              <w:rPr>
                <w:sz w:val="28"/>
                <w:szCs w:val="28"/>
                <w:lang w:val="uk-UA" w:eastAsia="en-US"/>
              </w:rPr>
            </w:pPr>
            <w:r w:rsidRPr="00807A00">
              <w:rPr>
                <w:sz w:val="28"/>
                <w:szCs w:val="28"/>
                <w:lang w:val="uk-UA" w:eastAsia="en-US"/>
              </w:rPr>
              <w:t>Керуючий справами</w:t>
            </w:r>
            <w:r w:rsidRPr="00807A00">
              <w:rPr>
                <w:sz w:val="28"/>
                <w:szCs w:val="28"/>
                <w:lang w:val="uk-UA" w:eastAsia="en-US"/>
              </w:rPr>
              <w:tab/>
            </w:r>
            <w:r w:rsidRPr="00807A00">
              <w:rPr>
                <w:sz w:val="28"/>
                <w:szCs w:val="28"/>
                <w:lang w:val="uk-UA" w:eastAsia="en-US"/>
              </w:rPr>
              <w:tab/>
            </w:r>
            <w:r w:rsidRPr="00807A00">
              <w:rPr>
                <w:sz w:val="28"/>
                <w:szCs w:val="28"/>
                <w:lang w:val="uk-UA" w:eastAsia="en-US"/>
              </w:rPr>
              <w:tab/>
            </w:r>
            <w:r w:rsidRPr="00807A00">
              <w:rPr>
                <w:sz w:val="28"/>
                <w:szCs w:val="28"/>
                <w:lang w:val="uk-UA" w:eastAsia="en-US"/>
              </w:rPr>
              <w:tab/>
              <w:t xml:space="preserve">                        </w:t>
            </w:r>
            <w:r w:rsidRPr="00807A00">
              <w:rPr>
                <w:sz w:val="28"/>
                <w:szCs w:val="28"/>
                <w:lang w:val="uk-UA" w:eastAsia="en-US"/>
              </w:rPr>
              <w:tab/>
            </w:r>
            <w:r>
              <w:rPr>
                <w:sz w:val="28"/>
                <w:szCs w:val="28"/>
                <w:lang w:val="uk-UA" w:eastAsia="en-US"/>
              </w:rPr>
              <w:t xml:space="preserve"> </w:t>
            </w:r>
            <w:r w:rsidRPr="00807A00">
              <w:rPr>
                <w:sz w:val="28"/>
                <w:szCs w:val="28"/>
                <w:lang w:val="uk-UA" w:eastAsia="en-US"/>
              </w:rPr>
              <w:t>В.І.Святелик</w:t>
            </w:r>
          </w:p>
          <w:p w:rsidR="00A55A20" w:rsidRPr="00807A00" w:rsidRDefault="00A55A20" w:rsidP="007E3D9A">
            <w:pPr>
              <w:rPr>
                <w:sz w:val="28"/>
                <w:szCs w:val="28"/>
                <w:lang w:eastAsia="en-US"/>
              </w:rPr>
            </w:pPr>
          </w:p>
          <w:p w:rsidR="00A55A20" w:rsidRPr="00807A00" w:rsidRDefault="00A55A20" w:rsidP="007E3D9A">
            <w:pPr>
              <w:rPr>
                <w:sz w:val="28"/>
                <w:szCs w:val="28"/>
                <w:lang w:val="uk-UA" w:eastAsia="en-US"/>
              </w:rPr>
            </w:pPr>
            <w:r w:rsidRPr="00807A00">
              <w:rPr>
                <w:sz w:val="28"/>
                <w:szCs w:val="28"/>
                <w:lang w:eastAsia="en-US"/>
              </w:rPr>
              <w:t>ПОГОДЖЕНО:</w:t>
            </w:r>
          </w:p>
          <w:p w:rsidR="00A55A20" w:rsidRPr="00807A00" w:rsidRDefault="00A55A20" w:rsidP="007E3D9A">
            <w:pPr>
              <w:rPr>
                <w:sz w:val="28"/>
                <w:szCs w:val="28"/>
                <w:lang w:val="uk-UA" w:eastAsia="en-US"/>
              </w:rPr>
            </w:pPr>
          </w:p>
          <w:p w:rsidR="00A55A20" w:rsidRPr="00807A00" w:rsidRDefault="00A55A20" w:rsidP="007E3D9A">
            <w:pPr>
              <w:rPr>
                <w:sz w:val="28"/>
                <w:szCs w:val="28"/>
                <w:lang w:val="uk-UA" w:eastAsia="en-US"/>
              </w:rPr>
            </w:pPr>
            <w:r w:rsidRPr="00807A00">
              <w:rPr>
                <w:sz w:val="28"/>
                <w:szCs w:val="28"/>
                <w:lang w:val="uk-UA" w:eastAsia="en-US"/>
              </w:rPr>
              <w:t xml:space="preserve">Заступник міського голови </w:t>
            </w:r>
            <w:r w:rsidRPr="00807A00">
              <w:rPr>
                <w:sz w:val="28"/>
                <w:szCs w:val="28"/>
                <w:lang w:val="uk-UA" w:eastAsia="en-US"/>
              </w:rPr>
              <w:tab/>
            </w:r>
            <w:r w:rsidRPr="00807A00">
              <w:rPr>
                <w:sz w:val="28"/>
                <w:szCs w:val="28"/>
                <w:lang w:val="uk-UA" w:eastAsia="en-US"/>
              </w:rPr>
              <w:tab/>
            </w:r>
            <w:r>
              <w:rPr>
                <w:sz w:val="28"/>
                <w:szCs w:val="28"/>
                <w:lang w:val="uk-UA" w:eastAsia="en-US"/>
              </w:rPr>
              <w:tab/>
            </w:r>
            <w:r>
              <w:rPr>
                <w:sz w:val="28"/>
                <w:szCs w:val="28"/>
                <w:lang w:val="uk-UA" w:eastAsia="en-US"/>
              </w:rPr>
              <w:tab/>
              <w:t xml:space="preserve"> </w:t>
            </w:r>
            <w:r>
              <w:rPr>
                <w:sz w:val="28"/>
                <w:szCs w:val="28"/>
                <w:lang w:val="uk-UA" w:eastAsia="en-US"/>
              </w:rPr>
              <w:tab/>
              <w:t xml:space="preserve">            </w:t>
            </w:r>
            <w:r w:rsidRPr="00807A00">
              <w:rPr>
                <w:sz w:val="28"/>
                <w:szCs w:val="28"/>
                <w:lang w:val="uk-UA" w:eastAsia="en-US"/>
              </w:rPr>
              <w:t>Н.А.</w:t>
            </w:r>
            <w:proofErr w:type="spellStart"/>
            <w:r w:rsidRPr="00807A00">
              <w:rPr>
                <w:sz w:val="28"/>
                <w:szCs w:val="28"/>
                <w:lang w:val="uk-UA" w:eastAsia="en-US"/>
              </w:rPr>
              <w:t>Матінова</w:t>
            </w:r>
            <w:proofErr w:type="spellEnd"/>
            <w:r w:rsidRPr="00807A00">
              <w:rPr>
                <w:sz w:val="28"/>
                <w:szCs w:val="28"/>
                <w:lang w:val="uk-UA" w:eastAsia="en-US"/>
              </w:rPr>
              <w:tab/>
            </w:r>
            <w:r w:rsidRPr="00807A00">
              <w:rPr>
                <w:sz w:val="28"/>
                <w:szCs w:val="28"/>
                <w:lang w:val="uk-UA" w:eastAsia="en-US"/>
              </w:rPr>
              <w:tab/>
            </w:r>
          </w:p>
          <w:p w:rsidR="00A55A20" w:rsidRPr="00807A00" w:rsidRDefault="00A55A20" w:rsidP="007E3D9A">
            <w:pPr>
              <w:rPr>
                <w:sz w:val="28"/>
                <w:szCs w:val="28"/>
                <w:lang w:val="uk-UA" w:eastAsia="en-US"/>
              </w:rPr>
            </w:pPr>
            <w:r w:rsidRPr="00807A00">
              <w:rPr>
                <w:sz w:val="28"/>
                <w:szCs w:val="28"/>
                <w:lang w:val="uk-UA" w:eastAsia="en-US"/>
              </w:rPr>
              <w:t>Начальник служби у справах дітей</w:t>
            </w:r>
            <w:r w:rsidRPr="00807A00">
              <w:rPr>
                <w:sz w:val="28"/>
                <w:szCs w:val="28"/>
                <w:lang w:val="uk-UA" w:eastAsia="en-US"/>
              </w:rPr>
              <w:tab/>
            </w:r>
            <w:r w:rsidRPr="00807A00">
              <w:rPr>
                <w:sz w:val="28"/>
                <w:szCs w:val="28"/>
                <w:lang w:val="uk-UA" w:eastAsia="en-US"/>
              </w:rPr>
              <w:tab/>
            </w:r>
            <w:r w:rsidRPr="00807A00">
              <w:rPr>
                <w:sz w:val="28"/>
                <w:szCs w:val="28"/>
                <w:lang w:val="uk-UA" w:eastAsia="en-US"/>
              </w:rPr>
              <w:tab/>
            </w:r>
            <w:r>
              <w:rPr>
                <w:sz w:val="28"/>
                <w:szCs w:val="28"/>
                <w:lang w:val="uk-UA" w:eastAsia="en-US"/>
              </w:rPr>
              <w:t xml:space="preserve">                      </w:t>
            </w:r>
            <w:r w:rsidRPr="00807A00">
              <w:rPr>
                <w:sz w:val="28"/>
                <w:szCs w:val="28"/>
                <w:lang w:val="uk-UA" w:eastAsia="en-US"/>
              </w:rPr>
              <w:t>Н.Г.Костенко</w:t>
            </w:r>
          </w:p>
          <w:p w:rsidR="00A55A20" w:rsidRDefault="00A55A20" w:rsidP="007E3D9A">
            <w:pPr>
              <w:pStyle w:val="1"/>
              <w:jc w:val="left"/>
              <w:rPr>
                <w:sz w:val="28"/>
                <w:szCs w:val="28"/>
                <w:lang w:val="uk-UA" w:eastAsia="en-US"/>
              </w:rPr>
            </w:pPr>
          </w:p>
          <w:p w:rsidR="00A55A20" w:rsidRPr="00807A00" w:rsidRDefault="00A55A20" w:rsidP="007E3D9A">
            <w:pPr>
              <w:pStyle w:val="1"/>
              <w:jc w:val="left"/>
              <w:rPr>
                <w:sz w:val="28"/>
                <w:szCs w:val="28"/>
                <w:lang w:val="uk-UA" w:eastAsia="en-US"/>
              </w:rPr>
            </w:pPr>
            <w:r w:rsidRPr="00807A00">
              <w:rPr>
                <w:sz w:val="28"/>
                <w:szCs w:val="28"/>
                <w:lang w:val="uk-UA" w:eastAsia="en-US"/>
              </w:rPr>
              <w:t>Начальник юридичного відділу</w:t>
            </w:r>
            <w:r w:rsidRPr="00807A00">
              <w:rPr>
                <w:sz w:val="28"/>
                <w:szCs w:val="28"/>
                <w:lang w:val="uk-UA" w:eastAsia="en-US"/>
              </w:rPr>
              <w:tab/>
            </w:r>
            <w:r w:rsidRPr="00807A00">
              <w:rPr>
                <w:sz w:val="28"/>
                <w:szCs w:val="28"/>
                <w:lang w:val="uk-UA" w:eastAsia="en-US"/>
              </w:rPr>
              <w:tab/>
            </w:r>
            <w:r w:rsidRPr="00807A00">
              <w:rPr>
                <w:sz w:val="28"/>
                <w:szCs w:val="28"/>
                <w:lang w:val="uk-UA" w:eastAsia="en-US"/>
              </w:rPr>
              <w:tab/>
              <w:t xml:space="preserve">      </w:t>
            </w:r>
            <w:r>
              <w:rPr>
                <w:sz w:val="28"/>
                <w:szCs w:val="28"/>
                <w:lang w:val="uk-UA" w:eastAsia="en-US"/>
              </w:rPr>
              <w:t xml:space="preserve">                </w:t>
            </w:r>
            <w:r w:rsidRPr="00807A00">
              <w:rPr>
                <w:sz w:val="28"/>
                <w:szCs w:val="28"/>
                <w:lang w:val="uk-UA" w:eastAsia="en-US"/>
              </w:rPr>
              <w:t>Н.О.Лісова</w:t>
            </w:r>
          </w:p>
        </w:tc>
      </w:tr>
      <w:tr w:rsidR="00A55A20" w:rsidRPr="00807A00" w:rsidTr="00104B10">
        <w:trPr>
          <w:trHeight w:val="737"/>
        </w:trPr>
        <w:tc>
          <w:tcPr>
            <w:tcW w:w="9889" w:type="dxa"/>
          </w:tcPr>
          <w:p w:rsidR="00A55A20" w:rsidRPr="00807A00" w:rsidRDefault="00A55A20" w:rsidP="007E3D9A">
            <w:pPr>
              <w:rPr>
                <w:sz w:val="28"/>
                <w:szCs w:val="28"/>
                <w:lang w:val="uk-UA" w:eastAsia="en-US"/>
              </w:rPr>
            </w:pPr>
          </w:p>
        </w:tc>
      </w:tr>
      <w:tr w:rsidR="00A55A20" w:rsidRPr="00807A00" w:rsidTr="00104B10">
        <w:trPr>
          <w:trHeight w:val="737"/>
        </w:trPr>
        <w:tc>
          <w:tcPr>
            <w:tcW w:w="9889" w:type="dxa"/>
          </w:tcPr>
          <w:p w:rsidR="00A55A20" w:rsidRPr="00807A00" w:rsidRDefault="00A55A20" w:rsidP="007E3D9A">
            <w:pPr>
              <w:rPr>
                <w:sz w:val="28"/>
                <w:szCs w:val="28"/>
                <w:lang w:val="uk-UA" w:eastAsia="en-US"/>
              </w:rPr>
            </w:pPr>
          </w:p>
        </w:tc>
      </w:tr>
    </w:tbl>
    <w:p w:rsidR="00A55A20" w:rsidRDefault="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Pr="00A55A20" w:rsidRDefault="00A55A20" w:rsidP="00A55A20"/>
    <w:p w:rsidR="00A55A20" w:rsidRDefault="00A55A20" w:rsidP="00A55A20"/>
    <w:p w:rsidR="00A55A20" w:rsidRPr="00A55A20" w:rsidRDefault="00A55A20" w:rsidP="00A55A20"/>
    <w:p w:rsidR="00A55A20" w:rsidRDefault="00A55A20" w:rsidP="00A55A20"/>
    <w:p w:rsidR="00A55A20" w:rsidRDefault="00A55A20" w:rsidP="00A55A20"/>
    <w:p w:rsidR="00EB3CF5" w:rsidRDefault="00EB3CF5"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jc w:val="center"/>
        <w:rPr>
          <w:lang w:val="uk-UA"/>
        </w:rPr>
      </w:pPr>
    </w:p>
    <w:p w:rsidR="00A55A20" w:rsidRDefault="00A55A20" w:rsidP="00A55A20">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87395" cy="1839595"/>
            <wp:effectExtent l="19050" t="0" r="8255"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ланк-019"/>
                    <pic:cNvPicPr>
                      <a:picLocks noChangeAspect="1" noChangeArrowheads="1"/>
                    </pic:cNvPicPr>
                  </pic:nvPicPr>
                  <pic:blipFill>
                    <a:blip r:embed="rId5" cstate="print"/>
                    <a:srcRect/>
                    <a:stretch>
                      <a:fillRect/>
                    </a:stretch>
                  </pic:blipFill>
                  <pic:spPr bwMode="auto">
                    <a:xfrm>
                      <a:off x="0" y="0"/>
                      <a:ext cx="3287395" cy="1839595"/>
                    </a:xfrm>
                    <a:prstGeom prst="rect">
                      <a:avLst/>
                    </a:prstGeom>
                    <a:noFill/>
                    <a:ln w="9525">
                      <a:noFill/>
                      <a:miter lim="800000"/>
                      <a:headEnd/>
                      <a:tailEnd/>
                    </a:ln>
                  </pic:spPr>
                </pic:pic>
              </a:graphicData>
            </a:graphic>
          </wp:inline>
        </w:drawing>
      </w:r>
    </w:p>
    <w:p w:rsidR="00A55A20" w:rsidRPr="00DC2762" w:rsidRDefault="00A55A20" w:rsidP="00A55A20">
      <w:pPr>
        <w:rPr>
          <w:lang w:val="uk-UA"/>
        </w:rPr>
      </w:pPr>
      <w:r>
        <w:rPr>
          <w:sz w:val="24"/>
          <w:szCs w:val="24"/>
          <w:lang w:val="uk-UA"/>
        </w:rPr>
        <w:t>в</w:t>
      </w:r>
      <w:r w:rsidRPr="00D87D46">
        <w:rPr>
          <w:sz w:val="24"/>
          <w:szCs w:val="24"/>
          <w:lang w:val="uk-UA"/>
        </w:rPr>
        <w:t xml:space="preserve">ід </w:t>
      </w:r>
      <w:r w:rsidR="00910035">
        <w:rPr>
          <w:sz w:val="24"/>
          <w:szCs w:val="24"/>
          <w:lang w:val="uk-UA"/>
        </w:rPr>
        <w:t>05.09.2019</w:t>
      </w:r>
      <w:r w:rsidRPr="00D87D46">
        <w:rPr>
          <w:sz w:val="24"/>
          <w:szCs w:val="24"/>
          <w:lang w:val="uk-UA"/>
        </w:rPr>
        <w:t>№</w:t>
      </w:r>
      <w:r w:rsidR="00910035">
        <w:rPr>
          <w:sz w:val="24"/>
          <w:szCs w:val="24"/>
          <w:lang w:val="uk-UA"/>
        </w:rPr>
        <w:t>254</w:t>
      </w:r>
    </w:p>
    <w:p w:rsidR="00A55A20" w:rsidRDefault="00A55A20" w:rsidP="00A55A20">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A55A20" w:rsidRPr="0080616D" w:rsidTr="007E3D9A">
        <w:tc>
          <w:tcPr>
            <w:tcW w:w="3652" w:type="dxa"/>
            <w:tcBorders>
              <w:top w:val="nil"/>
              <w:left w:val="nil"/>
              <w:bottom w:val="nil"/>
              <w:right w:val="nil"/>
            </w:tcBorders>
          </w:tcPr>
          <w:p w:rsidR="00A55A20" w:rsidRPr="0080616D" w:rsidRDefault="00A55A20" w:rsidP="00910035">
            <w:pPr>
              <w:shd w:val="clear" w:color="auto" w:fill="FFFFFF"/>
              <w:autoSpaceDE w:val="0"/>
              <w:autoSpaceDN w:val="0"/>
              <w:adjustRightInd w:val="0"/>
              <w:rPr>
                <w:color w:val="000000"/>
                <w:sz w:val="24"/>
                <w:szCs w:val="24"/>
                <w:lang w:val="uk-UA"/>
              </w:rPr>
            </w:pPr>
            <w:r w:rsidRPr="0080616D">
              <w:rPr>
                <w:color w:val="000000"/>
                <w:sz w:val="24"/>
                <w:szCs w:val="24"/>
                <w:lang w:val="uk-UA"/>
              </w:rPr>
              <w:t xml:space="preserve">Про надання статусу </w:t>
            </w:r>
            <w:r>
              <w:rPr>
                <w:color w:val="000000"/>
                <w:sz w:val="24"/>
                <w:szCs w:val="24"/>
                <w:lang w:val="uk-UA"/>
              </w:rPr>
              <w:t xml:space="preserve">                        </w:t>
            </w:r>
            <w:r w:rsidRPr="006F47C4">
              <w:rPr>
                <w:sz w:val="24"/>
                <w:szCs w:val="24"/>
                <w:lang w:val="uk-UA"/>
              </w:rPr>
              <w:t>дитини</w:t>
            </w:r>
            <w:r>
              <w:rPr>
                <w:sz w:val="24"/>
                <w:szCs w:val="24"/>
                <w:lang w:val="uk-UA"/>
              </w:rPr>
              <w:t>-сироти</w:t>
            </w:r>
            <w:r w:rsidRPr="006F47C4">
              <w:rPr>
                <w:sz w:val="24"/>
                <w:szCs w:val="24"/>
                <w:lang w:val="uk-UA"/>
              </w:rPr>
              <w:t xml:space="preserve"> </w:t>
            </w:r>
            <w:r w:rsidR="00910035">
              <w:rPr>
                <w:sz w:val="24"/>
                <w:szCs w:val="24"/>
                <w:lang w:val="uk-UA"/>
              </w:rPr>
              <w:t>**</w:t>
            </w:r>
          </w:p>
        </w:tc>
      </w:tr>
    </w:tbl>
    <w:p w:rsidR="00A55A20" w:rsidRDefault="00A55A20" w:rsidP="00A55A20">
      <w:pPr>
        <w:ind w:right="-186" w:firstLine="708"/>
        <w:jc w:val="both"/>
        <w:rPr>
          <w:color w:val="000000"/>
          <w:sz w:val="24"/>
          <w:szCs w:val="24"/>
          <w:lang w:val="uk-UA"/>
        </w:rPr>
      </w:pPr>
    </w:p>
    <w:p w:rsidR="00A55A20" w:rsidRDefault="00A55A20" w:rsidP="00A55A20">
      <w:pPr>
        <w:ind w:firstLine="708"/>
        <w:jc w:val="both"/>
        <w:rPr>
          <w:sz w:val="24"/>
          <w:szCs w:val="24"/>
          <w:lang w:val="uk-UA"/>
        </w:rPr>
      </w:pPr>
      <w:r>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911891">
        <w:rPr>
          <w:sz w:val="24"/>
          <w:szCs w:val="24"/>
          <w:lang w:val="uk-UA"/>
        </w:rPr>
        <w:t xml:space="preserve">надання статусу </w:t>
      </w:r>
      <w:r w:rsidRPr="007A7CCD">
        <w:rPr>
          <w:sz w:val="24"/>
          <w:szCs w:val="24"/>
          <w:lang w:val="uk-UA"/>
        </w:rPr>
        <w:t>д</w:t>
      </w:r>
      <w:r>
        <w:rPr>
          <w:sz w:val="24"/>
          <w:szCs w:val="24"/>
          <w:lang w:val="uk-UA"/>
        </w:rPr>
        <w:t xml:space="preserve">итини-сироти </w:t>
      </w:r>
      <w:r w:rsidR="00910035">
        <w:rPr>
          <w:sz w:val="24"/>
          <w:szCs w:val="24"/>
          <w:lang w:val="uk-UA"/>
        </w:rPr>
        <w:t>**</w:t>
      </w:r>
      <w:r>
        <w:rPr>
          <w:sz w:val="24"/>
          <w:szCs w:val="24"/>
          <w:lang w:val="uk-UA"/>
        </w:rPr>
        <w:t>, 04.02.2002 року народження</w:t>
      </w:r>
      <w:r w:rsidRPr="00BA7277">
        <w:rPr>
          <w:sz w:val="24"/>
          <w:szCs w:val="24"/>
          <w:lang w:val="uk-UA"/>
        </w:rPr>
        <w:t>.</w:t>
      </w:r>
    </w:p>
    <w:p w:rsidR="00A55A20" w:rsidRPr="00BD7192" w:rsidRDefault="00A55A20" w:rsidP="00A55A20">
      <w:pPr>
        <w:ind w:right="-6" w:firstLine="708"/>
        <w:jc w:val="both"/>
        <w:rPr>
          <w:sz w:val="24"/>
          <w:szCs w:val="24"/>
          <w:lang w:val="uk-UA"/>
        </w:rPr>
      </w:pPr>
      <w:r>
        <w:rPr>
          <w:sz w:val="24"/>
          <w:szCs w:val="24"/>
          <w:lang w:val="uk-UA"/>
        </w:rPr>
        <w:t>Мати дитини</w:t>
      </w:r>
      <w:r w:rsidR="00910035">
        <w:rPr>
          <w:sz w:val="24"/>
          <w:szCs w:val="24"/>
          <w:lang w:val="uk-UA"/>
        </w:rPr>
        <w:t xml:space="preserve"> **</w:t>
      </w:r>
      <w:r>
        <w:rPr>
          <w:sz w:val="24"/>
          <w:szCs w:val="24"/>
          <w:lang w:val="uk-UA"/>
        </w:rPr>
        <w:t xml:space="preserve"> померла 16 серпня 2019 року, свідоцтво про смерть   І-СР №</w:t>
      </w:r>
      <w:r w:rsidR="00910035">
        <w:rPr>
          <w:sz w:val="24"/>
          <w:szCs w:val="24"/>
          <w:lang w:val="uk-UA"/>
        </w:rPr>
        <w:t>**</w:t>
      </w:r>
      <w:r>
        <w:rPr>
          <w:sz w:val="24"/>
          <w:szCs w:val="24"/>
          <w:lang w:val="uk-UA"/>
        </w:rPr>
        <w:t xml:space="preserve"> видане 19.08.2019 Канівським </w:t>
      </w:r>
      <w:proofErr w:type="spellStart"/>
      <w:r>
        <w:rPr>
          <w:sz w:val="24"/>
          <w:szCs w:val="24"/>
          <w:lang w:val="uk-UA"/>
        </w:rPr>
        <w:t>міськрайонним</w:t>
      </w:r>
      <w:proofErr w:type="spellEnd"/>
      <w:r>
        <w:rPr>
          <w:sz w:val="24"/>
          <w:szCs w:val="24"/>
          <w:lang w:val="uk-UA"/>
        </w:rPr>
        <w:t xml:space="preserve"> відділом державної реєстрації актів цивільного стану Головного територіального управління юстиції у Черкаській області.</w:t>
      </w:r>
    </w:p>
    <w:p w:rsidR="00A55A20" w:rsidRPr="00BD7192" w:rsidRDefault="00A55A20" w:rsidP="00A55A20">
      <w:pPr>
        <w:ind w:right="-6" w:firstLine="708"/>
        <w:jc w:val="both"/>
        <w:rPr>
          <w:sz w:val="24"/>
          <w:szCs w:val="24"/>
          <w:lang w:val="uk-UA"/>
        </w:rPr>
      </w:pPr>
      <w:r>
        <w:rPr>
          <w:sz w:val="24"/>
          <w:szCs w:val="24"/>
          <w:lang w:val="uk-UA"/>
        </w:rPr>
        <w:t>Батько дитини</w:t>
      </w:r>
      <w:r w:rsidR="00910035">
        <w:rPr>
          <w:sz w:val="24"/>
          <w:szCs w:val="24"/>
          <w:lang w:val="uk-UA"/>
        </w:rPr>
        <w:t xml:space="preserve"> **</w:t>
      </w:r>
      <w:r>
        <w:rPr>
          <w:sz w:val="24"/>
          <w:szCs w:val="24"/>
          <w:lang w:val="uk-UA"/>
        </w:rPr>
        <w:t xml:space="preserve"> помер 01 травня 2009 року, свідоцтво про смерть 1-СР №</w:t>
      </w:r>
      <w:r w:rsidR="00910035">
        <w:rPr>
          <w:sz w:val="24"/>
          <w:szCs w:val="24"/>
          <w:lang w:val="uk-UA"/>
        </w:rPr>
        <w:t>**</w:t>
      </w:r>
      <w:r>
        <w:rPr>
          <w:sz w:val="24"/>
          <w:szCs w:val="24"/>
          <w:lang w:val="uk-UA"/>
        </w:rPr>
        <w:t xml:space="preserve"> видане 06.05.2009 відділом реєстрації актів цивільного стану по місту Каневу Канівського </w:t>
      </w:r>
      <w:proofErr w:type="spellStart"/>
      <w:r>
        <w:rPr>
          <w:sz w:val="24"/>
          <w:szCs w:val="24"/>
          <w:lang w:val="uk-UA"/>
        </w:rPr>
        <w:t>міськрайонного</w:t>
      </w:r>
      <w:proofErr w:type="spellEnd"/>
      <w:r>
        <w:rPr>
          <w:sz w:val="24"/>
          <w:szCs w:val="24"/>
          <w:lang w:val="uk-UA"/>
        </w:rPr>
        <w:t xml:space="preserve"> управління юстиції Черкаської області.</w:t>
      </w:r>
    </w:p>
    <w:p w:rsidR="00A55A20" w:rsidRDefault="00A55A20" w:rsidP="00A55A20">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A55A20" w:rsidRPr="00CE1DF9" w:rsidRDefault="00A55A20" w:rsidP="00A55A20">
      <w:pPr>
        <w:shd w:val="clear" w:color="auto" w:fill="FFFFFF"/>
        <w:autoSpaceDE w:val="0"/>
        <w:autoSpaceDN w:val="0"/>
        <w:adjustRightInd w:val="0"/>
        <w:ind w:firstLine="708"/>
        <w:jc w:val="both"/>
        <w:rPr>
          <w:sz w:val="24"/>
          <w:szCs w:val="24"/>
          <w:lang w:val="uk-UA"/>
        </w:rPr>
      </w:pPr>
    </w:p>
    <w:p w:rsidR="00A55A20" w:rsidRDefault="00A55A20" w:rsidP="00A55A20">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A55A20" w:rsidRDefault="00A55A20" w:rsidP="00A55A20">
      <w:pPr>
        <w:numPr>
          <w:ilvl w:val="0"/>
          <w:numId w:val="2"/>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неповнолітньому </w:t>
      </w:r>
      <w:r w:rsidR="00910035">
        <w:rPr>
          <w:color w:val="000000"/>
          <w:sz w:val="24"/>
          <w:szCs w:val="24"/>
          <w:lang w:val="uk-UA"/>
        </w:rPr>
        <w:t>**</w:t>
      </w:r>
      <w:r>
        <w:rPr>
          <w:sz w:val="24"/>
          <w:szCs w:val="24"/>
          <w:lang w:val="uk-UA"/>
        </w:rPr>
        <w:t xml:space="preserve">, 04.02.2002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6F47C4">
        <w:rPr>
          <w:sz w:val="24"/>
          <w:szCs w:val="24"/>
          <w:lang w:val="uk-UA"/>
        </w:rPr>
        <w:t>дитини</w:t>
      </w:r>
      <w:r>
        <w:rPr>
          <w:sz w:val="24"/>
          <w:szCs w:val="24"/>
          <w:lang w:val="uk-UA"/>
        </w:rPr>
        <w:t>-сироти</w:t>
      </w:r>
      <w:r>
        <w:rPr>
          <w:color w:val="000000"/>
          <w:sz w:val="24"/>
          <w:szCs w:val="24"/>
          <w:lang w:val="uk-UA"/>
        </w:rPr>
        <w:t>.</w:t>
      </w:r>
    </w:p>
    <w:p w:rsidR="00A55A20" w:rsidRDefault="00A55A20" w:rsidP="00A55A20">
      <w:pPr>
        <w:shd w:val="clear" w:color="auto" w:fill="FFFFFF"/>
        <w:autoSpaceDE w:val="0"/>
        <w:autoSpaceDN w:val="0"/>
        <w:adjustRightInd w:val="0"/>
        <w:jc w:val="both"/>
        <w:rPr>
          <w:color w:val="000000"/>
          <w:sz w:val="24"/>
          <w:szCs w:val="24"/>
          <w:lang w:val="uk-UA"/>
        </w:rPr>
      </w:pPr>
    </w:p>
    <w:p w:rsidR="00A55A20" w:rsidRDefault="00A55A20" w:rsidP="00A55A20">
      <w:pPr>
        <w:pStyle w:val="a3"/>
        <w:numPr>
          <w:ilvl w:val="0"/>
          <w:numId w:val="2"/>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A55A20" w:rsidRDefault="00A55A20" w:rsidP="00A55A20">
      <w:pPr>
        <w:ind w:hanging="1743"/>
        <w:jc w:val="both"/>
        <w:rPr>
          <w:lang w:val="uk-UA"/>
        </w:rPr>
      </w:pPr>
    </w:p>
    <w:p w:rsidR="00A55A20" w:rsidRDefault="00A55A20" w:rsidP="00A55A20">
      <w:pPr>
        <w:jc w:val="both"/>
        <w:rPr>
          <w:sz w:val="24"/>
          <w:szCs w:val="24"/>
          <w:lang w:val="uk-UA"/>
        </w:rPr>
      </w:pPr>
    </w:p>
    <w:p w:rsidR="00A55A20" w:rsidRPr="00EB5C4B" w:rsidRDefault="00A55A20" w:rsidP="00A55A20">
      <w:pPr>
        <w:jc w:val="both"/>
        <w:rPr>
          <w:sz w:val="24"/>
          <w:szCs w:val="24"/>
          <w:lang w:val="uk-UA"/>
        </w:rPr>
      </w:pPr>
      <w:r>
        <w:rPr>
          <w:sz w:val="24"/>
          <w:szCs w:val="24"/>
          <w:lang w:val="uk-UA"/>
        </w:rPr>
        <w:t>М</w:t>
      </w:r>
      <w:proofErr w:type="spellStart"/>
      <w:r w:rsidRPr="00483205">
        <w:rPr>
          <w:sz w:val="24"/>
          <w:szCs w:val="24"/>
        </w:rPr>
        <w:t>іськ</w:t>
      </w:r>
      <w:r>
        <w:rPr>
          <w:sz w:val="24"/>
          <w:szCs w:val="24"/>
          <w:lang w:val="uk-UA"/>
        </w:rPr>
        <w:t>ий</w:t>
      </w:r>
      <w:proofErr w:type="spellEnd"/>
      <w:r w:rsidRPr="00483205">
        <w:rPr>
          <w:sz w:val="24"/>
          <w:szCs w:val="24"/>
        </w:rPr>
        <w:t xml:space="preserve"> голов</w:t>
      </w:r>
      <w:r>
        <w:rPr>
          <w:sz w:val="24"/>
          <w:szCs w:val="24"/>
          <w:lang w:val="uk-UA"/>
        </w:rPr>
        <w:t>а</w:t>
      </w:r>
      <w:r w:rsidRPr="00483205">
        <w:rPr>
          <w:sz w:val="24"/>
          <w:szCs w:val="24"/>
        </w:rPr>
        <w:tab/>
      </w:r>
      <w:r w:rsidRPr="00483205">
        <w:rPr>
          <w:sz w:val="24"/>
          <w:szCs w:val="24"/>
        </w:rPr>
        <w:tab/>
      </w:r>
      <w:r w:rsidRPr="00483205">
        <w:rPr>
          <w:sz w:val="24"/>
          <w:szCs w:val="24"/>
        </w:rPr>
        <w:tab/>
      </w:r>
      <w:r w:rsidRPr="00483205">
        <w:rPr>
          <w:sz w:val="24"/>
          <w:szCs w:val="24"/>
        </w:rPr>
        <w:tab/>
      </w:r>
      <w:r w:rsidRPr="00483205">
        <w:rPr>
          <w:sz w:val="24"/>
          <w:szCs w:val="24"/>
        </w:rPr>
        <w:tab/>
        <w:t xml:space="preserve">                  </w:t>
      </w:r>
      <w:r>
        <w:rPr>
          <w:sz w:val="24"/>
          <w:szCs w:val="24"/>
          <w:lang w:val="uk-UA"/>
        </w:rPr>
        <w:tab/>
        <w:t>І.О.Ренькас</w:t>
      </w:r>
    </w:p>
    <w:p w:rsidR="00A55A20" w:rsidRDefault="00A55A20" w:rsidP="00A55A20">
      <w:pPr>
        <w:jc w:val="both"/>
        <w:rPr>
          <w:sz w:val="24"/>
          <w:szCs w:val="24"/>
          <w:lang w:val="uk-UA"/>
        </w:rPr>
      </w:pPr>
    </w:p>
    <w:p w:rsidR="00A55A20" w:rsidRPr="00483205" w:rsidRDefault="00A55A20" w:rsidP="00A55A20">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В.І.Святелик</w:t>
      </w:r>
    </w:p>
    <w:p w:rsidR="00A55A20" w:rsidRPr="00483205" w:rsidRDefault="00A55A20" w:rsidP="00A55A20">
      <w:pPr>
        <w:jc w:val="both"/>
        <w:rPr>
          <w:sz w:val="24"/>
          <w:szCs w:val="24"/>
        </w:rPr>
      </w:pPr>
    </w:p>
    <w:p w:rsidR="00A55A20" w:rsidRPr="00483205" w:rsidRDefault="00A55A20" w:rsidP="00A55A20">
      <w:pPr>
        <w:jc w:val="both"/>
        <w:rPr>
          <w:sz w:val="24"/>
          <w:szCs w:val="24"/>
        </w:rPr>
      </w:pPr>
      <w:r w:rsidRPr="00483205">
        <w:rPr>
          <w:sz w:val="24"/>
          <w:szCs w:val="24"/>
        </w:rPr>
        <w:t>ПОГОДЖЕНО:</w:t>
      </w:r>
    </w:p>
    <w:p w:rsidR="00A55A20" w:rsidRPr="00483205" w:rsidRDefault="00A55A20" w:rsidP="00A55A20">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w:t>
      </w:r>
      <w:proofErr w:type="spellStart"/>
      <w:r>
        <w:rPr>
          <w:sz w:val="24"/>
          <w:szCs w:val="24"/>
          <w:lang w:val="uk-UA"/>
        </w:rPr>
        <w:t>Матінова</w:t>
      </w:r>
      <w:proofErr w:type="spellEnd"/>
      <w:r w:rsidRPr="00483205">
        <w:rPr>
          <w:sz w:val="24"/>
          <w:szCs w:val="24"/>
          <w:lang w:val="uk-UA"/>
        </w:rPr>
        <w:t xml:space="preserve"> </w:t>
      </w:r>
    </w:p>
    <w:p w:rsidR="00A55A20" w:rsidRDefault="00A55A20" w:rsidP="00A55A20">
      <w:pPr>
        <w:rPr>
          <w:sz w:val="24"/>
          <w:szCs w:val="24"/>
          <w:lang w:val="uk-UA"/>
        </w:rPr>
      </w:pPr>
    </w:p>
    <w:p w:rsidR="00A55A20" w:rsidRDefault="00A55A20" w:rsidP="00A55A20">
      <w:pPr>
        <w:rPr>
          <w:sz w:val="24"/>
          <w:szCs w:val="24"/>
          <w:lang w:val="uk-UA"/>
        </w:rPr>
      </w:pPr>
      <w:r>
        <w:rPr>
          <w:sz w:val="24"/>
          <w:szCs w:val="24"/>
          <w:lang w:val="uk-UA"/>
        </w:rPr>
        <w:t xml:space="preserve">Начальник служби </w:t>
      </w:r>
    </w:p>
    <w:p w:rsidR="00A55A20" w:rsidRPr="00483205" w:rsidRDefault="00A55A20" w:rsidP="00A55A20">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Н.Г.Костенко</w:t>
      </w:r>
    </w:p>
    <w:p w:rsidR="00A55A20" w:rsidRDefault="00A55A20" w:rsidP="00A55A20">
      <w:pPr>
        <w:pStyle w:val="1"/>
        <w:rPr>
          <w:szCs w:val="24"/>
          <w:lang w:val="uk-UA"/>
        </w:rPr>
      </w:pPr>
    </w:p>
    <w:p w:rsidR="00A55A20" w:rsidRDefault="00A55A20" w:rsidP="00A55A20">
      <w:pPr>
        <w:pStyle w:val="1"/>
        <w:jc w:val="left"/>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w:t>
      </w:r>
      <w:r w:rsidRPr="00483205">
        <w:rPr>
          <w:szCs w:val="24"/>
          <w:lang w:val="uk-UA"/>
        </w:rPr>
        <w:t>.</w:t>
      </w:r>
      <w:r>
        <w:rPr>
          <w:szCs w:val="24"/>
          <w:lang w:val="uk-UA"/>
        </w:rPr>
        <w:t>О</w:t>
      </w:r>
      <w:r w:rsidRPr="00483205">
        <w:rPr>
          <w:szCs w:val="24"/>
          <w:lang w:val="uk-UA"/>
        </w:rPr>
        <w:t>.</w:t>
      </w:r>
      <w:r>
        <w:rPr>
          <w:szCs w:val="24"/>
          <w:lang w:val="uk-UA"/>
        </w:rPr>
        <w:t>Лісова</w:t>
      </w:r>
    </w:p>
    <w:p w:rsidR="00A55A20" w:rsidRDefault="00A55A20" w:rsidP="00A55A20">
      <w:pPr>
        <w:ind w:right="-185" w:firstLine="708"/>
        <w:jc w:val="both"/>
        <w:rPr>
          <w:sz w:val="24"/>
          <w:szCs w:val="24"/>
          <w:lang w:val="uk-UA"/>
        </w:rPr>
      </w:pPr>
    </w:p>
    <w:p w:rsidR="00670851" w:rsidRPr="00A55A20" w:rsidRDefault="00670851" w:rsidP="00A55A20">
      <w:pPr>
        <w:jc w:val="center"/>
        <w:rPr>
          <w:lang w:val="uk-UA"/>
        </w:rPr>
      </w:pPr>
    </w:p>
    <w:sectPr w:rsidR="00670851" w:rsidRPr="00A55A20" w:rsidSect="00A55A20">
      <w:pgSz w:w="11906" w:h="16838"/>
      <w:pgMar w:top="1134" w:right="707" w:bottom="1134"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85C37"/>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55A20"/>
    <w:rsid w:val="000B564D"/>
    <w:rsid w:val="00104B10"/>
    <w:rsid w:val="00292F87"/>
    <w:rsid w:val="002936AB"/>
    <w:rsid w:val="002A785C"/>
    <w:rsid w:val="00305BB9"/>
    <w:rsid w:val="00336A4E"/>
    <w:rsid w:val="00496B09"/>
    <w:rsid w:val="004B337C"/>
    <w:rsid w:val="00630AA4"/>
    <w:rsid w:val="00670851"/>
    <w:rsid w:val="006E20CC"/>
    <w:rsid w:val="00865EC9"/>
    <w:rsid w:val="00884AC3"/>
    <w:rsid w:val="00910035"/>
    <w:rsid w:val="00A55A20"/>
    <w:rsid w:val="00C22220"/>
    <w:rsid w:val="00DA7FE2"/>
    <w:rsid w:val="00E64132"/>
    <w:rsid w:val="00EB3CF5"/>
    <w:rsid w:val="00FD174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A20"/>
    <w:pPr>
      <w:spacing w:before="0" w:beforeAutospacing="0" w:after="0" w:afterAutospacing="0"/>
      <w:ind w:right="0"/>
      <w:jc w:val="left"/>
    </w:pPr>
    <w:rPr>
      <w:rFonts w:eastAsia="Times New Roman"/>
      <w:sz w:val="20"/>
      <w:szCs w:val="20"/>
      <w:lang w:eastAsia="ru-RU"/>
    </w:rPr>
  </w:style>
  <w:style w:type="paragraph" w:styleId="1">
    <w:name w:val="heading 1"/>
    <w:basedOn w:val="a"/>
    <w:next w:val="a"/>
    <w:link w:val="10"/>
    <w:qFormat/>
    <w:rsid w:val="00A55A20"/>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5A20"/>
    <w:rPr>
      <w:rFonts w:eastAsia="Times New Roman"/>
      <w:sz w:val="24"/>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A55A20"/>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Основной текст Знак Знак Знак Знак"/>
    <w:basedOn w:val="a0"/>
    <w:link w:val="a3"/>
    <w:rsid w:val="00A55A20"/>
    <w:rPr>
      <w:rFonts w:eastAsia="Times New Roman"/>
      <w:sz w:val="24"/>
      <w:szCs w:val="20"/>
      <w:lang w:eastAsia="ru-RU"/>
    </w:rPr>
  </w:style>
  <w:style w:type="paragraph" w:styleId="a5">
    <w:name w:val="Plain Text"/>
    <w:basedOn w:val="a"/>
    <w:link w:val="a6"/>
    <w:rsid w:val="00A55A20"/>
    <w:pPr>
      <w:spacing w:after="200" w:line="276" w:lineRule="auto"/>
    </w:pPr>
    <w:rPr>
      <w:rFonts w:ascii="Courier New" w:hAnsi="Courier New" w:cs="Courier New"/>
      <w:lang w:val="uk-UA" w:eastAsia="uk-UA"/>
    </w:rPr>
  </w:style>
  <w:style w:type="character" w:customStyle="1" w:styleId="a6">
    <w:name w:val="Текст Знак"/>
    <w:basedOn w:val="a0"/>
    <w:link w:val="a5"/>
    <w:rsid w:val="00A55A20"/>
    <w:rPr>
      <w:rFonts w:ascii="Courier New" w:eastAsia="Times New Roman" w:hAnsi="Courier New" w:cs="Courier New"/>
      <w:sz w:val="20"/>
      <w:szCs w:val="20"/>
      <w:lang w:val="uk-UA" w:eastAsia="uk-UA"/>
    </w:rPr>
  </w:style>
  <w:style w:type="paragraph" w:styleId="a7">
    <w:name w:val="List Paragraph"/>
    <w:basedOn w:val="a"/>
    <w:uiPriority w:val="34"/>
    <w:qFormat/>
    <w:rsid w:val="00A55A20"/>
    <w:pPr>
      <w:ind w:left="720"/>
      <w:contextualSpacing/>
    </w:pPr>
  </w:style>
  <w:style w:type="paragraph" w:styleId="a8">
    <w:name w:val="Balloon Text"/>
    <w:basedOn w:val="a"/>
    <w:link w:val="a9"/>
    <w:uiPriority w:val="99"/>
    <w:semiHidden/>
    <w:unhideWhenUsed/>
    <w:rsid w:val="00A55A20"/>
    <w:rPr>
      <w:rFonts w:ascii="Tahoma" w:hAnsi="Tahoma" w:cs="Tahoma"/>
      <w:sz w:val="16"/>
      <w:szCs w:val="16"/>
    </w:rPr>
  </w:style>
  <w:style w:type="character" w:customStyle="1" w:styleId="a9">
    <w:name w:val="Текст выноски Знак"/>
    <w:basedOn w:val="a0"/>
    <w:link w:val="a8"/>
    <w:uiPriority w:val="99"/>
    <w:semiHidden/>
    <w:rsid w:val="00A55A20"/>
    <w:rPr>
      <w:rFonts w:ascii="Tahoma" w:eastAsia="Times New Roman" w:hAnsi="Tahoma" w:cs="Tahoma"/>
      <w:sz w:val="16"/>
      <w:szCs w:val="16"/>
      <w:lang w:eastAsia="ru-RU"/>
    </w:rPr>
  </w:style>
  <w:style w:type="character" w:customStyle="1" w:styleId="11">
    <w:name w:val="Основной текст Знак1"/>
    <w:aliases w:val="Основной текст Знак Знак,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
    <w:basedOn w:val="a0"/>
    <w:rsid w:val="00A55A20"/>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2325</Words>
  <Characters>1326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2019-08-30T07:02:00Z</cp:lastPrinted>
  <dcterms:created xsi:type="dcterms:W3CDTF">2019-08-30T12:24:00Z</dcterms:created>
  <dcterms:modified xsi:type="dcterms:W3CDTF">2019-09-10T06:52:00Z</dcterms:modified>
</cp:coreProperties>
</file>