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514BB" w:rsidRPr="00DE7B72" w:rsidRDefault="002514BB" w:rsidP="002514BB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514BB" w:rsidRPr="007E443A" w:rsidRDefault="00376E12" w:rsidP="007E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E3517">
        <w:rPr>
          <w:rFonts w:ascii="Times New Roman" w:hAnsi="Times New Roman" w:cs="Times New Roman"/>
          <w:sz w:val="24"/>
          <w:szCs w:val="24"/>
          <w:lang w:val="uk-UA"/>
        </w:rPr>
        <w:t>22.07.2020</w:t>
      </w:r>
      <w:r w:rsidR="002514BB" w:rsidRPr="007E443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3517">
        <w:rPr>
          <w:rFonts w:ascii="Times New Roman" w:hAnsi="Times New Roman" w:cs="Times New Roman"/>
          <w:sz w:val="24"/>
          <w:szCs w:val="24"/>
          <w:lang w:val="uk-UA"/>
        </w:rPr>
        <w:t>156</w:t>
      </w:r>
    </w:p>
    <w:p w:rsidR="002514BB" w:rsidRPr="007E443A" w:rsidRDefault="002514BB" w:rsidP="007E4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Про розміщення об’єктів сезонної</w:t>
      </w: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торгівлі на території м. Канева</w:t>
      </w:r>
    </w:p>
    <w:p w:rsidR="002514BB" w:rsidRPr="007E443A" w:rsidRDefault="002514BB" w:rsidP="007E443A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514BB" w:rsidRPr="007E443A" w:rsidRDefault="002514BB" w:rsidP="007E443A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7E443A">
        <w:rPr>
          <w:sz w:val="24"/>
          <w:szCs w:val="24"/>
        </w:rPr>
        <w:t xml:space="preserve">Відповідно до </w:t>
      </w:r>
      <w:r w:rsidRPr="007E443A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="00B357A7">
        <w:rPr>
          <w:spacing w:val="-6"/>
          <w:sz w:val="24"/>
          <w:szCs w:val="24"/>
        </w:rPr>
        <w:t xml:space="preserve"> </w:t>
      </w:r>
      <w:r w:rsidRPr="007E443A">
        <w:rPr>
          <w:spacing w:val="-6"/>
          <w:sz w:val="24"/>
          <w:szCs w:val="24"/>
        </w:rPr>
        <w:t>Закону України «Про забезпечення санітарного та епідемічного благополуччя населення»,</w:t>
      </w:r>
      <w:r w:rsidR="003C14F7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="003C14F7">
        <w:rPr>
          <w:spacing w:val="-6"/>
          <w:sz w:val="24"/>
          <w:szCs w:val="24"/>
          <w:lang w:val="en-US"/>
        </w:rPr>
        <w:t>COVID</w:t>
      </w:r>
      <w:r w:rsidR="003C14F7">
        <w:rPr>
          <w:spacing w:val="-6"/>
          <w:sz w:val="24"/>
          <w:szCs w:val="24"/>
        </w:rPr>
        <w:t xml:space="preserve">-19», </w:t>
      </w:r>
      <w:r w:rsidRPr="007E443A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заяви </w:t>
      </w:r>
      <w:proofErr w:type="spellStart"/>
      <w:r w:rsidRPr="007E443A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76E12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Є.І. від 10.08.2020 № 1055 та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76E12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Г.О. 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від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15.08.2020 № 1056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,  </w:t>
      </w:r>
      <w:r w:rsidR="00094987">
        <w:rPr>
          <w:spacing w:val="-6"/>
          <w:sz w:val="24"/>
          <w:szCs w:val="24"/>
        </w:rPr>
        <w:t>та враховуючи протокол від 15</w:t>
      </w:r>
      <w:r w:rsidRPr="007E443A">
        <w:rPr>
          <w:spacing w:val="-6"/>
          <w:sz w:val="24"/>
          <w:szCs w:val="24"/>
        </w:rPr>
        <w:t>.0</w:t>
      </w:r>
      <w:r w:rsidR="00094987">
        <w:rPr>
          <w:spacing w:val="-6"/>
          <w:sz w:val="24"/>
          <w:szCs w:val="24"/>
        </w:rPr>
        <w:t>7</w:t>
      </w:r>
      <w:r w:rsidRPr="007E443A">
        <w:rPr>
          <w:spacing w:val="-6"/>
          <w:sz w:val="24"/>
          <w:szCs w:val="24"/>
        </w:rPr>
        <w:t>.20</w:t>
      </w:r>
      <w:r w:rsidR="007E443A">
        <w:rPr>
          <w:spacing w:val="-6"/>
          <w:sz w:val="24"/>
          <w:szCs w:val="24"/>
        </w:rPr>
        <w:t>20</w:t>
      </w:r>
      <w:r w:rsidRPr="007E443A">
        <w:rPr>
          <w:spacing w:val="-6"/>
          <w:sz w:val="24"/>
          <w:szCs w:val="24"/>
        </w:rPr>
        <w:t xml:space="preserve"> № </w:t>
      </w:r>
      <w:r w:rsidR="00094987">
        <w:rPr>
          <w:spacing w:val="-6"/>
          <w:sz w:val="24"/>
          <w:szCs w:val="24"/>
        </w:rPr>
        <w:t>5</w:t>
      </w:r>
      <w:r w:rsidRPr="007E443A">
        <w:rPr>
          <w:spacing w:val="-6"/>
          <w:sz w:val="24"/>
          <w:szCs w:val="24"/>
        </w:rPr>
        <w:t xml:space="preserve"> з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514BB" w:rsidRPr="007E443A" w:rsidRDefault="002514BB" w:rsidP="007E443A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67C3" w:rsidRPr="00E367C3" w:rsidRDefault="00E367C3" w:rsidP="00B616B3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F1CF2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 Євгенію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 Івановичу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надати погодження, при умові дотримання карантинних вимог, на розміщення об’єкта сезонної торгівлі (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>лоток з виноградом) площею 2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 на обраній території по вул. 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Енергетиків, 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біля 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зупинки «Кран»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з 1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0 серпня 2020 року по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жовтня 2020 року. </w:t>
      </w:r>
    </w:p>
    <w:p w:rsidR="00D5382C" w:rsidRDefault="00D5382C" w:rsidP="00D5382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382C" w:rsidRDefault="005F1CF2" w:rsidP="005F1CF2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Галині Олександрівні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надати погодження, при умові дотримання карантинних вимог, на розміщення об’єкта сезонної торгівлі (</w:t>
      </w:r>
      <w:r>
        <w:rPr>
          <w:rFonts w:ascii="Times New Roman" w:hAnsi="Times New Roman" w:cs="Times New Roman"/>
          <w:sz w:val="24"/>
          <w:szCs w:val="24"/>
          <w:lang w:val="uk-UA"/>
        </w:rPr>
        <w:t>лоток з виноградом) площею 2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обраній території по вул. Героїв Дніпра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, біля торгового павільйону ПП </w:t>
      </w:r>
      <w:proofErr w:type="spellStart"/>
      <w:r w:rsidR="00B357A7">
        <w:rPr>
          <w:rFonts w:ascii="Times New Roman" w:hAnsi="Times New Roman" w:cs="Times New Roman"/>
          <w:sz w:val="24"/>
          <w:szCs w:val="24"/>
          <w:lang w:val="uk-UA"/>
        </w:rPr>
        <w:t>Ложков</w:t>
      </w:r>
      <w:proofErr w:type="spellEnd"/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Ю.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з 1</w:t>
      </w:r>
      <w:r>
        <w:rPr>
          <w:rFonts w:ascii="Times New Roman" w:hAnsi="Times New Roman" w:cs="Times New Roman"/>
          <w:sz w:val="24"/>
          <w:szCs w:val="24"/>
          <w:lang w:val="uk-UA"/>
        </w:rPr>
        <w:t>5 серпня 2020 року по 0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1 жовтня 2020 року. </w:t>
      </w:r>
    </w:p>
    <w:p w:rsidR="005F1CF2" w:rsidRPr="00094987" w:rsidRDefault="005F1CF2" w:rsidP="0009498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2514BB" w:rsidRPr="00094987" w:rsidRDefault="002514BB" w:rsidP="00886959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4987">
        <w:rPr>
          <w:rFonts w:ascii="Times New Roman" w:hAnsi="Times New Roman" w:cs="Times New Roman"/>
          <w:sz w:val="24"/>
          <w:szCs w:val="24"/>
          <w:lang w:val="uk-UA"/>
        </w:rPr>
        <w:t>Всім суб’єктам господарювання, яким надано погодження на розміщення об’єктів</w:t>
      </w:r>
      <w:r w:rsidR="009A03BC" w:rsidRPr="00094987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на території </w:t>
      </w:r>
      <w:r w:rsidRPr="00094987">
        <w:rPr>
          <w:rFonts w:ascii="Times New Roman" w:hAnsi="Times New Roman" w:cs="Times New Roman"/>
          <w:sz w:val="24"/>
          <w:szCs w:val="24"/>
          <w:lang w:val="uk-UA"/>
        </w:rPr>
        <w:t>міста Канева:</w:t>
      </w:r>
    </w:p>
    <w:p w:rsidR="002514BB" w:rsidRPr="007E443A" w:rsidRDefault="002514BB" w:rsidP="007E443A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5 метрів у кожний бік від місця розміщення об’єктів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Дотримуватися правил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торгівлі, правил благоустрою (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т.ч. заборона на паркування автотранспорту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на газонах та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Укласти договір на вивіз твердих побутових відходів на період здійснення господарської діяльності з надавачем послуг з вивезення твердих побутових відходів (КП «ЖЕК») та договір пайової участі в утриманні об’єктів благоустрою на території міста Канева з КП «Місто».</w:t>
      </w:r>
    </w:p>
    <w:p w:rsidR="002514BB" w:rsidRPr="007E443A" w:rsidRDefault="002514BB" w:rsidP="007E4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numPr>
          <w:ilvl w:val="0"/>
          <w:numId w:val="1"/>
        </w:numPr>
        <w:suppressAutoHyphens/>
        <w:spacing w:after="0" w:line="240" w:lineRule="auto"/>
        <w:ind w:left="709" w:right="706" w:hanging="709"/>
        <w:jc w:val="both"/>
        <w:rPr>
          <w:rFonts w:ascii="Times New Roman" w:hAnsi="Times New Roman" w:cs="Times New Roman"/>
          <w:sz w:val="24"/>
          <w:szCs w:val="24"/>
        </w:rPr>
      </w:pPr>
      <w:r w:rsidRPr="007E443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E443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7A7">
        <w:rPr>
          <w:rFonts w:ascii="Times New Roman" w:hAnsi="Times New Roman" w:cs="Times New Roman"/>
          <w:sz w:val="24"/>
          <w:szCs w:val="24"/>
        </w:rPr>
        <w:t>данного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7E44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E443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В.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="00E90446">
        <w:rPr>
          <w:rFonts w:ascii="Times New Roman" w:hAnsi="Times New Roman" w:cs="Times New Roman"/>
          <w:sz w:val="24"/>
          <w:szCs w:val="24"/>
          <w:lang w:val="uk-UA"/>
        </w:rPr>
        <w:t>та</w:t>
      </w:r>
      <w:proofErr w:type="spellEnd"/>
      <w:r w:rsidR="00E90446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управління ЖКГ та екології (Стадник Т.П.)</w:t>
      </w:r>
      <w:r w:rsidR="00DD75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514BB" w:rsidRPr="007E443A" w:rsidRDefault="002514BB" w:rsidP="007E443A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7E443A" w:rsidRDefault="007E443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 </w:t>
      </w:r>
      <w:r w:rsidR="00B357A7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>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1287D" w:rsidRPr="00912A33" w:rsidRDefault="00280E05" w:rsidP="003C14F7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>Наталія ЛІСОВА</w:t>
      </w: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D5E48"/>
    <w:multiLevelType w:val="hybridMultilevel"/>
    <w:tmpl w:val="6558579C"/>
    <w:lvl w:ilvl="0" w:tplc="ECB8F86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33E520F"/>
    <w:multiLevelType w:val="hybridMultilevel"/>
    <w:tmpl w:val="52003274"/>
    <w:lvl w:ilvl="0" w:tplc="786EA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40D20"/>
    <w:rsid w:val="000414E4"/>
    <w:rsid w:val="00047FC8"/>
    <w:rsid w:val="000830B0"/>
    <w:rsid w:val="00094987"/>
    <w:rsid w:val="001001C2"/>
    <w:rsid w:val="00104C0B"/>
    <w:rsid w:val="00124A20"/>
    <w:rsid w:val="001735F7"/>
    <w:rsid w:val="00174DFC"/>
    <w:rsid w:val="001A2AC5"/>
    <w:rsid w:val="001B46CC"/>
    <w:rsid w:val="001C3559"/>
    <w:rsid w:val="001E32FA"/>
    <w:rsid w:val="001F4715"/>
    <w:rsid w:val="0021287D"/>
    <w:rsid w:val="002514BB"/>
    <w:rsid w:val="00272F5E"/>
    <w:rsid w:val="002740D1"/>
    <w:rsid w:val="00280E05"/>
    <w:rsid w:val="002C6943"/>
    <w:rsid w:val="002D0AB9"/>
    <w:rsid w:val="002F2C01"/>
    <w:rsid w:val="003447BD"/>
    <w:rsid w:val="00375FDB"/>
    <w:rsid w:val="00376E12"/>
    <w:rsid w:val="00394D76"/>
    <w:rsid w:val="003C14F7"/>
    <w:rsid w:val="004F0FC2"/>
    <w:rsid w:val="00580C16"/>
    <w:rsid w:val="005A26D7"/>
    <w:rsid w:val="005A60CD"/>
    <w:rsid w:val="005C1851"/>
    <w:rsid w:val="005D0711"/>
    <w:rsid w:val="005E6CB4"/>
    <w:rsid w:val="005F1CF2"/>
    <w:rsid w:val="00661B8C"/>
    <w:rsid w:val="006B2A59"/>
    <w:rsid w:val="006E36C7"/>
    <w:rsid w:val="00706A7D"/>
    <w:rsid w:val="0073469D"/>
    <w:rsid w:val="00774302"/>
    <w:rsid w:val="007934DA"/>
    <w:rsid w:val="007E184E"/>
    <w:rsid w:val="007E443A"/>
    <w:rsid w:val="00801276"/>
    <w:rsid w:val="00830C79"/>
    <w:rsid w:val="00841CE0"/>
    <w:rsid w:val="00886959"/>
    <w:rsid w:val="0089308C"/>
    <w:rsid w:val="008B31B9"/>
    <w:rsid w:val="008B5846"/>
    <w:rsid w:val="008E5BD8"/>
    <w:rsid w:val="00912A33"/>
    <w:rsid w:val="009337B5"/>
    <w:rsid w:val="009759E6"/>
    <w:rsid w:val="009A03BC"/>
    <w:rsid w:val="009C175E"/>
    <w:rsid w:val="00A349BA"/>
    <w:rsid w:val="00A513FF"/>
    <w:rsid w:val="00A5766B"/>
    <w:rsid w:val="00A6386A"/>
    <w:rsid w:val="00B06105"/>
    <w:rsid w:val="00B20AB3"/>
    <w:rsid w:val="00B357A7"/>
    <w:rsid w:val="00B54C61"/>
    <w:rsid w:val="00B616B3"/>
    <w:rsid w:val="00B7346B"/>
    <w:rsid w:val="00B83CE6"/>
    <w:rsid w:val="00BD5517"/>
    <w:rsid w:val="00C00693"/>
    <w:rsid w:val="00C274F1"/>
    <w:rsid w:val="00C54A3B"/>
    <w:rsid w:val="00C81A80"/>
    <w:rsid w:val="00C83419"/>
    <w:rsid w:val="00C9016F"/>
    <w:rsid w:val="00CA2A7A"/>
    <w:rsid w:val="00CC1C28"/>
    <w:rsid w:val="00CC70EE"/>
    <w:rsid w:val="00CD54D3"/>
    <w:rsid w:val="00D520C6"/>
    <w:rsid w:val="00D5382C"/>
    <w:rsid w:val="00D671B3"/>
    <w:rsid w:val="00D9349D"/>
    <w:rsid w:val="00DB18E4"/>
    <w:rsid w:val="00DD7588"/>
    <w:rsid w:val="00E367C3"/>
    <w:rsid w:val="00E63E0D"/>
    <w:rsid w:val="00E84F39"/>
    <w:rsid w:val="00E90446"/>
    <w:rsid w:val="00E90FE1"/>
    <w:rsid w:val="00EA3935"/>
    <w:rsid w:val="00EE2678"/>
    <w:rsid w:val="00EE3517"/>
    <w:rsid w:val="00F03CB8"/>
    <w:rsid w:val="00F35A50"/>
    <w:rsid w:val="00F77C45"/>
    <w:rsid w:val="00FC04A1"/>
    <w:rsid w:val="00FE465B"/>
    <w:rsid w:val="00FF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5</cp:revision>
  <cp:lastPrinted>2020-07-21T06:34:00Z</cp:lastPrinted>
  <dcterms:created xsi:type="dcterms:W3CDTF">2020-07-20T14:08:00Z</dcterms:created>
  <dcterms:modified xsi:type="dcterms:W3CDTF">2020-07-27T08:21:00Z</dcterms:modified>
</cp:coreProperties>
</file>