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7CE" w:rsidRDefault="00E42C94" w:rsidP="00D72873">
      <w:pPr>
        <w:pStyle w:val="a5"/>
        <w:rPr>
          <w:noProof/>
          <w:lang w:eastAsia="uk-UA"/>
        </w:rPr>
      </w:pPr>
      <w:r w:rsidRPr="00E42C94">
        <w:rPr>
          <w:noProof/>
          <w:sz w:val="24"/>
          <w:szCs w:val="24"/>
          <w:lang w:val="ru-RU" w:eastAsia="uk-UA"/>
        </w:rPr>
        <w:pict>
          <v:rect id="_x0000_s1026" style="position:absolute;margin-left:0;margin-top:0;width:467.7pt;height:144.25pt;rotation:-360;z-index:1;mso-width-percent:1000;mso-position-horizontal:left;mso-position-horizontal-relative:margin;mso-position-vertical:top;mso-position-vertical-relative:margin;mso-width-percent:1000;mso-width-relative:margin;mso-height-relative:margin" o:allowincell="f" filled="f" fillcolor="#4f81bd" stroked="f">
            <v:imagedata embosscolor="shadow add(51)"/>
            <v:shadow type="emboss" color="lineOrFill darken(153)" color2="shadow add(102)" offset="1pt,1pt"/>
            <v:textbox style="mso-next-textbox:#_x0000_s1026" inset="0,0,18pt,0">
              <w:txbxContent>
                <w:p w:rsidR="000A07CE" w:rsidRDefault="00E42C94" w:rsidP="000A07CE">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зультат пошуку зображень за запитом тризуб україни для документів" style="width:65.25pt;height:58.5pt">
                        <v:imagedata r:id="rId5" r:href="rId6"/>
                      </v:shape>
                    </w:pict>
                  </w:r>
                </w:p>
                <w:p w:rsidR="000A07CE" w:rsidRPr="00D02D06" w:rsidRDefault="000A07CE" w:rsidP="000A07CE">
                  <w:pPr>
                    <w:spacing w:line="240" w:lineRule="auto"/>
                    <w:jc w:val="center"/>
                    <w:rPr>
                      <w:rFonts w:ascii="Times New Roman" w:hAnsi="Times New Roman"/>
                      <w:b/>
                      <w:iCs/>
                      <w:sz w:val="28"/>
                      <w:szCs w:val="28"/>
                      <w:lang w:val="ru-RU"/>
                    </w:rPr>
                  </w:pPr>
                  <w:r w:rsidRPr="00D02D06">
                    <w:rPr>
                      <w:rFonts w:ascii="Times New Roman" w:hAnsi="Times New Roman"/>
                      <w:b/>
                      <w:iCs/>
                      <w:sz w:val="28"/>
                      <w:szCs w:val="28"/>
                      <w:lang w:val="ru-RU"/>
                    </w:rPr>
                    <w:t>КАНІВСЬКА МІСЬКА РАДА</w:t>
                  </w:r>
                </w:p>
                <w:p w:rsidR="000A07CE" w:rsidRPr="00D02D06" w:rsidRDefault="000A07CE" w:rsidP="000A07CE">
                  <w:pPr>
                    <w:spacing w:line="240" w:lineRule="auto"/>
                    <w:jc w:val="center"/>
                    <w:rPr>
                      <w:rFonts w:ascii="Times New Roman" w:hAnsi="Times New Roman"/>
                      <w:b/>
                      <w:iCs/>
                      <w:sz w:val="28"/>
                      <w:szCs w:val="28"/>
                      <w:lang w:val="ru-RU"/>
                    </w:rPr>
                  </w:pPr>
                  <w:r w:rsidRPr="00D02D06">
                    <w:rPr>
                      <w:rFonts w:ascii="Times New Roman" w:hAnsi="Times New Roman"/>
                      <w:b/>
                      <w:iCs/>
                      <w:sz w:val="28"/>
                      <w:szCs w:val="28"/>
                      <w:lang w:val="ru-RU"/>
                    </w:rPr>
                    <w:t>ВИКОНАВЧИЙ КОМІТЕТ</w:t>
                  </w:r>
                </w:p>
                <w:p w:rsidR="000A07CE" w:rsidRPr="00D02D06" w:rsidRDefault="000A07CE" w:rsidP="000A07CE">
                  <w:pPr>
                    <w:spacing w:line="240" w:lineRule="auto"/>
                    <w:jc w:val="center"/>
                    <w:rPr>
                      <w:rFonts w:ascii="Times New Roman" w:hAnsi="Times New Roman"/>
                      <w:b/>
                      <w:iCs/>
                      <w:color w:val="4F81BD"/>
                      <w:sz w:val="28"/>
                      <w:szCs w:val="28"/>
                      <w:lang w:val="ru-RU"/>
                    </w:rPr>
                  </w:pPr>
                  <w:proofErr w:type="gramStart"/>
                  <w:r w:rsidRPr="00D02D06">
                    <w:rPr>
                      <w:rFonts w:ascii="Times New Roman" w:hAnsi="Times New Roman"/>
                      <w:b/>
                      <w:iCs/>
                      <w:sz w:val="28"/>
                      <w:szCs w:val="28"/>
                      <w:lang w:val="ru-RU"/>
                    </w:rPr>
                    <w:t>Р</w:t>
                  </w:r>
                  <w:proofErr w:type="gramEnd"/>
                  <w:r w:rsidRPr="00D02D06">
                    <w:rPr>
                      <w:rFonts w:ascii="Times New Roman" w:hAnsi="Times New Roman"/>
                      <w:b/>
                      <w:iCs/>
                      <w:sz w:val="28"/>
                      <w:szCs w:val="28"/>
                      <w:lang w:val="ru-RU"/>
                    </w:rPr>
                    <w:t>ІШЕННЯ</w:t>
                  </w:r>
                </w:p>
              </w:txbxContent>
            </v:textbox>
            <w10:wrap type="square" anchorx="margin" anchory="margin"/>
          </v:rect>
        </w:pict>
      </w:r>
      <w:r w:rsidR="005D635F">
        <w:rPr>
          <w:noProof/>
          <w:lang w:eastAsia="uk-UA"/>
        </w:rPr>
        <w:t xml:space="preserve"> </w:t>
      </w:r>
    </w:p>
    <w:p w:rsidR="00D72873" w:rsidRPr="00D02D06" w:rsidRDefault="00D72873" w:rsidP="00D72873">
      <w:pPr>
        <w:pStyle w:val="a5"/>
        <w:rPr>
          <w:rFonts w:ascii="Times New Roman" w:hAnsi="Times New Roman"/>
          <w:sz w:val="24"/>
          <w:szCs w:val="24"/>
        </w:rPr>
      </w:pPr>
      <w:r w:rsidRPr="00D02D06">
        <w:rPr>
          <w:rFonts w:ascii="Times New Roman" w:hAnsi="Times New Roman"/>
          <w:sz w:val="24"/>
          <w:szCs w:val="24"/>
        </w:rPr>
        <w:t xml:space="preserve">від   </w:t>
      </w:r>
      <w:r w:rsidR="000A07CE" w:rsidRPr="00D02D06">
        <w:rPr>
          <w:rFonts w:ascii="Times New Roman" w:hAnsi="Times New Roman"/>
          <w:sz w:val="24"/>
          <w:szCs w:val="24"/>
          <w:lang w:val="ru-RU"/>
        </w:rPr>
        <w:t>2</w:t>
      </w:r>
      <w:r w:rsidR="005D635F">
        <w:rPr>
          <w:rFonts w:ascii="Times New Roman" w:hAnsi="Times New Roman"/>
          <w:sz w:val="24"/>
          <w:szCs w:val="24"/>
          <w:lang w:val="ru-RU"/>
        </w:rPr>
        <w:t>4</w:t>
      </w:r>
      <w:r w:rsidR="00054954" w:rsidRPr="00D02D06">
        <w:rPr>
          <w:rFonts w:ascii="Times New Roman" w:hAnsi="Times New Roman"/>
          <w:sz w:val="24"/>
          <w:szCs w:val="24"/>
          <w:lang w:val="ru-RU"/>
        </w:rPr>
        <w:t>.02.</w:t>
      </w:r>
      <w:r w:rsidRPr="00D02D06">
        <w:rPr>
          <w:rFonts w:ascii="Times New Roman" w:hAnsi="Times New Roman"/>
          <w:sz w:val="24"/>
          <w:szCs w:val="24"/>
        </w:rPr>
        <w:t xml:space="preserve">2021    № </w:t>
      </w:r>
      <w:r w:rsidR="00053A82">
        <w:rPr>
          <w:rFonts w:ascii="Times New Roman" w:hAnsi="Times New Roman"/>
          <w:sz w:val="24"/>
          <w:szCs w:val="24"/>
        </w:rPr>
        <w:t>68</w:t>
      </w:r>
      <w:bookmarkStart w:id="0" w:name="_GoBack"/>
      <w:bookmarkEnd w:id="0"/>
    </w:p>
    <w:p w:rsidR="00316405" w:rsidRPr="00D02D06" w:rsidRDefault="00316405" w:rsidP="00D72873">
      <w:pPr>
        <w:pStyle w:val="a5"/>
        <w:rPr>
          <w:rFonts w:ascii="Times New Roman" w:hAnsi="Times New Roman"/>
          <w:sz w:val="24"/>
          <w:szCs w:val="24"/>
          <w:lang w:val="ru-RU"/>
        </w:rPr>
      </w:pPr>
      <w:r w:rsidRPr="00D02D06">
        <w:rPr>
          <w:rFonts w:ascii="Times New Roman" w:hAnsi="Times New Roman"/>
          <w:sz w:val="24"/>
          <w:szCs w:val="24"/>
          <w:lang w:val="ru-RU"/>
        </w:rPr>
        <w:t xml:space="preserve">Про </w:t>
      </w:r>
      <w:proofErr w:type="spellStart"/>
      <w:r w:rsidRPr="00D02D06">
        <w:rPr>
          <w:rFonts w:ascii="Times New Roman" w:hAnsi="Times New Roman"/>
          <w:sz w:val="24"/>
          <w:szCs w:val="24"/>
          <w:lang w:val="ru-RU"/>
        </w:rPr>
        <w:t>затвердження</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інформаційних</w:t>
      </w:r>
      <w:proofErr w:type="spellEnd"/>
      <w:r w:rsidRPr="00D02D06">
        <w:rPr>
          <w:rFonts w:ascii="Times New Roman" w:hAnsi="Times New Roman"/>
          <w:sz w:val="24"/>
          <w:szCs w:val="24"/>
          <w:lang w:val="ru-RU"/>
        </w:rPr>
        <w:t xml:space="preserve"> та </w:t>
      </w:r>
      <w:proofErr w:type="spellStart"/>
      <w:r w:rsidRPr="00D02D06">
        <w:rPr>
          <w:rFonts w:ascii="Times New Roman" w:hAnsi="Times New Roman"/>
          <w:sz w:val="24"/>
          <w:szCs w:val="24"/>
          <w:lang w:val="ru-RU"/>
        </w:rPr>
        <w:t>технологічних</w:t>
      </w:r>
      <w:proofErr w:type="spellEnd"/>
    </w:p>
    <w:p w:rsidR="00316405" w:rsidRPr="00D02D06" w:rsidRDefault="00316405" w:rsidP="00D72873">
      <w:pPr>
        <w:pStyle w:val="a5"/>
        <w:rPr>
          <w:rFonts w:ascii="Times New Roman" w:hAnsi="Times New Roman"/>
          <w:sz w:val="24"/>
          <w:szCs w:val="24"/>
          <w:lang w:val="ru-RU"/>
        </w:rPr>
      </w:pPr>
      <w:proofErr w:type="spellStart"/>
      <w:r w:rsidRPr="00D02D06">
        <w:rPr>
          <w:rFonts w:ascii="Times New Roman" w:hAnsi="Times New Roman"/>
          <w:sz w:val="24"/>
          <w:szCs w:val="24"/>
          <w:lang w:val="ru-RU"/>
        </w:rPr>
        <w:t>карток</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адміністративних</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послуг</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які</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надаються</w:t>
      </w:r>
      <w:proofErr w:type="spellEnd"/>
    </w:p>
    <w:p w:rsidR="00316405" w:rsidRPr="00D02D06" w:rsidRDefault="00316405" w:rsidP="00D72873">
      <w:pPr>
        <w:pStyle w:val="a5"/>
        <w:rPr>
          <w:rFonts w:ascii="Times New Roman" w:hAnsi="Times New Roman"/>
          <w:sz w:val="24"/>
          <w:szCs w:val="24"/>
          <w:lang w:val="ru-RU"/>
        </w:rPr>
      </w:pPr>
      <w:r w:rsidRPr="00D02D06">
        <w:rPr>
          <w:rFonts w:ascii="Times New Roman" w:hAnsi="Times New Roman"/>
          <w:sz w:val="24"/>
          <w:szCs w:val="24"/>
          <w:lang w:val="ru-RU"/>
        </w:rPr>
        <w:t xml:space="preserve">УСЗН </w:t>
      </w:r>
      <w:proofErr w:type="spellStart"/>
      <w:r w:rsidRPr="00D02D06">
        <w:rPr>
          <w:rFonts w:ascii="Times New Roman" w:hAnsi="Times New Roman"/>
          <w:sz w:val="24"/>
          <w:szCs w:val="24"/>
          <w:lang w:val="ru-RU"/>
        </w:rPr>
        <w:t>виконавчого</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комітету</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Канівської</w:t>
      </w:r>
      <w:proofErr w:type="spellEnd"/>
      <w:r w:rsidRPr="00D02D06">
        <w:rPr>
          <w:rFonts w:ascii="Times New Roman" w:hAnsi="Times New Roman"/>
          <w:sz w:val="24"/>
          <w:szCs w:val="24"/>
          <w:lang w:val="ru-RU"/>
        </w:rPr>
        <w:t xml:space="preserve"> </w:t>
      </w:r>
    </w:p>
    <w:p w:rsidR="00316405" w:rsidRPr="00D02D06" w:rsidRDefault="00316405" w:rsidP="00D72873">
      <w:pPr>
        <w:pStyle w:val="a5"/>
        <w:rPr>
          <w:rFonts w:ascii="Times New Roman" w:hAnsi="Times New Roman"/>
          <w:sz w:val="24"/>
          <w:szCs w:val="24"/>
          <w:lang w:val="ru-RU"/>
        </w:rPr>
      </w:pPr>
      <w:proofErr w:type="spellStart"/>
      <w:proofErr w:type="gramStart"/>
      <w:r w:rsidRPr="00D02D06">
        <w:rPr>
          <w:rFonts w:ascii="Times New Roman" w:hAnsi="Times New Roman"/>
          <w:sz w:val="24"/>
          <w:szCs w:val="24"/>
          <w:lang w:val="ru-RU"/>
        </w:rPr>
        <w:t>м</w:t>
      </w:r>
      <w:proofErr w:type="gramEnd"/>
      <w:r w:rsidRPr="00D02D06">
        <w:rPr>
          <w:rFonts w:ascii="Times New Roman" w:hAnsi="Times New Roman"/>
          <w:sz w:val="24"/>
          <w:szCs w:val="24"/>
          <w:lang w:val="ru-RU"/>
        </w:rPr>
        <w:t>іської</w:t>
      </w:r>
      <w:proofErr w:type="spellEnd"/>
      <w:r w:rsidRPr="00D02D06">
        <w:rPr>
          <w:rFonts w:ascii="Times New Roman" w:hAnsi="Times New Roman"/>
          <w:sz w:val="24"/>
          <w:szCs w:val="24"/>
          <w:lang w:val="ru-RU"/>
        </w:rPr>
        <w:t xml:space="preserve"> ради </w:t>
      </w:r>
      <w:proofErr w:type="spellStart"/>
      <w:r w:rsidRPr="00D02D06">
        <w:rPr>
          <w:rFonts w:ascii="Times New Roman" w:hAnsi="Times New Roman"/>
          <w:sz w:val="24"/>
          <w:szCs w:val="24"/>
          <w:lang w:val="ru-RU"/>
        </w:rPr>
        <w:t>Черкаської</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області</w:t>
      </w:r>
      <w:proofErr w:type="spellEnd"/>
      <w:r w:rsidRPr="00D02D06">
        <w:rPr>
          <w:rFonts w:ascii="Times New Roman" w:hAnsi="Times New Roman"/>
          <w:sz w:val="24"/>
          <w:szCs w:val="24"/>
          <w:lang w:val="ru-RU"/>
        </w:rPr>
        <w:t xml:space="preserve"> через</w:t>
      </w:r>
    </w:p>
    <w:p w:rsidR="00316405" w:rsidRPr="00D02D06" w:rsidRDefault="00316405" w:rsidP="00D72873">
      <w:pPr>
        <w:pStyle w:val="a5"/>
        <w:rPr>
          <w:rFonts w:ascii="Times New Roman" w:hAnsi="Times New Roman"/>
          <w:sz w:val="24"/>
          <w:szCs w:val="24"/>
          <w:lang w:val="ru-RU"/>
        </w:rPr>
      </w:pPr>
      <w:proofErr w:type="spellStart"/>
      <w:r w:rsidRPr="00D02D06">
        <w:rPr>
          <w:rFonts w:ascii="Times New Roman" w:hAnsi="Times New Roman"/>
          <w:sz w:val="24"/>
          <w:szCs w:val="24"/>
          <w:lang w:val="ru-RU"/>
        </w:rPr>
        <w:t>управління</w:t>
      </w:r>
      <w:proofErr w:type="spellEnd"/>
      <w:r w:rsidRPr="00D02D06">
        <w:rPr>
          <w:rFonts w:ascii="Times New Roman" w:hAnsi="Times New Roman"/>
          <w:sz w:val="24"/>
          <w:szCs w:val="24"/>
          <w:lang w:val="ru-RU"/>
        </w:rPr>
        <w:t xml:space="preserve"> «Центр </w:t>
      </w:r>
      <w:proofErr w:type="spellStart"/>
      <w:r w:rsidRPr="00D02D06">
        <w:rPr>
          <w:rFonts w:ascii="Times New Roman" w:hAnsi="Times New Roman"/>
          <w:sz w:val="24"/>
          <w:szCs w:val="24"/>
          <w:lang w:val="ru-RU"/>
        </w:rPr>
        <w:t>надання</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адміністративних</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послуг</w:t>
      </w:r>
      <w:proofErr w:type="spellEnd"/>
      <w:r w:rsidRPr="00D02D06">
        <w:rPr>
          <w:rFonts w:ascii="Times New Roman" w:hAnsi="Times New Roman"/>
          <w:sz w:val="24"/>
          <w:szCs w:val="24"/>
          <w:lang w:val="ru-RU"/>
        </w:rPr>
        <w:t>»</w:t>
      </w:r>
    </w:p>
    <w:p w:rsidR="00D72873" w:rsidRPr="00D02D06" w:rsidRDefault="00316405" w:rsidP="00D72873">
      <w:pPr>
        <w:pStyle w:val="a5"/>
        <w:rPr>
          <w:rFonts w:ascii="Times New Roman" w:hAnsi="Times New Roman"/>
          <w:sz w:val="24"/>
          <w:szCs w:val="24"/>
          <w:lang w:val="ru-RU"/>
        </w:rPr>
      </w:pPr>
      <w:proofErr w:type="spellStart"/>
      <w:r w:rsidRPr="00D02D06">
        <w:rPr>
          <w:rFonts w:ascii="Times New Roman" w:hAnsi="Times New Roman"/>
          <w:sz w:val="24"/>
          <w:szCs w:val="24"/>
          <w:lang w:val="ru-RU"/>
        </w:rPr>
        <w:t>виконавчого</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комітету</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Канівської</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міської</w:t>
      </w:r>
      <w:proofErr w:type="spellEnd"/>
      <w:r w:rsidRPr="00D02D06">
        <w:rPr>
          <w:rFonts w:ascii="Times New Roman" w:hAnsi="Times New Roman"/>
          <w:sz w:val="24"/>
          <w:szCs w:val="24"/>
          <w:lang w:val="ru-RU"/>
        </w:rPr>
        <w:t xml:space="preserve"> </w:t>
      </w:r>
      <w:proofErr w:type="gramStart"/>
      <w:r w:rsidRPr="00D02D06">
        <w:rPr>
          <w:rFonts w:ascii="Times New Roman" w:hAnsi="Times New Roman"/>
          <w:sz w:val="24"/>
          <w:szCs w:val="24"/>
          <w:lang w:val="ru-RU"/>
        </w:rPr>
        <w:t>ради</w:t>
      </w:r>
      <w:proofErr w:type="gramEnd"/>
      <w:r w:rsidRPr="00D02D06">
        <w:rPr>
          <w:rFonts w:ascii="Times New Roman" w:hAnsi="Times New Roman"/>
          <w:sz w:val="24"/>
          <w:szCs w:val="24"/>
          <w:lang w:val="ru-RU"/>
        </w:rPr>
        <w:t xml:space="preserve"> </w:t>
      </w:r>
    </w:p>
    <w:p w:rsidR="00D02D06" w:rsidRDefault="00D02D06" w:rsidP="00C50C22">
      <w:pPr>
        <w:pStyle w:val="a5"/>
        <w:jc w:val="both"/>
        <w:rPr>
          <w:rFonts w:ascii="Times New Roman" w:hAnsi="Times New Roman"/>
          <w:sz w:val="24"/>
          <w:szCs w:val="24"/>
        </w:rPr>
      </w:pPr>
    </w:p>
    <w:p w:rsidR="00054954" w:rsidRPr="00D02D06" w:rsidRDefault="00316405" w:rsidP="00C50C22">
      <w:pPr>
        <w:pStyle w:val="a5"/>
        <w:jc w:val="both"/>
        <w:rPr>
          <w:rFonts w:ascii="Times New Roman" w:hAnsi="Times New Roman"/>
          <w:sz w:val="24"/>
          <w:szCs w:val="24"/>
        </w:rPr>
      </w:pPr>
      <w:r w:rsidRPr="00D02D06">
        <w:rPr>
          <w:rFonts w:ascii="Times New Roman" w:hAnsi="Times New Roman"/>
          <w:sz w:val="24"/>
          <w:szCs w:val="24"/>
        </w:rPr>
        <w:tab/>
        <w:t>Відповідно до статті 40 Закону України «Про м місцеве самоврядування в Україні» від 21.05.1997 №280/97-ВР із змінами і доповненням, пунктів 6,7 статті 12 Закону України «Про адміністративні послуги», розпорядження Кабінету Міністрів України від 16.05.2014 № 523-р</w:t>
      </w:r>
      <w:r w:rsidR="005D635F">
        <w:rPr>
          <w:rFonts w:ascii="Times New Roman" w:hAnsi="Times New Roman"/>
          <w:sz w:val="24"/>
          <w:szCs w:val="24"/>
        </w:rPr>
        <w:t xml:space="preserve">  </w:t>
      </w:r>
      <w:r w:rsidR="00C50C22" w:rsidRPr="00D02D06">
        <w:rPr>
          <w:rFonts w:ascii="Times New Roman" w:hAnsi="Times New Roman"/>
          <w:sz w:val="24"/>
          <w:szCs w:val="24"/>
        </w:rPr>
        <w:t>«Деякі питання надання адміністративних послуг органів виконавчої влади через центри надання адміністративних послуг», постанов</w:t>
      </w:r>
      <w:r w:rsidR="005D635F">
        <w:rPr>
          <w:rFonts w:ascii="Times New Roman" w:hAnsi="Times New Roman"/>
          <w:sz w:val="24"/>
          <w:szCs w:val="24"/>
        </w:rPr>
        <w:t>и</w:t>
      </w:r>
      <w:r w:rsidR="00C50C22" w:rsidRPr="00D02D06">
        <w:rPr>
          <w:rFonts w:ascii="Times New Roman" w:hAnsi="Times New Roman"/>
          <w:sz w:val="24"/>
          <w:szCs w:val="24"/>
        </w:rPr>
        <w:t xml:space="preserve"> Кабінету Мін</w:t>
      </w:r>
      <w:r w:rsidR="005D635F">
        <w:rPr>
          <w:rFonts w:ascii="Times New Roman" w:hAnsi="Times New Roman"/>
          <w:sz w:val="24"/>
          <w:szCs w:val="24"/>
        </w:rPr>
        <w:t>і</w:t>
      </w:r>
      <w:r w:rsidR="00C50C22" w:rsidRPr="00D02D06">
        <w:rPr>
          <w:rFonts w:ascii="Times New Roman" w:hAnsi="Times New Roman"/>
          <w:sz w:val="24"/>
          <w:szCs w:val="24"/>
        </w:rPr>
        <w:t>стрів України від 28.10.2020 №1035 «Про внесення змін до деяких постанов Кабінету Міністрів України» з метою забезпечення зручних умов отримання суб’єктами звернень адміністративних послуг, виконавчий комітет</w:t>
      </w:r>
    </w:p>
    <w:p w:rsidR="00D02D06" w:rsidRDefault="00C50C22" w:rsidP="00D02D06">
      <w:pPr>
        <w:pStyle w:val="a5"/>
        <w:spacing w:line="480" w:lineRule="auto"/>
        <w:rPr>
          <w:rFonts w:ascii="Times New Roman" w:hAnsi="Times New Roman"/>
          <w:sz w:val="24"/>
          <w:szCs w:val="24"/>
        </w:rPr>
      </w:pPr>
      <w:r w:rsidRPr="00D02D06">
        <w:rPr>
          <w:rFonts w:ascii="Times New Roman" w:hAnsi="Times New Roman"/>
          <w:sz w:val="24"/>
          <w:szCs w:val="24"/>
        </w:rPr>
        <w:t>ВИРІШИВ:</w:t>
      </w:r>
    </w:p>
    <w:p w:rsidR="00C50C22" w:rsidRPr="00D02D06" w:rsidRDefault="00C50C22" w:rsidP="00D02D06">
      <w:pPr>
        <w:pStyle w:val="a5"/>
        <w:numPr>
          <w:ilvl w:val="0"/>
          <w:numId w:val="1"/>
        </w:numPr>
        <w:rPr>
          <w:rFonts w:ascii="Times New Roman" w:hAnsi="Times New Roman"/>
          <w:sz w:val="24"/>
          <w:szCs w:val="24"/>
        </w:rPr>
      </w:pPr>
      <w:r w:rsidRPr="00D02D06">
        <w:rPr>
          <w:rFonts w:ascii="Times New Roman" w:hAnsi="Times New Roman"/>
          <w:sz w:val="24"/>
          <w:szCs w:val="24"/>
        </w:rPr>
        <w:t xml:space="preserve">Затвердити інформаційні та технологічні карти по наданню адміністративних послуг, які надаються Управлінням соціального захисту населення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 </w:t>
      </w:r>
      <w:r w:rsidR="00D02D06" w:rsidRPr="00D02D06">
        <w:rPr>
          <w:rFonts w:ascii="Times New Roman" w:hAnsi="Times New Roman"/>
          <w:sz w:val="24"/>
          <w:szCs w:val="24"/>
        </w:rPr>
        <w:t>згідно з додатками 1-33.</w:t>
      </w:r>
    </w:p>
    <w:p w:rsidR="00D02D06" w:rsidRPr="00D02D06" w:rsidRDefault="00D02D06" w:rsidP="00D02D06">
      <w:pPr>
        <w:pStyle w:val="a5"/>
        <w:numPr>
          <w:ilvl w:val="0"/>
          <w:numId w:val="1"/>
        </w:numPr>
        <w:jc w:val="both"/>
        <w:rPr>
          <w:rFonts w:ascii="Times New Roman" w:hAnsi="Times New Roman"/>
          <w:sz w:val="24"/>
          <w:szCs w:val="24"/>
        </w:rPr>
      </w:pPr>
      <w:r w:rsidRPr="00D02D06">
        <w:rPr>
          <w:rFonts w:ascii="Times New Roman" w:hAnsi="Times New Roman"/>
          <w:sz w:val="24"/>
          <w:szCs w:val="24"/>
        </w:rPr>
        <w:t>Рішення виконавчого комітету Канівської міської ради від 05.02.2020 №25 виконавчого комітету Канівської міської ради «Про затвердження інформаційних та технологічних карток адміністративних послуг, які надаються УСЗН виконавчого комітету Канівської  міської ради Черкаської області через відділ  «Центр надання адміністративних послуг» виконавчого комітету Канівської міської ради» вважати таким, що втратило чинність.</w:t>
      </w:r>
    </w:p>
    <w:p w:rsidR="00D02D06" w:rsidRDefault="00D02D06" w:rsidP="00D02D06">
      <w:pPr>
        <w:pStyle w:val="a5"/>
        <w:numPr>
          <w:ilvl w:val="0"/>
          <w:numId w:val="1"/>
        </w:numPr>
        <w:jc w:val="both"/>
        <w:rPr>
          <w:rFonts w:ascii="Times New Roman" w:hAnsi="Times New Roman"/>
          <w:sz w:val="24"/>
          <w:szCs w:val="24"/>
        </w:rPr>
      </w:pPr>
      <w:r w:rsidRPr="00D02D06">
        <w:rPr>
          <w:rFonts w:ascii="Times New Roman" w:hAnsi="Times New Roman"/>
          <w:sz w:val="24"/>
          <w:szCs w:val="24"/>
        </w:rPr>
        <w:t xml:space="preserve">Контроль </w:t>
      </w:r>
      <w:r w:rsidR="005D635F">
        <w:rPr>
          <w:rFonts w:ascii="Times New Roman" w:hAnsi="Times New Roman"/>
          <w:sz w:val="24"/>
          <w:szCs w:val="24"/>
        </w:rPr>
        <w:t xml:space="preserve">    </w:t>
      </w:r>
      <w:r w:rsidRPr="00D02D06">
        <w:rPr>
          <w:rFonts w:ascii="Times New Roman" w:hAnsi="Times New Roman"/>
          <w:sz w:val="24"/>
          <w:szCs w:val="24"/>
        </w:rPr>
        <w:t xml:space="preserve">за виконанням </w:t>
      </w:r>
      <w:r w:rsidR="005D635F">
        <w:rPr>
          <w:rFonts w:ascii="Times New Roman" w:hAnsi="Times New Roman"/>
          <w:sz w:val="24"/>
          <w:szCs w:val="24"/>
        </w:rPr>
        <w:t xml:space="preserve"> </w:t>
      </w:r>
      <w:r w:rsidRPr="00D02D06">
        <w:rPr>
          <w:rFonts w:ascii="Times New Roman" w:hAnsi="Times New Roman"/>
          <w:sz w:val="24"/>
          <w:szCs w:val="24"/>
        </w:rPr>
        <w:t xml:space="preserve">даного рішення покласти на керуючого справами </w:t>
      </w:r>
      <w:proofErr w:type="spellStart"/>
      <w:r w:rsidRPr="00D02D06">
        <w:rPr>
          <w:rFonts w:ascii="Times New Roman" w:hAnsi="Times New Roman"/>
          <w:sz w:val="24"/>
          <w:szCs w:val="24"/>
        </w:rPr>
        <w:t>Святелика</w:t>
      </w:r>
      <w:proofErr w:type="spellEnd"/>
      <w:r w:rsidRPr="00D02D06">
        <w:rPr>
          <w:rFonts w:ascii="Times New Roman" w:hAnsi="Times New Roman"/>
          <w:sz w:val="24"/>
          <w:szCs w:val="24"/>
        </w:rPr>
        <w:t xml:space="preserve"> В.І</w:t>
      </w:r>
      <w:r>
        <w:rPr>
          <w:rFonts w:ascii="Times New Roman" w:hAnsi="Times New Roman"/>
          <w:sz w:val="24"/>
          <w:szCs w:val="24"/>
        </w:rPr>
        <w:t>.</w:t>
      </w:r>
      <w:r w:rsidR="005D635F">
        <w:rPr>
          <w:rFonts w:ascii="Times New Roman" w:hAnsi="Times New Roman"/>
          <w:sz w:val="24"/>
          <w:szCs w:val="24"/>
        </w:rPr>
        <w:t xml:space="preserve"> </w:t>
      </w:r>
    </w:p>
    <w:p w:rsidR="005D635F" w:rsidRDefault="005D635F" w:rsidP="00D02D06">
      <w:pPr>
        <w:pStyle w:val="a5"/>
        <w:ind w:left="360"/>
        <w:jc w:val="both"/>
        <w:rPr>
          <w:rFonts w:ascii="Times New Roman" w:hAnsi="Times New Roman"/>
          <w:sz w:val="24"/>
          <w:szCs w:val="24"/>
        </w:rPr>
      </w:pPr>
    </w:p>
    <w:p w:rsidR="00D02D06" w:rsidRDefault="00D02D06" w:rsidP="00D02D06">
      <w:pPr>
        <w:pStyle w:val="a5"/>
        <w:ind w:left="360"/>
        <w:jc w:val="both"/>
        <w:rPr>
          <w:rFonts w:ascii="Times New Roman" w:hAnsi="Times New Roman"/>
          <w:sz w:val="24"/>
          <w:szCs w:val="24"/>
        </w:rPr>
      </w:pPr>
      <w:r>
        <w:rPr>
          <w:rFonts w:ascii="Times New Roman" w:hAnsi="Times New Roman"/>
          <w:sz w:val="24"/>
          <w:szCs w:val="24"/>
        </w:rPr>
        <w:t xml:space="preserve">Міський голова                                                                               </w:t>
      </w:r>
      <w:r w:rsidR="00E37E04">
        <w:rPr>
          <w:rFonts w:ascii="Times New Roman" w:hAnsi="Times New Roman"/>
          <w:sz w:val="24"/>
          <w:szCs w:val="24"/>
        </w:rPr>
        <w:t>Ігор РЕНЬКАС</w:t>
      </w: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Керуючий справами                                                                       Володимир СВЯТЕЛИК</w:t>
      </w: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ПОГОДЖЕНО:</w:t>
      </w: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Начальник юридичного                                                                 Наталія ЛІСОВА</w:t>
      </w: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Начальник УСЗН                                                                            Анатолій Пилипенко</w:t>
      </w:r>
    </w:p>
    <w:p w:rsidR="00E37E04" w:rsidRPr="00D02D06" w:rsidRDefault="00E37E04" w:rsidP="00D02D06">
      <w:pPr>
        <w:pStyle w:val="a5"/>
        <w:ind w:left="360"/>
        <w:jc w:val="both"/>
        <w:rPr>
          <w:rFonts w:ascii="Times New Roman" w:hAnsi="Times New Roman"/>
          <w:sz w:val="24"/>
          <w:szCs w:val="24"/>
        </w:rPr>
      </w:pPr>
      <w:r>
        <w:rPr>
          <w:rFonts w:ascii="Times New Roman" w:hAnsi="Times New Roman"/>
          <w:sz w:val="24"/>
          <w:szCs w:val="24"/>
        </w:rPr>
        <w:t>Начальник управління «ЦНАП»                                                  Наталія МАТІНОВА</w:t>
      </w:r>
    </w:p>
    <w:sectPr w:rsidR="00E37E04" w:rsidRPr="00D02D06" w:rsidSect="00D72873">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26422"/>
    <w:multiLevelType w:val="hybridMultilevel"/>
    <w:tmpl w:val="5334461C"/>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2873"/>
    <w:rsid w:val="00053A82"/>
    <w:rsid w:val="00054954"/>
    <w:rsid w:val="000A07CE"/>
    <w:rsid w:val="000E1C00"/>
    <w:rsid w:val="0010032F"/>
    <w:rsid w:val="00106F73"/>
    <w:rsid w:val="00316405"/>
    <w:rsid w:val="003B33AA"/>
    <w:rsid w:val="005D635F"/>
    <w:rsid w:val="006F0CF4"/>
    <w:rsid w:val="00A17BD2"/>
    <w:rsid w:val="00B059A3"/>
    <w:rsid w:val="00BC3F21"/>
    <w:rsid w:val="00C16EBB"/>
    <w:rsid w:val="00C50C22"/>
    <w:rsid w:val="00CD3E55"/>
    <w:rsid w:val="00D02D06"/>
    <w:rsid w:val="00D72873"/>
    <w:rsid w:val="00E37E04"/>
    <w:rsid w:val="00E42C94"/>
    <w:rsid w:val="00E9613C"/>
    <w:rsid w:val="00F66BCD"/>
  </w:rsids>
  <m:mathPr>
    <m:mathFont m:val="Cambria Math"/>
    <m:brkBin m:val="before"/>
    <m:brkBinSub m:val="--"/>
    <m:smallFrac/>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EB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28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2873"/>
    <w:rPr>
      <w:rFonts w:ascii="Tahoma" w:hAnsi="Tahoma" w:cs="Tahoma"/>
      <w:sz w:val="16"/>
      <w:szCs w:val="16"/>
    </w:rPr>
  </w:style>
  <w:style w:type="paragraph" w:styleId="a5">
    <w:name w:val="No Spacing"/>
    <w:uiPriority w:val="1"/>
    <w:qFormat/>
    <w:rsid w:val="00D72873"/>
    <w:rPr>
      <w:sz w:val="22"/>
      <w:szCs w:val="22"/>
      <w:lang w:eastAsia="en-US"/>
    </w:rPr>
  </w:style>
  <w:style w:type="table" w:styleId="a6">
    <w:name w:val="Table Grid"/>
    <w:basedOn w:val="a1"/>
    <w:uiPriority w:val="59"/>
    <w:rsid w:val="0005495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kozsr.gov.ua/images/Gerb.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1469</Words>
  <Characters>838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Користувач Windows</cp:lastModifiedBy>
  <cp:revision>3</cp:revision>
  <dcterms:created xsi:type="dcterms:W3CDTF">2021-02-16T06:55:00Z</dcterms:created>
  <dcterms:modified xsi:type="dcterms:W3CDTF">2021-03-01T11:58:00Z</dcterms:modified>
</cp:coreProperties>
</file>