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5E3" w:rsidRPr="008415E3" w:rsidRDefault="00162837" w:rsidP="008415E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 w:rsidR="007153D1"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8415E3"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</w:t>
      </w:r>
      <w:r w:rsidR="007153D1" w:rsidRPr="008415E3">
        <w:rPr>
          <w:rFonts w:ascii="Times New Roman" w:hAnsi="Times New Roman" w:cs="Times New Roman"/>
          <w:b/>
          <w:sz w:val="20"/>
          <w:szCs w:val="20"/>
        </w:rPr>
        <w:t xml:space="preserve">    Додаток № </w:t>
      </w:r>
      <w:r w:rsidR="00AE1692" w:rsidRPr="008415E3">
        <w:rPr>
          <w:rFonts w:ascii="Times New Roman" w:hAnsi="Times New Roman" w:cs="Times New Roman"/>
          <w:b/>
          <w:sz w:val="20"/>
          <w:szCs w:val="20"/>
        </w:rPr>
        <w:t>2</w:t>
      </w:r>
    </w:p>
    <w:p w:rsidR="00162837" w:rsidRPr="008415E3" w:rsidRDefault="00162837" w:rsidP="008415E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8415E3"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Pr="008415E3">
        <w:rPr>
          <w:rFonts w:ascii="Times New Roman" w:hAnsi="Times New Roman" w:cs="Times New Roman"/>
          <w:b/>
          <w:sz w:val="20"/>
          <w:szCs w:val="20"/>
        </w:rPr>
        <w:t xml:space="preserve">   до рішення виконавчого комітету </w:t>
      </w:r>
    </w:p>
    <w:p w:rsidR="005B7769" w:rsidRDefault="00162837" w:rsidP="008415E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</w:t>
      </w:r>
      <w:r w:rsidR="008415E3"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</w:t>
      </w:r>
      <w:r w:rsidRPr="008415E3">
        <w:rPr>
          <w:rFonts w:ascii="Times New Roman" w:hAnsi="Times New Roman" w:cs="Times New Roman"/>
          <w:b/>
          <w:sz w:val="20"/>
          <w:szCs w:val="20"/>
        </w:rPr>
        <w:t xml:space="preserve">  Канівської міської ради</w:t>
      </w:r>
    </w:p>
    <w:p w:rsidR="00162837" w:rsidRPr="008415E3" w:rsidRDefault="005B7769" w:rsidP="008415E3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Черкаської області</w:t>
      </w:r>
    </w:p>
    <w:p w:rsidR="00162837" w:rsidRPr="008415E3" w:rsidRDefault="00162837" w:rsidP="008415E3">
      <w:pPr>
        <w:suppressAutoHyphens/>
        <w:spacing w:line="240" w:lineRule="auto"/>
        <w:rPr>
          <w:rFonts w:ascii="Times New Roman" w:hAnsi="Times New Roman" w:cs="Times New Roman"/>
          <w:sz w:val="20"/>
          <w:szCs w:val="20"/>
          <w:lang w:eastAsia="ar-SA"/>
        </w:rPr>
      </w:pPr>
      <w:r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</w:t>
      </w:r>
      <w:r w:rsidR="008415E3" w:rsidRPr="008415E3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8415E3">
        <w:rPr>
          <w:rFonts w:ascii="Times New Roman" w:hAnsi="Times New Roman" w:cs="Times New Roman"/>
          <w:b/>
          <w:sz w:val="20"/>
          <w:szCs w:val="20"/>
        </w:rPr>
        <w:t xml:space="preserve">   від </w:t>
      </w:r>
      <w:r w:rsidR="00AE1692" w:rsidRPr="008415E3">
        <w:rPr>
          <w:rFonts w:ascii="Times New Roman" w:hAnsi="Times New Roman" w:cs="Times New Roman"/>
          <w:b/>
          <w:sz w:val="20"/>
          <w:szCs w:val="20"/>
        </w:rPr>
        <w:t xml:space="preserve">17.03.2021 </w:t>
      </w:r>
      <w:r w:rsidRPr="008415E3">
        <w:rPr>
          <w:rFonts w:ascii="Times New Roman" w:hAnsi="Times New Roman" w:cs="Times New Roman"/>
          <w:b/>
          <w:sz w:val="20"/>
          <w:szCs w:val="20"/>
        </w:rPr>
        <w:t>№__________</w:t>
      </w:r>
    </w:p>
    <w:p w:rsidR="00162837" w:rsidRPr="008415E3" w:rsidRDefault="00162837" w:rsidP="001628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415E3">
        <w:rPr>
          <w:rFonts w:ascii="Times New Roman" w:eastAsia="Times New Roman" w:hAnsi="Times New Roman" w:cs="Times New Roman"/>
          <w:b/>
          <w:sz w:val="20"/>
          <w:szCs w:val="20"/>
        </w:rPr>
        <w:t>Технологічна карта адміністративної послуги</w:t>
      </w:r>
    </w:p>
    <w:p w:rsidR="00162837" w:rsidRPr="008415E3" w:rsidRDefault="008415E3" w:rsidP="008415E3">
      <w:pPr>
        <w:spacing w:after="60"/>
        <w:ind w:left="21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21E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НАДАННЯ  ОДНОРАЗОВОЇ  ГРОШОВОЇ   ДОПОМОГИ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62837" w:rsidRPr="008415E3">
        <w:rPr>
          <w:rFonts w:ascii="Times New Roman" w:hAnsi="Times New Roman" w:cs="Times New Roman"/>
          <w:sz w:val="20"/>
          <w:szCs w:val="20"/>
          <w:u w:val="single"/>
        </w:rPr>
        <w:t>УСЗН виконавчого комітету Канівської міської ради</w:t>
      </w:r>
    </w:p>
    <w:p w:rsidR="00162837" w:rsidRPr="008415E3" w:rsidRDefault="00162837" w:rsidP="00162837">
      <w:pPr>
        <w:pBdr>
          <w:bottom w:val="single" w:sz="12" w:space="1" w:color="auto"/>
        </w:pBdr>
        <w:ind w:firstLine="708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8415E3">
        <w:rPr>
          <w:rFonts w:ascii="Times New Roman" w:hAnsi="Times New Roman" w:cs="Times New Roman"/>
          <w:sz w:val="20"/>
          <w:szCs w:val="20"/>
          <w:u w:val="single"/>
        </w:rPr>
        <w:t>Відділ з призначення грошови</w:t>
      </w:r>
      <w:r w:rsidR="008415E3" w:rsidRPr="008415E3">
        <w:rPr>
          <w:rFonts w:ascii="Times New Roman" w:hAnsi="Times New Roman" w:cs="Times New Roman"/>
          <w:sz w:val="20"/>
          <w:szCs w:val="20"/>
          <w:u w:val="single"/>
        </w:rPr>
        <w:t>х виплат та компенсацій</w:t>
      </w:r>
    </w:p>
    <w:p w:rsidR="00162837" w:rsidRPr="008415E3" w:rsidRDefault="00162837" w:rsidP="00162837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0"/>
          <w:szCs w:val="20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"/>
        <w:gridCol w:w="4028"/>
        <w:gridCol w:w="2160"/>
        <w:gridCol w:w="1062"/>
        <w:gridCol w:w="143"/>
        <w:gridCol w:w="1485"/>
      </w:tblGrid>
      <w:tr w:rsidR="00162837" w:rsidRPr="008415E3" w:rsidTr="001022AE">
        <w:tc>
          <w:tcPr>
            <w:tcW w:w="760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за/п</w:t>
            </w:r>
          </w:p>
        </w:tc>
        <w:tc>
          <w:tcPr>
            <w:tcW w:w="4028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Етапи опрацювання звернення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Відповідальна посадова особа (структурний підрозділ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162837" w:rsidRPr="008415E3" w:rsidRDefault="00162837" w:rsidP="001022A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Дія</w:t>
            </w:r>
          </w:p>
          <w:p w:rsidR="00162837" w:rsidRPr="008415E3" w:rsidRDefault="00162837" w:rsidP="001022AE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(В, У,                П,З)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Строки виконання</w:t>
            </w:r>
          </w:p>
        </w:tc>
      </w:tr>
      <w:tr w:rsidR="00162837" w:rsidRPr="008415E3" w:rsidTr="001022AE">
        <w:tc>
          <w:tcPr>
            <w:tcW w:w="760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28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sz w:val="20"/>
                <w:szCs w:val="20"/>
              </w:rPr>
              <w:t xml:space="preserve">Прийом і перевірка повноти поданих документів, реєстрація прийнятих документів в журналі реєстрації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2837" w:rsidRPr="008415E3" w:rsidRDefault="00162837" w:rsidP="001022AE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bCs/>
                <w:sz w:val="20"/>
                <w:szCs w:val="20"/>
              </w:rPr>
              <w:t>Адміністратор ЦНАП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162837" w:rsidRPr="008415E3" w:rsidRDefault="00162837" w:rsidP="001022AE">
            <w:pPr>
              <w:spacing w:before="60" w:after="6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sz w:val="20"/>
                <w:szCs w:val="20"/>
              </w:rPr>
              <w:t> В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62837" w:rsidRPr="008415E3" w:rsidRDefault="00C11265" w:rsidP="001022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Протягом 1 дня</w:t>
            </w:r>
          </w:p>
        </w:tc>
      </w:tr>
      <w:tr w:rsidR="00C11265" w:rsidRPr="008415E3" w:rsidTr="001022AE">
        <w:tc>
          <w:tcPr>
            <w:tcW w:w="760" w:type="dxa"/>
            <w:shd w:val="clear" w:color="auto" w:fill="auto"/>
            <w:vAlign w:val="center"/>
          </w:tcPr>
          <w:p w:rsidR="00C11265" w:rsidRPr="008415E3" w:rsidRDefault="00C11265" w:rsidP="001022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028" w:type="dxa"/>
            <w:shd w:val="clear" w:color="auto" w:fill="auto"/>
            <w:vAlign w:val="center"/>
          </w:tcPr>
          <w:p w:rsidR="00C11265" w:rsidRPr="008415E3" w:rsidRDefault="008415E3" w:rsidP="008415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Передача пакету документів заявника на розгляд комісії з питань надання одноразової грошової допомоги для прийняття </w:t>
            </w:r>
            <w:proofErr w:type="spellStart"/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рішення.На</w:t>
            </w:r>
            <w:proofErr w:type="spellEnd"/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основі чого видається відповідне розпорядження міського голови або рішення міської ради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11265" w:rsidRPr="008415E3" w:rsidRDefault="00C11265" w:rsidP="001022AE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bCs/>
                <w:sz w:val="20"/>
                <w:szCs w:val="20"/>
              </w:rPr>
              <w:t>Адміністратор ЦНАП</w:t>
            </w:r>
          </w:p>
        </w:tc>
        <w:tc>
          <w:tcPr>
            <w:tcW w:w="1205" w:type="dxa"/>
            <w:gridSpan w:val="2"/>
            <w:shd w:val="clear" w:color="auto" w:fill="auto"/>
            <w:vAlign w:val="center"/>
          </w:tcPr>
          <w:p w:rsidR="00C11265" w:rsidRPr="008415E3" w:rsidRDefault="00C11265" w:rsidP="001022AE">
            <w:pPr>
              <w:spacing w:before="60" w:after="6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C11265" w:rsidRPr="008415E3" w:rsidRDefault="00C11265" w:rsidP="00AF0AE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Протягом 1 дня</w:t>
            </w:r>
          </w:p>
        </w:tc>
      </w:tr>
      <w:tr w:rsidR="008415E3" w:rsidRPr="008415E3" w:rsidTr="004D6366">
        <w:tc>
          <w:tcPr>
            <w:tcW w:w="760" w:type="dxa"/>
            <w:shd w:val="clear" w:color="auto" w:fill="auto"/>
          </w:tcPr>
          <w:p w:rsidR="008415E3" w:rsidRPr="008415E3" w:rsidRDefault="008415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8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Розпорядження або рішення міської ради з пакетом документів заявника надається до  управління соціального захисту населення </w:t>
            </w:r>
          </w:p>
        </w:tc>
        <w:tc>
          <w:tcPr>
            <w:tcW w:w="2160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Розпорядження міського голови-виконавчий комітет; рішення міської ради-секретаріат міської ради</w:t>
            </w:r>
          </w:p>
        </w:tc>
        <w:tc>
          <w:tcPr>
            <w:tcW w:w="1205" w:type="dxa"/>
            <w:gridSpan w:val="2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Протягом  місяця</w:t>
            </w:r>
          </w:p>
        </w:tc>
      </w:tr>
      <w:tr w:rsidR="008415E3" w:rsidRPr="008415E3" w:rsidTr="00821DD7">
        <w:tc>
          <w:tcPr>
            <w:tcW w:w="760" w:type="dxa"/>
            <w:shd w:val="clear" w:color="auto" w:fill="auto"/>
          </w:tcPr>
          <w:p w:rsidR="008415E3" w:rsidRPr="008415E3" w:rsidRDefault="008415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28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Підготовка виплатних документів,включно з електронним форматом</w:t>
            </w:r>
          </w:p>
        </w:tc>
        <w:tc>
          <w:tcPr>
            <w:tcW w:w="2160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відділу автоматизованої обробки інформації та контролю за призначенням соціальних виплат</w:t>
            </w:r>
          </w:p>
        </w:tc>
        <w:tc>
          <w:tcPr>
            <w:tcW w:w="1205" w:type="dxa"/>
            <w:gridSpan w:val="2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Протягом 3-х днів</w:t>
            </w:r>
          </w:p>
        </w:tc>
      </w:tr>
      <w:tr w:rsidR="008415E3" w:rsidRPr="008415E3" w:rsidTr="00821DD7">
        <w:tc>
          <w:tcPr>
            <w:tcW w:w="760" w:type="dxa"/>
            <w:shd w:val="clear" w:color="auto" w:fill="auto"/>
          </w:tcPr>
          <w:p w:rsidR="008415E3" w:rsidRPr="008415E3" w:rsidRDefault="008415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028" w:type="dxa"/>
            <w:shd w:val="clear" w:color="auto" w:fill="auto"/>
          </w:tcPr>
          <w:p w:rsidR="008415E3" w:rsidRPr="008415E3" w:rsidRDefault="008415E3" w:rsidP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Підготовка платіжних  документів включно з електронним форматом</w:t>
            </w:r>
          </w:p>
        </w:tc>
        <w:tc>
          <w:tcPr>
            <w:tcW w:w="2160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 відділу фінансів та бухгалтерського обліку</w:t>
            </w:r>
          </w:p>
        </w:tc>
        <w:tc>
          <w:tcPr>
            <w:tcW w:w="1205" w:type="dxa"/>
            <w:gridSpan w:val="2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8415E3" w:rsidRPr="008415E3" w:rsidRDefault="008415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15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Протягом 3-х днів після отримання коштів з бюджету міської територіальної громади</w:t>
            </w:r>
          </w:p>
        </w:tc>
      </w:tr>
      <w:tr w:rsidR="00C11265" w:rsidRPr="008415E3" w:rsidTr="001022AE"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65" w:rsidRPr="008415E3" w:rsidRDefault="00C11265" w:rsidP="00C11265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Загальна кількість днів надання послуги 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65" w:rsidRPr="008415E3" w:rsidRDefault="008415E3" w:rsidP="001022AE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Style w:val="spelle"/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C11265" w:rsidRPr="008415E3">
              <w:rPr>
                <w:rStyle w:val="spelle"/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C11265" w:rsidRPr="008415E3" w:rsidTr="001022AE"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65" w:rsidRPr="008415E3" w:rsidRDefault="00C11265" w:rsidP="001022AE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Загальна кількість днів надання послуги (передбачена законодавством) 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65" w:rsidRPr="008415E3" w:rsidRDefault="00C11265" w:rsidP="001022AE">
            <w:pPr>
              <w:spacing w:before="60" w:after="60" w:line="240" w:lineRule="auto"/>
              <w:ind w:firstLine="567"/>
              <w:rPr>
                <w:rStyle w:val="spelle"/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15E3">
              <w:rPr>
                <w:rStyle w:val="spelle"/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</w:tbl>
    <w:p w:rsidR="00162837" w:rsidRPr="008415E3" w:rsidRDefault="00162837" w:rsidP="00162837">
      <w:pPr>
        <w:pStyle w:val="11title"/>
        <w:tabs>
          <w:tab w:val="left" w:pos="0"/>
          <w:tab w:val="left" w:pos="510"/>
        </w:tabs>
        <w:spacing w:before="60" w:beforeAutospacing="0" w:after="60" w:afterAutospacing="0"/>
        <w:jc w:val="both"/>
        <w:rPr>
          <w:sz w:val="20"/>
          <w:szCs w:val="20"/>
        </w:rPr>
      </w:pPr>
      <w:r w:rsidRPr="008415E3">
        <w:rPr>
          <w:sz w:val="20"/>
          <w:szCs w:val="20"/>
          <w:lang w:val="uk-UA"/>
        </w:rPr>
        <w:t>Умовні позначки: В-виконує, У- бере участь, П - погоджує, З – затверджує</w:t>
      </w:r>
    </w:p>
    <w:p w:rsidR="00034D59" w:rsidRPr="008415E3" w:rsidRDefault="00034D59" w:rsidP="00162837">
      <w:p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sectPr w:rsidR="00034D59" w:rsidRPr="008415E3" w:rsidSect="00E11B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162837"/>
    <w:rsid w:val="00034D59"/>
    <w:rsid w:val="001022AE"/>
    <w:rsid w:val="00162837"/>
    <w:rsid w:val="005B7769"/>
    <w:rsid w:val="005E3529"/>
    <w:rsid w:val="007153D1"/>
    <w:rsid w:val="008415E3"/>
    <w:rsid w:val="00AE1692"/>
    <w:rsid w:val="00B33C6D"/>
    <w:rsid w:val="00C11265"/>
    <w:rsid w:val="00DB5422"/>
    <w:rsid w:val="00E11B92"/>
    <w:rsid w:val="00F7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rsid w:val="001628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rsid w:val="00162837"/>
    <w:rPr>
      <w:rFonts w:ascii="Courier New" w:eastAsia="Times New Roman" w:hAnsi="Courier New" w:cs="Courier New"/>
      <w:sz w:val="24"/>
      <w:szCs w:val="24"/>
      <w:lang w:val="ru-RU" w:eastAsia="ru-RU"/>
    </w:rPr>
  </w:style>
  <w:style w:type="paragraph" w:customStyle="1" w:styleId="11title">
    <w:name w:val="11title"/>
    <w:basedOn w:val="a"/>
    <w:rsid w:val="0016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3">
    <w:name w:val="a"/>
    <w:basedOn w:val="a"/>
    <w:rsid w:val="0016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pelle">
    <w:name w:val="spelle"/>
    <w:rsid w:val="00162837"/>
  </w:style>
  <w:style w:type="paragraph" w:customStyle="1" w:styleId="CharChar">
    <w:name w:val="Знак Знак Знак Char Char Знак Знак"/>
    <w:basedOn w:val="a"/>
    <w:rsid w:val="00162837"/>
    <w:pPr>
      <w:spacing w:after="160" w:line="240" w:lineRule="exact"/>
    </w:pPr>
    <w:rPr>
      <w:rFonts w:ascii="Arial" w:eastAsia="SimSun" w:hAnsi="Arial" w:cs="Arial"/>
      <w:sz w:val="20"/>
      <w:szCs w:val="20"/>
      <w:lang w:val="fr-FR" w:eastAsia="en-US"/>
    </w:rPr>
  </w:style>
  <w:style w:type="character" w:customStyle="1" w:styleId="3">
    <w:name w:val="Основной текст (3)_"/>
    <w:link w:val="30"/>
    <w:rsid w:val="007153D1"/>
    <w:rPr>
      <w:sz w:val="13"/>
      <w:szCs w:val="1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153D1"/>
    <w:pPr>
      <w:shd w:val="clear" w:color="auto" w:fill="FFFFFF"/>
      <w:spacing w:after="0" w:line="0" w:lineRule="atLeast"/>
    </w:pPr>
    <w:rPr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1955</Words>
  <Characters>1115</Characters>
  <Application>Microsoft Office Word</Application>
  <DocSecurity>0</DocSecurity>
  <Lines>9</Lines>
  <Paragraphs>6</Paragraphs>
  <ScaleCrop>false</ScaleCrop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CNAP1</dc:creator>
  <cp:lastModifiedBy>CNAP1</cp:lastModifiedBy>
  <cp:revision>4</cp:revision>
  <dcterms:created xsi:type="dcterms:W3CDTF">2021-03-12T11:22:00Z</dcterms:created>
  <dcterms:modified xsi:type="dcterms:W3CDTF">2021-03-12T12:29:00Z</dcterms:modified>
</cp:coreProperties>
</file>