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6F9" w:rsidRDefault="00DA76F9" w:rsidP="00FE79E5">
      <w:pPr>
        <w:ind w:firstLine="7230"/>
        <w:rPr>
          <w:sz w:val="22"/>
          <w:szCs w:val="22"/>
          <w:lang w:val="uk-UA"/>
        </w:rPr>
      </w:pPr>
    </w:p>
    <w:p w:rsidR="00DA76F9" w:rsidRDefault="00DA76F9" w:rsidP="00DA76F9">
      <w:pPr>
        <w:rPr>
          <w:sz w:val="22"/>
          <w:szCs w:val="22"/>
          <w:lang w:val="uk-UA"/>
        </w:rPr>
      </w:pPr>
      <w:r>
        <w:rPr>
          <w:sz w:val="22"/>
          <w:szCs w:val="22"/>
          <w:lang w:val="uk-UA"/>
        </w:rPr>
        <w:t xml:space="preserve">   </w:t>
      </w:r>
      <w:r>
        <w:rPr>
          <w:sz w:val="22"/>
          <w:szCs w:val="22"/>
          <w:lang w:val="uk-UA"/>
        </w:rPr>
        <w:tab/>
      </w:r>
      <w:r>
        <w:rPr>
          <w:sz w:val="22"/>
          <w:szCs w:val="22"/>
          <w:lang w:val="uk-UA"/>
        </w:rPr>
        <w:tab/>
      </w:r>
      <w:r>
        <w:rPr>
          <w:sz w:val="22"/>
          <w:szCs w:val="22"/>
          <w:lang w:val="uk-UA"/>
        </w:rPr>
        <w:tab/>
      </w:r>
      <w:r>
        <w:rPr>
          <w:sz w:val="22"/>
          <w:szCs w:val="22"/>
          <w:lang w:val="uk-UA"/>
        </w:rPr>
        <w:tab/>
      </w:r>
      <w:r>
        <w:rPr>
          <w:noProof/>
          <w:lang w:val="uk-UA" w:eastAsia="uk-UA"/>
        </w:rPr>
        <w:drawing>
          <wp:inline distT="0" distB="0" distL="0" distR="0">
            <wp:extent cx="3295650" cy="1838325"/>
            <wp:effectExtent l="19050" t="0" r="0" b="0"/>
            <wp:docPr id="2" name="Рисунок 7"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r>
        <w:rPr>
          <w:sz w:val="22"/>
          <w:szCs w:val="22"/>
          <w:lang w:val="uk-UA"/>
        </w:rPr>
        <w:tab/>
      </w:r>
    </w:p>
    <w:p w:rsidR="00DA76F9" w:rsidRPr="0034343D" w:rsidRDefault="00DA76F9" w:rsidP="00DA76F9">
      <w:pPr>
        <w:rPr>
          <w:lang w:val="uk-UA"/>
        </w:rPr>
      </w:pPr>
      <w:r w:rsidRPr="0034343D">
        <w:rPr>
          <w:lang w:val="uk-UA"/>
        </w:rPr>
        <w:t xml:space="preserve">від  </w:t>
      </w:r>
      <w:r>
        <w:rPr>
          <w:lang w:val="uk-UA"/>
        </w:rPr>
        <w:t xml:space="preserve">12.05.2021 </w:t>
      </w:r>
      <w:r w:rsidRPr="0034343D">
        <w:rPr>
          <w:lang w:val="uk-UA"/>
        </w:rPr>
        <w:t>№</w:t>
      </w:r>
      <w:r>
        <w:rPr>
          <w:lang w:val="uk-UA"/>
        </w:rPr>
        <w:t xml:space="preserve"> </w:t>
      </w:r>
      <w:r w:rsidR="00327259">
        <w:rPr>
          <w:lang w:val="uk-UA"/>
        </w:rPr>
        <w:t>174</w:t>
      </w:r>
    </w:p>
    <w:p w:rsidR="00DA76F9" w:rsidRDefault="00DA76F9" w:rsidP="00DA76F9">
      <w:pPr>
        <w:pStyle w:val="a9"/>
        <w:tabs>
          <w:tab w:val="num" w:pos="0"/>
        </w:tabs>
        <w:spacing w:after="0"/>
        <w:rPr>
          <w:lang w:val="uk-UA"/>
        </w:rPr>
      </w:pPr>
    </w:p>
    <w:p w:rsidR="00DA76F9" w:rsidRPr="0034343D" w:rsidRDefault="00DA76F9" w:rsidP="00DA76F9">
      <w:pPr>
        <w:pStyle w:val="a9"/>
        <w:tabs>
          <w:tab w:val="num" w:pos="0"/>
        </w:tabs>
        <w:spacing w:after="0"/>
        <w:rPr>
          <w:lang w:val="uk-UA"/>
        </w:rPr>
      </w:pPr>
      <w:r w:rsidRPr="0034343D">
        <w:rPr>
          <w:lang w:val="uk-UA"/>
        </w:rPr>
        <w:t>Про  затвердження переліку адміністративних</w:t>
      </w:r>
    </w:p>
    <w:p w:rsidR="00DA76F9" w:rsidRPr="0034343D" w:rsidRDefault="00DA76F9" w:rsidP="00DA76F9">
      <w:pPr>
        <w:pStyle w:val="a9"/>
        <w:tabs>
          <w:tab w:val="num" w:pos="0"/>
        </w:tabs>
        <w:spacing w:after="0"/>
        <w:rPr>
          <w:lang w:val="uk-UA"/>
        </w:rPr>
      </w:pPr>
      <w:r w:rsidRPr="0034343D">
        <w:rPr>
          <w:lang w:val="uk-UA"/>
        </w:rPr>
        <w:t xml:space="preserve">послуг, які надаються  через </w:t>
      </w:r>
      <w:r>
        <w:rPr>
          <w:lang w:val="uk-UA"/>
        </w:rPr>
        <w:t>управління</w:t>
      </w:r>
      <w:r w:rsidRPr="0034343D">
        <w:rPr>
          <w:lang w:val="uk-UA"/>
        </w:rPr>
        <w:t xml:space="preserve"> </w:t>
      </w:r>
    </w:p>
    <w:p w:rsidR="00DA76F9" w:rsidRPr="0034343D" w:rsidRDefault="00DA76F9" w:rsidP="00DA76F9">
      <w:pPr>
        <w:pStyle w:val="a9"/>
        <w:tabs>
          <w:tab w:val="num" w:pos="0"/>
        </w:tabs>
        <w:spacing w:after="0"/>
        <w:rPr>
          <w:lang w:val="uk-UA"/>
        </w:rPr>
      </w:pPr>
      <w:r w:rsidRPr="0034343D">
        <w:rPr>
          <w:lang w:val="uk-UA"/>
        </w:rPr>
        <w:t xml:space="preserve">«Центр надання адміністративних послуг» </w:t>
      </w:r>
    </w:p>
    <w:p w:rsidR="00DA76F9" w:rsidRPr="0034343D" w:rsidRDefault="00DA76F9" w:rsidP="00DA76F9">
      <w:pPr>
        <w:pStyle w:val="a9"/>
        <w:tabs>
          <w:tab w:val="num" w:pos="0"/>
        </w:tabs>
        <w:spacing w:after="0"/>
        <w:rPr>
          <w:lang w:val="uk-UA"/>
        </w:rPr>
      </w:pPr>
      <w:r w:rsidRPr="0034343D">
        <w:rPr>
          <w:lang w:val="uk-UA"/>
        </w:rPr>
        <w:t xml:space="preserve">виконавчого комітету Канівської міської ради </w:t>
      </w:r>
    </w:p>
    <w:p w:rsidR="00DA76F9" w:rsidRPr="0034343D" w:rsidRDefault="00DA76F9" w:rsidP="00DA76F9">
      <w:pPr>
        <w:pStyle w:val="a9"/>
        <w:tabs>
          <w:tab w:val="num" w:pos="0"/>
        </w:tabs>
        <w:spacing w:after="0"/>
        <w:rPr>
          <w:lang w:val="uk-UA"/>
        </w:rPr>
      </w:pPr>
      <w:r w:rsidRPr="0034343D">
        <w:rPr>
          <w:lang w:val="uk-UA"/>
        </w:rPr>
        <w:t>Черкаської області</w:t>
      </w:r>
    </w:p>
    <w:p w:rsidR="00DA76F9" w:rsidRPr="0034343D" w:rsidRDefault="00DA76F9" w:rsidP="00DA76F9">
      <w:pPr>
        <w:jc w:val="both"/>
        <w:rPr>
          <w:lang w:val="uk-UA"/>
        </w:rPr>
      </w:pPr>
    </w:p>
    <w:p w:rsidR="00DA76F9" w:rsidRPr="0034343D" w:rsidRDefault="00DA76F9" w:rsidP="00DA76F9">
      <w:pPr>
        <w:jc w:val="both"/>
        <w:rPr>
          <w:lang w:val="uk-UA"/>
        </w:rPr>
      </w:pPr>
      <w:r w:rsidRPr="0034343D">
        <w:rPr>
          <w:lang w:val="uk-UA"/>
        </w:rPr>
        <w:tab/>
        <w:t xml:space="preserve">Відповідно до статті 40 Закону України </w:t>
      </w:r>
      <w:proofErr w:type="spellStart"/>
      <w:r w:rsidRPr="0034343D">
        <w:rPr>
          <w:lang w:val="uk-UA"/>
        </w:rPr>
        <w:t>“Про</w:t>
      </w:r>
      <w:proofErr w:type="spellEnd"/>
      <w:r w:rsidRPr="0034343D">
        <w:rPr>
          <w:lang w:val="uk-UA"/>
        </w:rPr>
        <w:t xml:space="preserve"> місцеве самоврядування в </w:t>
      </w:r>
      <w:proofErr w:type="spellStart"/>
      <w:r w:rsidRPr="0034343D">
        <w:rPr>
          <w:lang w:val="uk-UA"/>
        </w:rPr>
        <w:t>Україні”</w:t>
      </w:r>
      <w:proofErr w:type="spellEnd"/>
      <w:r w:rsidRPr="0034343D">
        <w:rPr>
          <w:lang w:val="uk-UA"/>
        </w:rPr>
        <w:t xml:space="preserve"> від 21.05.97 № 280/97-ВР із змінами і доповненнями, пунктів 6,7 статті 12 Закону України «Про адміністративні послуги», розпорядження Кабінету Міністрів України від 16.05.2014 № 523-р «Деякі питання надання адміністративних послуг органів виконавчої влади через центри надання адміністративних послуг»</w:t>
      </w:r>
      <w:r w:rsidRPr="00354A2C">
        <w:rPr>
          <w:lang w:val="uk-UA"/>
        </w:rPr>
        <w:t>(із змінами, внесеними постановами та розпорядженнями Кабінету Міністрів України)</w:t>
      </w:r>
      <w:r>
        <w:rPr>
          <w:lang w:val="uk-UA"/>
        </w:rPr>
        <w:t xml:space="preserve">, </w:t>
      </w:r>
      <w:r w:rsidRPr="0034343D">
        <w:rPr>
          <w:lang w:val="uk-UA"/>
        </w:rPr>
        <w:t xml:space="preserve">з метою забезпечення зручних умов отримання суб’єктами звернень адміністративних послуг, виконавчий комітет </w:t>
      </w:r>
    </w:p>
    <w:p w:rsidR="00DA76F9" w:rsidRPr="0034343D" w:rsidRDefault="00DA76F9" w:rsidP="00DA76F9">
      <w:pPr>
        <w:jc w:val="both"/>
        <w:rPr>
          <w:lang w:val="uk-UA"/>
        </w:rPr>
      </w:pPr>
      <w:r w:rsidRPr="0034343D">
        <w:rPr>
          <w:lang w:val="uk-UA"/>
        </w:rPr>
        <w:t>ВИРІШИВ:</w:t>
      </w:r>
    </w:p>
    <w:p w:rsidR="00DA76F9" w:rsidRPr="0034343D" w:rsidRDefault="00DA76F9" w:rsidP="00DA76F9">
      <w:pPr>
        <w:pStyle w:val="a9"/>
        <w:tabs>
          <w:tab w:val="num" w:pos="0"/>
        </w:tabs>
        <w:jc w:val="both"/>
        <w:rPr>
          <w:b/>
          <w:lang w:val="uk-UA"/>
        </w:rPr>
      </w:pPr>
      <w:r w:rsidRPr="0034343D">
        <w:rPr>
          <w:lang w:val="uk-UA"/>
        </w:rPr>
        <w:t xml:space="preserve">            1. Затвердити перелік адміністративних послуг, які надаються  через </w:t>
      </w:r>
      <w:r>
        <w:rPr>
          <w:lang w:val="uk-UA"/>
        </w:rPr>
        <w:t>управління</w:t>
      </w:r>
      <w:r w:rsidRPr="0034343D">
        <w:rPr>
          <w:lang w:val="uk-UA"/>
        </w:rPr>
        <w:t xml:space="preserve">  «Центр надання адміністративних послуг» виконавчого комітету Канівської міської ради Черкаської області згідно з додатком.</w:t>
      </w:r>
      <w:r w:rsidRPr="0034343D">
        <w:rPr>
          <w:b/>
          <w:lang w:val="uk-UA"/>
        </w:rPr>
        <w:t xml:space="preserve"> </w:t>
      </w:r>
    </w:p>
    <w:p w:rsidR="00DA76F9" w:rsidRPr="0034343D" w:rsidRDefault="00DA76F9" w:rsidP="00DA76F9">
      <w:pPr>
        <w:pStyle w:val="a9"/>
        <w:ind w:firstLine="720"/>
        <w:jc w:val="both"/>
        <w:rPr>
          <w:lang w:val="uk-UA"/>
        </w:rPr>
      </w:pPr>
      <w:r w:rsidRPr="0034343D">
        <w:rPr>
          <w:lang w:val="uk-UA"/>
        </w:rPr>
        <w:t xml:space="preserve">2. Керівникам органів виконавчої влади міста та керівникам структурних підрозділів виконавчого комітету Канівської міської ради Черкаської області, які надають адміністративні послуги згідно переліку, забезпечити здійснення прийому заяв щодо надання адміністративних послуг, видачі оформлених результатів через </w:t>
      </w:r>
      <w:r>
        <w:rPr>
          <w:lang w:val="uk-UA"/>
        </w:rPr>
        <w:t>управління</w:t>
      </w:r>
      <w:r w:rsidRPr="0034343D">
        <w:rPr>
          <w:lang w:val="uk-UA"/>
        </w:rPr>
        <w:t xml:space="preserve"> «Центр надання адміністративних послуг» виконавчого комітету Канівської міської ради Черкаської області. </w:t>
      </w:r>
    </w:p>
    <w:p w:rsidR="00DA76F9" w:rsidRPr="0034343D" w:rsidRDefault="00DA76F9" w:rsidP="00DA76F9">
      <w:pPr>
        <w:jc w:val="both"/>
        <w:rPr>
          <w:lang w:val="uk-UA"/>
        </w:rPr>
      </w:pPr>
      <w:r w:rsidRPr="0034343D">
        <w:rPr>
          <w:lang w:val="uk-UA"/>
        </w:rPr>
        <w:tab/>
        <w:t xml:space="preserve">3. Рішення виконавчого комітету Канівської міської ради </w:t>
      </w:r>
      <w:r>
        <w:rPr>
          <w:lang w:val="uk-UA"/>
        </w:rPr>
        <w:t xml:space="preserve">від 03.03.2021 </w:t>
      </w:r>
      <w:r w:rsidRPr="0034343D">
        <w:rPr>
          <w:lang w:val="uk-UA"/>
        </w:rPr>
        <w:t>№</w:t>
      </w:r>
      <w:r>
        <w:rPr>
          <w:lang w:val="uk-UA"/>
        </w:rPr>
        <w:t>90</w:t>
      </w:r>
      <w:r w:rsidRPr="0034343D">
        <w:rPr>
          <w:lang w:val="uk-UA"/>
        </w:rPr>
        <w:t xml:space="preserve"> «Про затвердження переліку адміністративних послуг, які надаються  через </w:t>
      </w:r>
      <w:r>
        <w:rPr>
          <w:lang w:val="uk-UA"/>
        </w:rPr>
        <w:t>управління</w:t>
      </w:r>
      <w:r w:rsidRPr="0034343D">
        <w:rPr>
          <w:lang w:val="uk-UA"/>
        </w:rPr>
        <w:t xml:space="preserve"> «Центр надання адміністративних послуг» виконавчого комітету Канівської міської </w:t>
      </w:r>
      <w:r>
        <w:rPr>
          <w:lang w:val="uk-UA"/>
        </w:rPr>
        <w:t xml:space="preserve">ради </w:t>
      </w:r>
      <w:r w:rsidRPr="0034343D">
        <w:rPr>
          <w:lang w:val="uk-UA"/>
        </w:rPr>
        <w:t>Черкаської області» вважати таким, що втратило чинність.</w:t>
      </w:r>
    </w:p>
    <w:p w:rsidR="00DA76F9" w:rsidRPr="0034343D" w:rsidRDefault="00DA76F9" w:rsidP="00DA76F9">
      <w:pPr>
        <w:pStyle w:val="a9"/>
        <w:ind w:firstLine="720"/>
        <w:jc w:val="both"/>
        <w:rPr>
          <w:lang w:val="uk-UA"/>
        </w:rPr>
      </w:pPr>
      <w:r w:rsidRPr="0034343D">
        <w:rPr>
          <w:lang w:val="uk-UA"/>
        </w:rPr>
        <w:t xml:space="preserve">4. Перелік адміністративних послуг, які надаються через </w:t>
      </w:r>
      <w:r>
        <w:rPr>
          <w:lang w:val="uk-UA"/>
        </w:rPr>
        <w:t>управління</w:t>
      </w:r>
      <w:r w:rsidRPr="0034343D">
        <w:rPr>
          <w:lang w:val="uk-UA"/>
        </w:rPr>
        <w:t xml:space="preserve"> «Центр надання адміністративних послуг» протягом </w:t>
      </w:r>
      <w:r>
        <w:rPr>
          <w:lang w:val="uk-UA"/>
        </w:rPr>
        <w:t>5</w:t>
      </w:r>
      <w:r w:rsidRPr="0034343D">
        <w:rPr>
          <w:lang w:val="uk-UA"/>
        </w:rPr>
        <w:t xml:space="preserve"> днів оприлюднити на Web-сайті Канівської міської ради. </w:t>
      </w:r>
    </w:p>
    <w:tbl>
      <w:tblPr>
        <w:tblpPr w:leftFromText="180" w:rightFromText="180" w:vertAnchor="text" w:horzAnchor="margin" w:tblpY="569"/>
        <w:tblW w:w="10079" w:type="dxa"/>
        <w:tblLook w:val="01E0"/>
      </w:tblPr>
      <w:tblGrid>
        <w:gridCol w:w="7314"/>
        <w:gridCol w:w="2765"/>
      </w:tblGrid>
      <w:tr w:rsidR="00DA76F9" w:rsidRPr="0034343D" w:rsidTr="00AB461C">
        <w:trPr>
          <w:trHeight w:val="96"/>
        </w:trPr>
        <w:tc>
          <w:tcPr>
            <w:tcW w:w="7314" w:type="dxa"/>
          </w:tcPr>
          <w:p w:rsidR="00DA76F9" w:rsidRPr="0034343D" w:rsidRDefault="00DA76F9" w:rsidP="00AB461C">
            <w:pPr>
              <w:rPr>
                <w:lang w:val="uk-UA"/>
              </w:rPr>
            </w:pPr>
          </w:p>
          <w:p w:rsidR="00DA76F9" w:rsidRPr="0034343D" w:rsidRDefault="00DA76F9" w:rsidP="00AB461C">
            <w:pPr>
              <w:rPr>
                <w:lang w:val="uk-UA"/>
              </w:rPr>
            </w:pPr>
            <w:r>
              <w:rPr>
                <w:lang w:val="uk-UA"/>
              </w:rPr>
              <w:t>Міський голова</w:t>
            </w:r>
            <w:r w:rsidRPr="0034343D">
              <w:rPr>
                <w:lang w:val="uk-UA"/>
              </w:rPr>
              <w:t xml:space="preserve"> </w:t>
            </w:r>
          </w:p>
        </w:tc>
        <w:tc>
          <w:tcPr>
            <w:tcW w:w="2765" w:type="dxa"/>
          </w:tcPr>
          <w:p w:rsidR="00DA76F9" w:rsidRPr="0034343D" w:rsidRDefault="00DA76F9" w:rsidP="00AB461C">
            <w:pPr>
              <w:rPr>
                <w:lang w:val="uk-UA"/>
              </w:rPr>
            </w:pPr>
          </w:p>
          <w:p w:rsidR="00DA76F9" w:rsidRPr="00AA1613" w:rsidRDefault="00DA76F9" w:rsidP="00AB461C">
            <w:pPr>
              <w:rPr>
                <w:lang w:val="uk-UA"/>
              </w:rPr>
            </w:pPr>
            <w:r>
              <w:rPr>
                <w:lang w:val="uk-UA"/>
              </w:rPr>
              <w:t>Ігор РЕНЬКАС</w:t>
            </w:r>
          </w:p>
          <w:p w:rsidR="00DA76F9" w:rsidRPr="0034343D" w:rsidRDefault="00DA76F9" w:rsidP="00AB461C">
            <w:pPr>
              <w:rPr>
                <w:lang w:val="uk-UA"/>
              </w:rPr>
            </w:pPr>
          </w:p>
        </w:tc>
      </w:tr>
      <w:tr w:rsidR="00DA76F9" w:rsidRPr="0034343D" w:rsidTr="00AB461C">
        <w:trPr>
          <w:trHeight w:val="96"/>
        </w:trPr>
        <w:tc>
          <w:tcPr>
            <w:tcW w:w="7314" w:type="dxa"/>
          </w:tcPr>
          <w:p w:rsidR="00DA76F9" w:rsidRPr="0034343D" w:rsidRDefault="00DA76F9" w:rsidP="00AB461C">
            <w:pPr>
              <w:rPr>
                <w:lang w:val="uk-UA"/>
              </w:rPr>
            </w:pPr>
            <w:r w:rsidRPr="0034343D">
              <w:rPr>
                <w:lang w:val="uk-UA"/>
              </w:rPr>
              <w:t xml:space="preserve">Керуючий справами </w:t>
            </w:r>
          </w:p>
        </w:tc>
        <w:tc>
          <w:tcPr>
            <w:tcW w:w="2765" w:type="dxa"/>
          </w:tcPr>
          <w:p w:rsidR="00DA76F9" w:rsidRPr="0034343D" w:rsidRDefault="00DA76F9" w:rsidP="00AB461C">
            <w:pPr>
              <w:rPr>
                <w:lang w:val="uk-UA"/>
              </w:rPr>
            </w:pPr>
            <w:r w:rsidRPr="0034343D">
              <w:rPr>
                <w:lang w:val="uk-UA"/>
              </w:rPr>
              <w:t>В</w:t>
            </w:r>
            <w:r>
              <w:rPr>
                <w:lang w:val="uk-UA"/>
              </w:rPr>
              <w:t xml:space="preserve">олодимир </w:t>
            </w:r>
            <w:r w:rsidRPr="0034343D">
              <w:rPr>
                <w:lang w:val="uk-UA"/>
              </w:rPr>
              <w:t>С</w:t>
            </w:r>
            <w:r>
              <w:rPr>
                <w:lang w:val="uk-UA"/>
              </w:rPr>
              <w:t>ВЯТЕЛИК</w:t>
            </w:r>
          </w:p>
        </w:tc>
      </w:tr>
      <w:tr w:rsidR="00DA76F9" w:rsidRPr="0034343D" w:rsidTr="00AB461C">
        <w:trPr>
          <w:trHeight w:val="91"/>
        </w:trPr>
        <w:tc>
          <w:tcPr>
            <w:tcW w:w="7314" w:type="dxa"/>
          </w:tcPr>
          <w:p w:rsidR="00DA76F9" w:rsidRPr="0034343D" w:rsidRDefault="00DA76F9" w:rsidP="00AB461C">
            <w:pPr>
              <w:rPr>
                <w:lang w:val="uk-UA"/>
              </w:rPr>
            </w:pPr>
          </w:p>
          <w:p w:rsidR="00DA76F9" w:rsidRPr="0034343D" w:rsidRDefault="00DA76F9" w:rsidP="00AB461C">
            <w:pPr>
              <w:rPr>
                <w:lang w:val="uk-UA"/>
              </w:rPr>
            </w:pPr>
            <w:r w:rsidRPr="0034343D">
              <w:rPr>
                <w:lang w:val="uk-UA"/>
              </w:rPr>
              <w:t>ПОГОДЖЕНО:</w:t>
            </w:r>
          </w:p>
          <w:p w:rsidR="00DA76F9" w:rsidRPr="0034343D" w:rsidRDefault="00DA76F9" w:rsidP="00AB461C">
            <w:pPr>
              <w:rPr>
                <w:lang w:val="uk-UA"/>
              </w:rPr>
            </w:pPr>
          </w:p>
        </w:tc>
        <w:tc>
          <w:tcPr>
            <w:tcW w:w="2765" w:type="dxa"/>
          </w:tcPr>
          <w:p w:rsidR="00DA76F9" w:rsidRPr="0034343D" w:rsidRDefault="00DA76F9" w:rsidP="00AB461C">
            <w:pPr>
              <w:rPr>
                <w:lang w:val="uk-UA"/>
              </w:rPr>
            </w:pPr>
          </w:p>
        </w:tc>
      </w:tr>
      <w:tr w:rsidR="00DA76F9" w:rsidRPr="0034343D" w:rsidTr="00AB461C">
        <w:trPr>
          <w:trHeight w:val="91"/>
        </w:trPr>
        <w:tc>
          <w:tcPr>
            <w:tcW w:w="7314" w:type="dxa"/>
          </w:tcPr>
          <w:p w:rsidR="00DA76F9" w:rsidRPr="0034343D" w:rsidRDefault="00DA76F9" w:rsidP="00AB461C">
            <w:pPr>
              <w:rPr>
                <w:lang w:val="uk-UA"/>
              </w:rPr>
            </w:pPr>
            <w:r w:rsidRPr="0034343D">
              <w:rPr>
                <w:lang w:val="uk-UA"/>
              </w:rPr>
              <w:t xml:space="preserve">Начальник юридичного відділу                                                                     </w:t>
            </w:r>
          </w:p>
        </w:tc>
        <w:tc>
          <w:tcPr>
            <w:tcW w:w="2765" w:type="dxa"/>
          </w:tcPr>
          <w:p w:rsidR="00DA76F9" w:rsidRPr="0034343D" w:rsidRDefault="00DA76F9" w:rsidP="00AB461C">
            <w:pPr>
              <w:rPr>
                <w:lang w:val="uk-UA"/>
              </w:rPr>
            </w:pPr>
            <w:r w:rsidRPr="0034343D">
              <w:rPr>
                <w:lang w:val="uk-UA"/>
              </w:rPr>
              <w:t>Н</w:t>
            </w:r>
            <w:r>
              <w:rPr>
                <w:lang w:val="uk-UA"/>
              </w:rPr>
              <w:t>аталія</w:t>
            </w:r>
            <w:r w:rsidRPr="0034343D">
              <w:rPr>
                <w:lang w:val="uk-UA"/>
              </w:rPr>
              <w:t xml:space="preserve"> Л</w:t>
            </w:r>
            <w:r>
              <w:rPr>
                <w:lang w:val="uk-UA"/>
              </w:rPr>
              <w:t>ІСОВА</w:t>
            </w:r>
          </w:p>
        </w:tc>
      </w:tr>
      <w:tr w:rsidR="00DA76F9" w:rsidRPr="0034343D" w:rsidTr="00AB461C">
        <w:trPr>
          <w:trHeight w:val="91"/>
        </w:trPr>
        <w:tc>
          <w:tcPr>
            <w:tcW w:w="7314" w:type="dxa"/>
          </w:tcPr>
          <w:p w:rsidR="00DA76F9" w:rsidRPr="0034343D" w:rsidRDefault="00DA76F9" w:rsidP="00AB461C">
            <w:pPr>
              <w:rPr>
                <w:lang w:val="uk-UA"/>
              </w:rPr>
            </w:pPr>
          </w:p>
          <w:p w:rsidR="00DA76F9" w:rsidRPr="0034343D" w:rsidRDefault="00DA76F9" w:rsidP="00AB461C">
            <w:pPr>
              <w:rPr>
                <w:lang w:val="uk-UA"/>
              </w:rPr>
            </w:pPr>
            <w:r w:rsidRPr="0034343D">
              <w:rPr>
                <w:lang w:val="uk-UA"/>
              </w:rPr>
              <w:t>Начальник у</w:t>
            </w:r>
            <w:r>
              <w:rPr>
                <w:lang w:val="uk-UA"/>
              </w:rPr>
              <w:t xml:space="preserve">правління </w:t>
            </w:r>
            <w:r w:rsidRPr="0034343D">
              <w:rPr>
                <w:lang w:val="uk-UA"/>
              </w:rPr>
              <w:t xml:space="preserve"> ЦНАП</w:t>
            </w:r>
          </w:p>
        </w:tc>
        <w:tc>
          <w:tcPr>
            <w:tcW w:w="2765" w:type="dxa"/>
          </w:tcPr>
          <w:p w:rsidR="00DA76F9" w:rsidRPr="0034343D" w:rsidRDefault="00DA76F9" w:rsidP="00AB461C">
            <w:pPr>
              <w:rPr>
                <w:lang w:val="uk-UA"/>
              </w:rPr>
            </w:pPr>
          </w:p>
          <w:p w:rsidR="00DA76F9" w:rsidRPr="0034343D" w:rsidRDefault="00DA76F9" w:rsidP="00AB461C">
            <w:pPr>
              <w:rPr>
                <w:lang w:val="uk-UA"/>
              </w:rPr>
            </w:pPr>
            <w:r>
              <w:rPr>
                <w:lang w:val="uk-UA"/>
              </w:rPr>
              <w:t>Наталія МАТІНОВА</w:t>
            </w:r>
          </w:p>
        </w:tc>
      </w:tr>
    </w:tbl>
    <w:p w:rsidR="00DA76F9" w:rsidRPr="0034343D" w:rsidRDefault="00DA76F9" w:rsidP="00DA76F9">
      <w:pPr>
        <w:pStyle w:val="a7"/>
        <w:jc w:val="both"/>
        <w:rPr>
          <w:b w:val="0"/>
          <w:sz w:val="24"/>
          <w:szCs w:val="24"/>
        </w:rPr>
      </w:pPr>
      <w:r w:rsidRPr="0034343D">
        <w:rPr>
          <w:b w:val="0"/>
          <w:sz w:val="24"/>
          <w:szCs w:val="24"/>
        </w:rPr>
        <w:t xml:space="preserve">            5. Контроль за виконанням даного рішення покласти на керуючого справами виконавчого комітету Канівської міської ради  Черкаської області </w:t>
      </w:r>
      <w:proofErr w:type="spellStart"/>
      <w:r w:rsidRPr="0034343D">
        <w:rPr>
          <w:b w:val="0"/>
          <w:sz w:val="24"/>
          <w:szCs w:val="24"/>
        </w:rPr>
        <w:t>Святелика</w:t>
      </w:r>
      <w:proofErr w:type="spellEnd"/>
      <w:r w:rsidRPr="0034343D">
        <w:rPr>
          <w:b w:val="0"/>
          <w:sz w:val="24"/>
          <w:szCs w:val="24"/>
        </w:rPr>
        <w:t xml:space="preserve"> В.І.</w:t>
      </w:r>
    </w:p>
    <w:p w:rsidR="00DA76F9" w:rsidRPr="0034343D" w:rsidRDefault="00DA76F9" w:rsidP="00DA76F9">
      <w:pPr>
        <w:jc w:val="center"/>
        <w:rPr>
          <w:lang w:val="uk-UA"/>
        </w:rPr>
      </w:pPr>
      <w:r w:rsidRPr="0034343D">
        <w:rPr>
          <w:lang w:val="uk-UA"/>
        </w:rPr>
        <w:t xml:space="preserve">                                                                                 </w:t>
      </w:r>
    </w:p>
    <w:p w:rsidR="00DA76F9" w:rsidRDefault="00DA76F9" w:rsidP="00DA76F9">
      <w:pPr>
        <w:jc w:val="center"/>
        <w:rPr>
          <w:lang w:val="uk-UA"/>
        </w:rPr>
      </w:pPr>
    </w:p>
    <w:p w:rsidR="00DA76F9" w:rsidRDefault="00DA76F9" w:rsidP="00DA76F9">
      <w:pPr>
        <w:jc w:val="both"/>
        <w:rPr>
          <w:sz w:val="22"/>
          <w:szCs w:val="22"/>
          <w:lang w:val="uk-UA"/>
        </w:rPr>
      </w:pPr>
    </w:p>
    <w:p w:rsidR="00FE79E5" w:rsidRPr="00CF7D32" w:rsidRDefault="00FE79E5" w:rsidP="00FE79E5">
      <w:pPr>
        <w:ind w:firstLine="7230"/>
        <w:rPr>
          <w:sz w:val="22"/>
          <w:szCs w:val="22"/>
          <w:lang w:val="uk-UA"/>
        </w:rPr>
      </w:pPr>
      <w:r w:rsidRPr="00CF7D32">
        <w:rPr>
          <w:sz w:val="22"/>
          <w:szCs w:val="22"/>
          <w:lang w:val="uk-UA"/>
        </w:rPr>
        <w:lastRenderedPageBreak/>
        <w:t>Додаток до рішення</w:t>
      </w:r>
    </w:p>
    <w:p w:rsidR="00FE79E5" w:rsidRPr="00CF7D32" w:rsidRDefault="00FE79E5" w:rsidP="00FE79E5">
      <w:pPr>
        <w:ind w:firstLine="7230"/>
        <w:rPr>
          <w:sz w:val="22"/>
          <w:szCs w:val="22"/>
          <w:lang w:val="uk-UA"/>
        </w:rPr>
      </w:pPr>
      <w:r w:rsidRPr="00CF7D32">
        <w:rPr>
          <w:sz w:val="22"/>
          <w:szCs w:val="22"/>
          <w:lang w:val="uk-UA"/>
        </w:rPr>
        <w:t xml:space="preserve"> виконавчого комітету </w:t>
      </w:r>
    </w:p>
    <w:p w:rsidR="00FE79E5" w:rsidRPr="00CF7D32" w:rsidRDefault="00FE79E5" w:rsidP="00FE79E5">
      <w:pPr>
        <w:ind w:firstLine="7230"/>
        <w:rPr>
          <w:sz w:val="22"/>
          <w:szCs w:val="22"/>
          <w:lang w:val="uk-UA"/>
        </w:rPr>
      </w:pPr>
      <w:r w:rsidRPr="00CF7D32">
        <w:rPr>
          <w:sz w:val="22"/>
          <w:szCs w:val="22"/>
          <w:lang w:val="uk-UA"/>
        </w:rPr>
        <w:t>Канівської міської ради</w:t>
      </w:r>
    </w:p>
    <w:p w:rsidR="00FE79E5" w:rsidRPr="00CF7D32" w:rsidRDefault="00FE79E5" w:rsidP="00FE79E5">
      <w:pPr>
        <w:ind w:firstLine="7230"/>
        <w:rPr>
          <w:sz w:val="22"/>
          <w:szCs w:val="22"/>
          <w:lang w:val="uk-UA"/>
        </w:rPr>
      </w:pPr>
      <w:r w:rsidRPr="00CF7D32">
        <w:rPr>
          <w:sz w:val="22"/>
          <w:szCs w:val="22"/>
          <w:lang w:val="uk-UA"/>
        </w:rPr>
        <w:t>Черкаської області</w:t>
      </w:r>
    </w:p>
    <w:p w:rsidR="00FE79E5" w:rsidRDefault="00FE79E5" w:rsidP="00FE79E5">
      <w:pPr>
        <w:ind w:firstLine="7230"/>
        <w:rPr>
          <w:sz w:val="22"/>
          <w:szCs w:val="22"/>
          <w:lang w:val="uk-UA"/>
        </w:rPr>
      </w:pPr>
      <w:r w:rsidRPr="00CF7D32">
        <w:rPr>
          <w:sz w:val="22"/>
          <w:szCs w:val="22"/>
          <w:lang w:val="uk-UA"/>
        </w:rPr>
        <w:t xml:space="preserve">від  </w:t>
      </w:r>
      <w:r>
        <w:rPr>
          <w:sz w:val="22"/>
          <w:szCs w:val="22"/>
          <w:lang w:val="uk-UA"/>
        </w:rPr>
        <w:t xml:space="preserve"> ___________ </w:t>
      </w:r>
      <w:r w:rsidRPr="00CF7D32">
        <w:rPr>
          <w:sz w:val="22"/>
          <w:szCs w:val="22"/>
          <w:lang w:val="uk-UA"/>
        </w:rPr>
        <w:t xml:space="preserve">№ </w:t>
      </w:r>
      <w:r>
        <w:rPr>
          <w:sz w:val="22"/>
          <w:szCs w:val="22"/>
          <w:lang w:val="uk-UA"/>
        </w:rPr>
        <w:t>_____</w:t>
      </w:r>
    </w:p>
    <w:p w:rsidR="00FE79E5" w:rsidRDefault="00FE79E5" w:rsidP="00FE79E5">
      <w:pPr>
        <w:ind w:firstLine="7230"/>
        <w:rPr>
          <w:b/>
          <w:lang w:val="uk-UA"/>
        </w:rPr>
      </w:pPr>
    </w:p>
    <w:p w:rsidR="00FE79E5" w:rsidRPr="0034343D" w:rsidRDefault="00FE79E5" w:rsidP="00FE79E5">
      <w:pPr>
        <w:jc w:val="center"/>
        <w:rPr>
          <w:b/>
          <w:lang w:val="uk-UA"/>
        </w:rPr>
      </w:pPr>
      <w:r w:rsidRPr="0034343D">
        <w:rPr>
          <w:b/>
          <w:lang w:val="uk-UA"/>
        </w:rPr>
        <w:t xml:space="preserve">Перелік адміністративних послуг, </w:t>
      </w:r>
    </w:p>
    <w:p w:rsidR="00FE79E5" w:rsidRPr="0034343D" w:rsidRDefault="00FE79E5" w:rsidP="00FE79E5">
      <w:pPr>
        <w:jc w:val="center"/>
        <w:rPr>
          <w:b/>
          <w:lang w:val="uk-UA"/>
        </w:rPr>
      </w:pPr>
      <w:r w:rsidRPr="0034343D">
        <w:rPr>
          <w:b/>
          <w:lang w:val="uk-UA"/>
        </w:rPr>
        <w:t xml:space="preserve">які надаються через </w:t>
      </w:r>
      <w:r>
        <w:rPr>
          <w:b/>
          <w:lang w:val="uk-UA"/>
        </w:rPr>
        <w:t>управління</w:t>
      </w:r>
      <w:r w:rsidRPr="0034343D">
        <w:rPr>
          <w:b/>
          <w:lang w:val="uk-UA"/>
        </w:rPr>
        <w:t xml:space="preserve"> «Центр надання адміністративних послуг» </w:t>
      </w:r>
    </w:p>
    <w:p w:rsidR="00FE79E5" w:rsidRPr="0034343D" w:rsidRDefault="00FE79E5" w:rsidP="00FE79E5">
      <w:pPr>
        <w:jc w:val="center"/>
        <w:rPr>
          <w:b/>
          <w:lang w:val="uk-UA"/>
        </w:rPr>
      </w:pPr>
      <w:r w:rsidRPr="0034343D">
        <w:rPr>
          <w:b/>
          <w:lang w:val="uk-UA"/>
        </w:rPr>
        <w:t>виконавчого комітету Канівської міської ради Черкаської області</w:t>
      </w:r>
    </w:p>
    <w:p w:rsidR="00FE79E5" w:rsidRPr="0034343D" w:rsidRDefault="00FE79E5" w:rsidP="00FE79E5">
      <w:pPr>
        <w:jc w:val="center"/>
        <w:rPr>
          <w:b/>
          <w:lang w:val="uk-UA"/>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261"/>
        <w:gridCol w:w="6378"/>
      </w:tblGrid>
      <w:tr w:rsidR="00FE79E5" w:rsidRPr="0030271E" w:rsidTr="00FA1601">
        <w:tc>
          <w:tcPr>
            <w:tcW w:w="709" w:type="dxa"/>
          </w:tcPr>
          <w:p w:rsidR="00FE79E5" w:rsidRPr="0030271E" w:rsidRDefault="00FE79E5" w:rsidP="00FA1601">
            <w:pPr>
              <w:rPr>
                <w:b/>
                <w:lang w:val="uk-UA"/>
              </w:rPr>
            </w:pPr>
            <w:r w:rsidRPr="0030271E">
              <w:rPr>
                <w:b/>
                <w:sz w:val="22"/>
                <w:szCs w:val="22"/>
                <w:lang w:val="uk-UA"/>
              </w:rPr>
              <w:t>№ з/п</w:t>
            </w:r>
          </w:p>
        </w:tc>
        <w:tc>
          <w:tcPr>
            <w:tcW w:w="3261" w:type="dxa"/>
          </w:tcPr>
          <w:p w:rsidR="00FE79E5" w:rsidRPr="0030271E" w:rsidRDefault="00FE79E5" w:rsidP="00FA1601">
            <w:pPr>
              <w:jc w:val="center"/>
              <w:rPr>
                <w:b/>
                <w:lang w:val="uk-UA"/>
              </w:rPr>
            </w:pPr>
            <w:r w:rsidRPr="0030271E">
              <w:rPr>
                <w:b/>
                <w:sz w:val="22"/>
                <w:szCs w:val="22"/>
                <w:lang w:val="uk-UA"/>
              </w:rPr>
              <w:t xml:space="preserve">Суб’єкт надання адміністративної послуги </w:t>
            </w:r>
          </w:p>
        </w:tc>
        <w:tc>
          <w:tcPr>
            <w:tcW w:w="6378" w:type="dxa"/>
          </w:tcPr>
          <w:p w:rsidR="00FE79E5" w:rsidRPr="0030271E" w:rsidRDefault="00FE79E5" w:rsidP="00FA1601">
            <w:pPr>
              <w:jc w:val="center"/>
              <w:rPr>
                <w:b/>
                <w:lang w:val="uk-UA"/>
              </w:rPr>
            </w:pPr>
            <w:r w:rsidRPr="0030271E">
              <w:rPr>
                <w:b/>
                <w:sz w:val="22"/>
                <w:szCs w:val="22"/>
                <w:lang w:val="uk-UA"/>
              </w:rPr>
              <w:t>Назва адміністративної послуги</w:t>
            </w:r>
          </w:p>
        </w:tc>
      </w:tr>
      <w:tr w:rsidR="00FE79E5" w:rsidRPr="0030271E" w:rsidTr="00FA1601">
        <w:tc>
          <w:tcPr>
            <w:tcW w:w="709" w:type="dxa"/>
          </w:tcPr>
          <w:p w:rsidR="00FE79E5" w:rsidRPr="0030271E" w:rsidRDefault="00FE79E5" w:rsidP="00FE79E5">
            <w:pPr>
              <w:numPr>
                <w:ilvl w:val="0"/>
                <w:numId w:val="1"/>
              </w:numPr>
              <w:tabs>
                <w:tab w:val="left" w:pos="-108"/>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Юридичний відділ виконавчого комітету Канівської міської ради Черкаської області</w:t>
            </w:r>
          </w:p>
        </w:tc>
        <w:tc>
          <w:tcPr>
            <w:tcW w:w="6378" w:type="dxa"/>
          </w:tcPr>
          <w:p w:rsidR="00FE79E5" w:rsidRPr="0030271E" w:rsidRDefault="00FE79E5" w:rsidP="00FA1601">
            <w:pPr>
              <w:tabs>
                <w:tab w:val="left" w:pos="1473"/>
              </w:tabs>
              <w:jc w:val="both"/>
              <w:rPr>
                <w:lang w:val="uk-UA"/>
              </w:rPr>
            </w:pPr>
            <w:r w:rsidRPr="0030271E">
              <w:rPr>
                <w:sz w:val="22"/>
                <w:szCs w:val="22"/>
                <w:lang w:val="uk-UA"/>
              </w:rPr>
              <w:t>Взяття на квартирний облік громадян, які потребують поліпшення житлових умов</w:t>
            </w:r>
          </w:p>
        </w:tc>
      </w:tr>
      <w:tr w:rsidR="00FE79E5" w:rsidRPr="0030271E" w:rsidTr="00FA1601">
        <w:tc>
          <w:tcPr>
            <w:tcW w:w="709" w:type="dxa"/>
          </w:tcPr>
          <w:p w:rsidR="00FE79E5" w:rsidRPr="0030271E" w:rsidRDefault="00FE79E5" w:rsidP="00FE79E5">
            <w:pPr>
              <w:numPr>
                <w:ilvl w:val="0"/>
                <w:numId w:val="1"/>
              </w:numPr>
              <w:tabs>
                <w:tab w:val="left" w:pos="-108"/>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tabs>
                <w:tab w:val="left" w:pos="1473"/>
              </w:tabs>
              <w:jc w:val="both"/>
              <w:rPr>
                <w:lang w:val="uk-UA"/>
              </w:rPr>
            </w:pPr>
            <w:r w:rsidRPr="0030271E">
              <w:rPr>
                <w:sz w:val="22"/>
                <w:szCs w:val="22"/>
                <w:lang w:val="uk-UA"/>
              </w:rPr>
              <w:t>Взяття на соціальний квартирний облік громадян, які мають право на отримання соціального житла</w:t>
            </w:r>
          </w:p>
        </w:tc>
      </w:tr>
      <w:tr w:rsidR="00FE79E5" w:rsidRPr="0030271E" w:rsidTr="00FA1601">
        <w:tc>
          <w:tcPr>
            <w:tcW w:w="709" w:type="dxa"/>
          </w:tcPr>
          <w:p w:rsidR="00FE79E5" w:rsidRPr="0030271E" w:rsidRDefault="00FE79E5" w:rsidP="00FE79E5">
            <w:pPr>
              <w:numPr>
                <w:ilvl w:val="0"/>
                <w:numId w:val="1"/>
              </w:numPr>
              <w:tabs>
                <w:tab w:val="left" w:pos="-108"/>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Служба у справах дітей виконавчого комітету Канівської міської ради Черкаської області</w:t>
            </w:r>
          </w:p>
        </w:tc>
        <w:tc>
          <w:tcPr>
            <w:tcW w:w="6378" w:type="dxa"/>
          </w:tcPr>
          <w:p w:rsidR="00FE79E5" w:rsidRPr="0030271E" w:rsidRDefault="00FE79E5" w:rsidP="00FA1601">
            <w:pPr>
              <w:jc w:val="both"/>
              <w:rPr>
                <w:lang w:val="uk-UA"/>
              </w:rPr>
            </w:pPr>
            <w:r w:rsidRPr="0030271E">
              <w:rPr>
                <w:sz w:val="22"/>
                <w:szCs w:val="22"/>
                <w:lang w:val="uk-UA"/>
              </w:rPr>
              <w:t>Надання дозволу на здійснення правочинів щодо нерухомого (рухомого) майна від імені дітей, які мають право власності або право користування ним</w:t>
            </w:r>
          </w:p>
        </w:tc>
      </w:tr>
      <w:tr w:rsidR="00FE79E5" w:rsidRPr="0030271E" w:rsidTr="00FA1601">
        <w:tc>
          <w:tcPr>
            <w:tcW w:w="709" w:type="dxa"/>
          </w:tcPr>
          <w:p w:rsidR="00FE79E5" w:rsidRPr="0030271E" w:rsidRDefault="00FE79E5" w:rsidP="00FE79E5">
            <w:pPr>
              <w:numPr>
                <w:ilvl w:val="0"/>
                <w:numId w:val="1"/>
              </w:numPr>
              <w:tabs>
                <w:tab w:val="left" w:pos="-108"/>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lang w:val="uk-UA"/>
              </w:rPr>
            </w:pPr>
            <w:r>
              <w:rPr>
                <w:sz w:val="22"/>
                <w:szCs w:val="22"/>
                <w:lang w:val="uk-UA"/>
              </w:rPr>
              <w:t>Пита</w:t>
            </w:r>
            <w:r w:rsidRPr="0030271E">
              <w:rPr>
                <w:sz w:val="22"/>
                <w:szCs w:val="22"/>
                <w:lang w:val="uk-UA"/>
              </w:rPr>
              <w:t>ння опіки, піклування над дітьми-сиротами та дітьми, позбавленими батьківського піклування</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lang w:val="uk-UA"/>
              </w:rPr>
            </w:pPr>
            <w:r w:rsidRPr="0030271E">
              <w:rPr>
                <w:sz w:val="22"/>
                <w:szCs w:val="22"/>
                <w:lang w:val="uk-UA"/>
              </w:rPr>
              <w:t>Створення прийомної сім’ї, дитячого будинку сімейного типу</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Відділ комунального майна та земельних ресурсів виконавчого комітету Канівської міської ради Черкаської області</w:t>
            </w:r>
          </w:p>
        </w:tc>
        <w:tc>
          <w:tcPr>
            <w:tcW w:w="6378" w:type="dxa"/>
          </w:tcPr>
          <w:p w:rsidR="00FE79E5" w:rsidRPr="0030271E" w:rsidRDefault="00FE79E5" w:rsidP="00FA1601">
            <w:pPr>
              <w:jc w:val="both"/>
              <w:rPr>
                <w:color w:val="000000"/>
                <w:lang w:val="uk-UA"/>
              </w:rPr>
            </w:pPr>
            <w:r w:rsidRPr="0030271E">
              <w:rPr>
                <w:color w:val="000000"/>
                <w:sz w:val="22"/>
                <w:szCs w:val="22"/>
                <w:lang w:val="uk-UA"/>
              </w:rPr>
              <w:t>Надання дозволу на розробку проекту землеустрою або технічної документації із землеустрою (для передачі земельної ділянки у власність, в оренду або постійне користування)</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color w:val="FF0000"/>
                <w:lang w:val="uk-UA"/>
              </w:rPr>
            </w:pPr>
          </w:p>
        </w:tc>
        <w:tc>
          <w:tcPr>
            <w:tcW w:w="6378" w:type="dxa"/>
          </w:tcPr>
          <w:p w:rsidR="00FE79E5" w:rsidRPr="0030271E" w:rsidRDefault="00FE79E5" w:rsidP="00FA1601">
            <w:pPr>
              <w:jc w:val="both"/>
              <w:rPr>
                <w:color w:val="000000"/>
                <w:lang w:val="uk-UA"/>
              </w:rPr>
            </w:pPr>
            <w:r w:rsidRPr="0030271E">
              <w:rPr>
                <w:color w:val="000000"/>
                <w:sz w:val="22"/>
                <w:szCs w:val="22"/>
                <w:lang w:val="uk-UA"/>
              </w:rPr>
              <w:t>Затвердження проектів відведення земельних ділянок (технічних документацій) та надання земельних ділянок в оренду</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color w:val="FF0000"/>
                <w:lang w:val="uk-UA"/>
              </w:rPr>
            </w:pPr>
          </w:p>
        </w:tc>
        <w:tc>
          <w:tcPr>
            <w:tcW w:w="6378" w:type="dxa"/>
          </w:tcPr>
          <w:p w:rsidR="00FE79E5" w:rsidRPr="0030271E" w:rsidRDefault="00FE79E5" w:rsidP="00FA1601">
            <w:pPr>
              <w:jc w:val="both"/>
              <w:rPr>
                <w:color w:val="000000"/>
                <w:lang w:val="uk-UA"/>
              </w:rPr>
            </w:pPr>
            <w:r w:rsidRPr="0030271E">
              <w:rPr>
                <w:color w:val="000000"/>
                <w:sz w:val="22"/>
                <w:szCs w:val="22"/>
                <w:lang w:val="uk-UA"/>
              </w:rPr>
              <w:t>Затвердження проектів відведення земельних ділянок (технічних документацій) та надання земельних ділянок  у власність</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center"/>
              <w:rPr>
                <w:color w:val="FF0000"/>
                <w:lang w:val="uk-UA"/>
              </w:rPr>
            </w:pPr>
          </w:p>
        </w:tc>
        <w:tc>
          <w:tcPr>
            <w:tcW w:w="6378" w:type="dxa"/>
          </w:tcPr>
          <w:p w:rsidR="00FE79E5" w:rsidRPr="0030271E" w:rsidRDefault="00FE79E5" w:rsidP="00FA1601">
            <w:pPr>
              <w:jc w:val="both"/>
              <w:rPr>
                <w:color w:val="000000"/>
                <w:lang w:val="uk-UA"/>
              </w:rPr>
            </w:pPr>
            <w:r w:rsidRPr="0030271E">
              <w:rPr>
                <w:color w:val="000000"/>
                <w:sz w:val="22"/>
                <w:szCs w:val="22"/>
                <w:lang w:val="uk-UA"/>
              </w:rPr>
              <w:t>Поновлення договорів оренди землі</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center"/>
              <w:rPr>
                <w:lang w:val="uk-UA"/>
              </w:rPr>
            </w:pPr>
          </w:p>
        </w:tc>
        <w:tc>
          <w:tcPr>
            <w:tcW w:w="6378" w:type="dxa"/>
          </w:tcPr>
          <w:p w:rsidR="00FE79E5" w:rsidRPr="0030271E" w:rsidRDefault="00FE79E5" w:rsidP="00FA1601">
            <w:pPr>
              <w:jc w:val="both"/>
              <w:rPr>
                <w:color w:val="000000"/>
                <w:lang w:val="uk-UA"/>
              </w:rPr>
            </w:pPr>
            <w:r w:rsidRPr="0030271E">
              <w:rPr>
                <w:color w:val="000000"/>
                <w:sz w:val="22"/>
                <w:szCs w:val="22"/>
                <w:lang w:val="uk-UA"/>
              </w:rPr>
              <w:t xml:space="preserve">Надання дозволу на розробку проекту із землеустрою щодо зміни цільового призначення земельної ділянки комунальної власності </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center"/>
              <w:rPr>
                <w:lang w:val="uk-UA"/>
              </w:rPr>
            </w:pPr>
          </w:p>
        </w:tc>
        <w:tc>
          <w:tcPr>
            <w:tcW w:w="6378" w:type="dxa"/>
          </w:tcPr>
          <w:p w:rsidR="00FE79E5" w:rsidRPr="0030271E" w:rsidRDefault="00FE79E5" w:rsidP="00FA1601">
            <w:pPr>
              <w:jc w:val="both"/>
              <w:rPr>
                <w:color w:val="000000"/>
                <w:lang w:val="uk-UA"/>
              </w:rPr>
            </w:pPr>
            <w:r w:rsidRPr="0030271E">
              <w:rPr>
                <w:color w:val="000000"/>
                <w:sz w:val="22"/>
                <w:szCs w:val="22"/>
                <w:lang w:val="uk-UA"/>
              </w:rPr>
              <w:t>Затвердження проектів із землеустрою щодо зміни цільового призначення земельної ділянки власникам земельних ділянок</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color w:val="000000"/>
                <w:sz w:val="22"/>
                <w:szCs w:val="22"/>
                <w:lang w:val="uk-UA"/>
              </w:rPr>
              <w:t xml:space="preserve">Надання земельної ділянки у постійне користування </w:t>
            </w:r>
          </w:p>
        </w:tc>
      </w:tr>
      <w:tr w:rsidR="00FE79E5" w:rsidRPr="0030271E" w:rsidTr="00FA1601">
        <w:trPr>
          <w:trHeight w:val="6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color w:val="000000"/>
                <w:sz w:val="22"/>
                <w:szCs w:val="22"/>
                <w:lang w:val="uk-UA"/>
              </w:rPr>
              <w:t>Припинення права постійного користування або оренди земельної ділянки</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color w:val="000000"/>
                <w:sz w:val="22"/>
                <w:szCs w:val="22"/>
                <w:lang w:val="uk-UA"/>
              </w:rPr>
              <w:t>Продаж земельних ділянок комунальної власності (шляхом викупу)</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color w:val="000000"/>
                <w:sz w:val="22"/>
                <w:szCs w:val="22"/>
                <w:lang w:val="uk-UA"/>
              </w:rPr>
              <w:t>Передача земельних ділянок у власність/в оренду після поділу та об’єднання земельних ділянок</w:t>
            </w:r>
          </w:p>
        </w:tc>
      </w:tr>
      <w:tr w:rsidR="00FE79E5" w:rsidRPr="0030271E" w:rsidTr="00FA1601">
        <w:trPr>
          <w:trHeight w:val="66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color w:val="000000"/>
                <w:sz w:val="22"/>
                <w:szCs w:val="22"/>
                <w:lang w:val="uk-UA"/>
              </w:rPr>
              <w:t>Передача земельних ділянок у власність громадянам в результаті придбання у власність житлового будинку з надвірними спорудами</w:t>
            </w:r>
          </w:p>
        </w:tc>
      </w:tr>
      <w:tr w:rsidR="00FE79E5" w:rsidRPr="0030271E" w:rsidTr="00FA1601">
        <w:trPr>
          <w:trHeight w:val="1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ind w:right="-108"/>
              <w:rPr>
                <w:lang w:val="uk-UA"/>
              </w:rPr>
            </w:pPr>
          </w:p>
        </w:tc>
        <w:tc>
          <w:tcPr>
            <w:tcW w:w="6378" w:type="dxa"/>
          </w:tcPr>
          <w:p w:rsidR="00FE79E5" w:rsidRPr="0030271E" w:rsidRDefault="00FE79E5" w:rsidP="00FA1601">
            <w:pPr>
              <w:jc w:val="both"/>
              <w:rPr>
                <w:color w:val="000000"/>
                <w:lang w:val="uk-UA"/>
              </w:rPr>
            </w:pPr>
            <w:r w:rsidRPr="0030271E">
              <w:rPr>
                <w:color w:val="000000"/>
                <w:sz w:val="22"/>
                <w:szCs w:val="22"/>
                <w:lang w:val="uk-UA"/>
              </w:rPr>
              <w:t>Внесення змін до договору оренди (суборенди) землі</w:t>
            </w:r>
          </w:p>
        </w:tc>
      </w:tr>
      <w:tr w:rsidR="00FE79E5" w:rsidRPr="0030271E" w:rsidTr="00FA1601">
        <w:trPr>
          <w:trHeight w:val="10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sz w:val="22"/>
                <w:szCs w:val="22"/>
                <w:lang w:val="uk-UA"/>
              </w:rPr>
              <w:t>Внесення змін до рішення Канівської міської ради</w:t>
            </w:r>
          </w:p>
        </w:tc>
      </w:tr>
      <w:tr w:rsidR="00FE79E5" w:rsidRPr="0030271E" w:rsidTr="00FA1601">
        <w:trPr>
          <w:trHeight w:val="13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sz w:val="22"/>
                <w:szCs w:val="22"/>
                <w:lang w:val="uk-UA"/>
              </w:rPr>
              <w:t>Передача земельних ділянок в оренду суб’єктам господарювання в результаті придбання у власність нежитлових приміщень, будівель, споруд для провадження підприємницької діяльності</w:t>
            </w:r>
          </w:p>
        </w:tc>
      </w:tr>
      <w:tr w:rsidR="00FE79E5" w:rsidRPr="0030271E" w:rsidTr="00FA1601">
        <w:trPr>
          <w:trHeight w:val="10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sz w:val="22"/>
                <w:szCs w:val="22"/>
                <w:lang w:val="uk-UA"/>
              </w:rPr>
              <w:t>Надання дозволу на передачу земельної ділянки в суборенду</w:t>
            </w:r>
          </w:p>
        </w:tc>
      </w:tr>
      <w:tr w:rsidR="00FE79E5" w:rsidRPr="0030271E" w:rsidTr="00FA1601">
        <w:trPr>
          <w:trHeight w:val="10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sz w:val="22"/>
                <w:szCs w:val="22"/>
                <w:lang w:val="uk-UA"/>
              </w:rPr>
              <w:t>Надання дозволу на включення земельної ділянки в Перелік земельних ділянок, які підлягають продажу на земельних торгах</w:t>
            </w:r>
          </w:p>
        </w:tc>
      </w:tr>
      <w:tr w:rsidR="00FE79E5" w:rsidRPr="0030271E" w:rsidTr="00FA1601">
        <w:trPr>
          <w:trHeight w:val="1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sz w:val="22"/>
                <w:szCs w:val="22"/>
                <w:lang w:val="uk-UA"/>
              </w:rPr>
              <w:t>Надання згоди на розробку технічної документації із землеустрою щодо поділу та об’єднання земельних ділянок користувачем</w:t>
            </w:r>
          </w:p>
        </w:tc>
      </w:tr>
      <w:tr w:rsidR="00FE79E5" w:rsidRPr="0030271E" w:rsidTr="00FA1601">
        <w:trPr>
          <w:trHeight w:val="1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sz w:val="22"/>
                <w:szCs w:val="22"/>
                <w:lang w:val="uk-UA"/>
              </w:rPr>
              <w:t xml:space="preserve">Надання дозволу на укладання договору </w:t>
            </w:r>
            <w:proofErr w:type="spellStart"/>
            <w:r w:rsidRPr="0030271E">
              <w:rPr>
                <w:sz w:val="22"/>
                <w:szCs w:val="22"/>
                <w:lang w:val="uk-UA"/>
              </w:rPr>
              <w:t>суперфіція</w:t>
            </w:r>
            <w:proofErr w:type="spellEnd"/>
            <w:r w:rsidRPr="0030271E">
              <w:rPr>
                <w:sz w:val="22"/>
                <w:szCs w:val="22"/>
                <w:lang w:val="uk-UA"/>
              </w:rPr>
              <w:t xml:space="preserve"> на земельну ділянку</w:t>
            </w:r>
          </w:p>
        </w:tc>
      </w:tr>
      <w:tr w:rsidR="00FE79E5" w:rsidRPr="0030271E" w:rsidTr="00FA1601">
        <w:trPr>
          <w:trHeight w:val="1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color w:val="000000"/>
                <w:lang w:val="uk-UA"/>
              </w:rPr>
            </w:pPr>
            <w:r w:rsidRPr="0030271E">
              <w:rPr>
                <w:sz w:val="22"/>
                <w:szCs w:val="22"/>
                <w:lang w:val="uk-UA"/>
              </w:rPr>
              <w:t>Передача земельних ділянок в оренду громадянам</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Управління містобудування та архітектури виконавчого комітету Канівської міської ради Черкаської області</w:t>
            </w:r>
          </w:p>
        </w:tc>
        <w:tc>
          <w:tcPr>
            <w:tcW w:w="6378" w:type="dxa"/>
          </w:tcPr>
          <w:p w:rsidR="00FE79E5" w:rsidRPr="0030271E" w:rsidRDefault="00FE79E5" w:rsidP="00FA1601">
            <w:pPr>
              <w:jc w:val="both"/>
              <w:rPr>
                <w:lang w:val="uk-UA"/>
              </w:rPr>
            </w:pPr>
            <w:r w:rsidRPr="0030271E">
              <w:rPr>
                <w:bCs/>
                <w:sz w:val="22"/>
                <w:szCs w:val="22"/>
                <w:lang w:val="uk-UA"/>
              </w:rPr>
              <w:t>Присвоєння адреси об'єкт</w:t>
            </w:r>
            <w:r>
              <w:rPr>
                <w:bCs/>
                <w:sz w:val="22"/>
                <w:szCs w:val="22"/>
                <w:lang w:val="uk-UA"/>
              </w:rPr>
              <w:t>у</w:t>
            </w:r>
            <w:r w:rsidRPr="0030271E">
              <w:rPr>
                <w:bCs/>
                <w:sz w:val="22"/>
                <w:szCs w:val="22"/>
                <w:lang w:val="uk-UA"/>
              </w:rPr>
              <w:t xml:space="preserve"> </w:t>
            </w:r>
            <w:r>
              <w:rPr>
                <w:bCs/>
                <w:sz w:val="22"/>
                <w:szCs w:val="22"/>
                <w:lang w:val="uk-UA"/>
              </w:rPr>
              <w:t>будівництва після отримання права на виконання будівельних робіт</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6F0D1A" w:rsidRDefault="00FE79E5" w:rsidP="00FA1601">
            <w:pPr>
              <w:jc w:val="both"/>
              <w:rPr>
                <w:lang w:val="uk-UA"/>
              </w:rPr>
            </w:pPr>
            <w:r>
              <w:rPr>
                <w:bCs/>
                <w:sz w:val="22"/>
                <w:szCs w:val="22"/>
                <w:lang w:val="uk-UA"/>
              </w:rPr>
              <w:t xml:space="preserve">Присвоєння адреси закінченому будівництвом </w:t>
            </w:r>
            <w:r w:rsidRPr="0030271E">
              <w:rPr>
                <w:bCs/>
                <w:sz w:val="22"/>
                <w:szCs w:val="22"/>
                <w:lang w:val="uk-UA"/>
              </w:rPr>
              <w:t>об'єкт</w:t>
            </w:r>
            <w:r>
              <w:rPr>
                <w:bCs/>
                <w:sz w:val="22"/>
                <w:szCs w:val="22"/>
                <w:lang w:val="uk-UA"/>
              </w:rPr>
              <w:t>у</w:t>
            </w:r>
            <w:r w:rsidRPr="006F0D1A">
              <w:rPr>
                <w:bCs/>
                <w:sz w:val="22"/>
                <w:szCs w:val="22"/>
              </w:rPr>
              <w:t xml:space="preserve"> (</w:t>
            </w:r>
            <w:r>
              <w:rPr>
                <w:bCs/>
                <w:sz w:val="22"/>
                <w:szCs w:val="22"/>
                <w:lang w:val="uk-UA"/>
              </w:rPr>
              <w:t>після прийняття в експлуатацію)</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6F0D1A" w:rsidRDefault="00FE79E5" w:rsidP="00FA1601">
            <w:pPr>
              <w:jc w:val="both"/>
              <w:rPr>
                <w:lang w:val="uk-UA"/>
              </w:rPr>
            </w:pPr>
            <w:r>
              <w:rPr>
                <w:bCs/>
                <w:sz w:val="22"/>
                <w:szCs w:val="22"/>
                <w:lang w:val="uk-UA"/>
              </w:rPr>
              <w:t xml:space="preserve">Зміна адреси закінченого будівництвом </w:t>
            </w:r>
            <w:r w:rsidRPr="0030271E">
              <w:rPr>
                <w:bCs/>
                <w:sz w:val="22"/>
                <w:szCs w:val="22"/>
                <w:lang w:val="uk-UA"/>
              </w:rPr>
              <w:t>об'єкт</w:t>
            </w:r>
            <w:r>
              <w:rPr>
                <w:bCs/>
                <w:sz w:val="22"/>
                <w:szCs w:val="22"/>
                <w:lang w:val="uk-UA"/>
              </w:rPr>
              <w:t xml:space="preserve">у у разі </w:t>
            </w:r>
            <w:proofErr w:type="spellStart"/>
            <w:r>
              <w:rPr>
                <w:bCs/>
                <w:sz w:val="22"/>
                <w:szCs w:val="22"/>
                <w:lang w:val="uk-UA"/>
              </w:rPr>
              <w:t>об</w:t>
            </w:r>
            <w:r w:rsidRPr="006F0D1A">
              <w:rPr>
                <w:bCs/>
                <w:sz w:val="22"/>
                <w:szCs w:val="22"/>
                <w:lang w:val="uk-UA"/>
              </w:rPr>
              <w:t>’</w:t>
            </w:r>
            <w:r>
              <w:rPr>
                <w:bCs/>
                <w:sz w:val="22"/>
                <w:szCs w:val="22"/>
                <w:lang w:val="uk-UA"/>
              </w:rPr>
              <w:t>єдання</w:t>
            </w:r>
            <w:proofErr w:type="spellEnd"/>
            <w:r>
              <w:rPr>
                <w:bCs/>
                <w:sz w:val="22"/>
                <w:szCs w:val="22"/>
                <w:lang w:val="uk-UA"/>
              </w:rPr>
              <w:t>, поділу або виділення частки</w:t>
            </w:r>
          </w:p>
        </w:tc>
      </w:tr>
      <w:tr w:rsidR="00FE79E5" w:rsidRPr="00327259"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5A1791" w:rsidRDefault="00FE79E5" w:rsidP="00FA1601">
            <w:pPr>
              <w:jc w:val="both"/>
              <w:rPr>
                <w:bCs/>
                <w:lang w:val="uk-UA"/>
              </w:rPr>
            </w:pPr>
            <w:r>
              <w:rPr>
                <w:color w:val="000000"/>
                <w:sz w:val="22"/>
                <w:szCs w:val="22"/>
                <w:shd w:val="clear" w:color="auto" w:fill="FFFFFF"/>
                <w:lang w:val="uk-UA"/>
              </w:rPr>
              <w:t xml:space="preserve">Присвоєння адреси самочинно збудованим </w:t>
            </w:r>
            <w:r w:rsidRPr="0030271E">
              <w:rPr>
                <w:bCs/>
                <w:sz w:val="22"/>
                <w:szCs w:val="22"/>
                <w:lang w:val="uk-UA"/>
              </w:rPr>
              <w:t>об'єкт</w:t>
            </w:r>
            <w:r>
              <w:rPr>
                <w:bCs/>
                <w:sz w:val="22"/>
                <w:szCs w:val="22"/>
                <w:lang w:val="uk-UA"/>
              </w:rPr>
              <w:t xml:space="preserve">ам, на які визнано право власності за рішенням суду та </w:t>
            </w:r>
            <w:r w:rsidRPr="0030271E">
              <w:rPr>
                <w:bCs/>
                <w:sz w:val="22"/>
                <w:szCs w:val="22"/>
                <w:lang w:val="uk-UA"/>
              </w:rPr>
              <w:t>об'єкт</w:t>
            </w:r>
            <w:r>
              <w:rPr>
                <w:bCs/>
                <w:sz w:val="22"/>
                <w:szCs w:val="22"/>
                <w:lang w:val="uk-UA"/>
              </w:rPr>
              <w:t xml:space="preserve">ам, що належать до класу наслідків СС1, збудовані на земельній ділянці відповідного цільового призначення без дозвільного документа на виконання будівельних робіт, за результатами технічного обстеження, збудовані у період з 05.08.1992 р. до 09.04.2015 р. індивідуальні (садибні) житлові будинки, садові, дачні будинки загальною площею до 300 </w:t>
            </w:r>
            <w:proofErr w:type="spellStart"/>
            <w:r>
              <w:rPr>
                <w:bCs/>
                <w:sz w:val="22"/>
                <w:szCs w:val="22"/>
                <w:lang w:val="uk-UA"/>
              </w:rPr>
              <w:t>кв.м</w:t>
            </w:r>
            <w:proofErr w:type="spellEnd"/>
            <w:r>
              <w:rPr>
                <w:bCs/>
                <w:sz w:val="22"/>
                <w:szCs w:val="22"/>
                <w:lang w:val="uk-UA"/>
              </w:rPr>
              <w:t xml:space="preserve">., а також господарські (присадибні) будівлі і споруди загальною площею до 300 </w:t>
            </w:r>
            <w:proofErr w:type="spellStart"/>
            <w:r>
              <w:rPr>
                <w:bCs/>
                <w:sz w:val="22"/>
                <w:szCs w:val="22"/>
                <w:lang w:val="uk-UA"/>
              </w:rPr>
              <w:t>кв.м</w:t>
            </w:r>
            <w:proofErr w:type="spellEnd"/>
            <w:r>
              <w:rPr>
                <w:bCs/>
                <w:sz w:val="22"/>
                <w:szCs w:val="22"/>
                <w:lang w:val="uk-UA"/>
              </w:rPr>
              <w:t>.</w:t>
            </w:r>
          </w:p>
          <w:p w:rsidR="00FE79E5" w:rsidRPr="005A1791" w:rsidRDefault="00FE79E5" w:rsidP="00FA1601">
            <w:pPr>
              <w:jc w:val="both"/>
              <w:rPr>
                <w:bCs/>
                <w:lang w:val="uk-UA"/>
              </w:rPr>
            </w:pPr>
          </w:p>
        </w:tc>
      </w:tr>
      <w:tr w:rsidR="00FE79E5" w:rsidRPr="006E22D2"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DA331C" w:rsidRDefault="00FE79E5" w:rsidP="00FA1601">
            <w:pPr>
              <w:jc w:val="both"/>
              <w:rPr>
                <w:color w:val="000000"/>
                <w:shd w:val="clear" w:color="auto" w:fill="FFFFFF"/>
              </w:rPr>
            </w:pPr>
            <w:proofErr w:type="spellStart"/>
            <w:r w:rsidRPr="00DA331C">
              <w:rPr>
                <w:sz w:val="22"/>
                <w:szCs w:val="22"/>
              </w:rPr>
              <w:t>Коригування</w:t>
            </w:r>
            <w:proofErr w:type="spellEnd"/>
            <w:r w:rsidRPr="00DA331C">
              <w:rPr>
                <w:sz w:val="22"/>
                <w:szCs w:val="22"/>
              </w:rPr>
              <w:t xml:space="preserve"> </w:t>
            </w:r>
            <w:proofErr w:type="spellStart"/>
            <w:r w:rsidRPr="00DA331C">
              <w:rPr>
                <w:sz w:val="22"/>
                <w:szCs w:val="22"/>
              </w:rPr>
              <w:t>адреси</w:t>
            </w:r>
            <w:proofErr w:type="spellEnd"/>
            <w:r w:rsidRPr="00DA331C">
              <w:rPr>
                <w:sz w:val="22"/>
                <w:szCs w:val="22"/>
              </w:rPr>
              <w:t xml:space="preserve"> </w:t>
            </w:r>
            <w:proofErr w:type="spellStart"/>
            <w:r w:rsidRPr="00DA331C">
              <w:rPr>
                <w:sz w:val="22"/>
                <w:szCs w:val="22"/>
              </w:rPr>
              <w:t>об’єкту</w:t>
            </w:r>
            <w:proofErr w:type="spellEnd"/>
            <w:r w:rsidRPr="00DA331C">
              <w:rPr>
                <w:sz w:val="22"/>
                <w:szCs w:val="22"/>
              </w:rPr>
              <w:t xml:space="preserve"> </w:t>
            </w:r>
            <w:proofErr w:type="spellStart"/>
            <w:r w:rsidRPr="00DA331C">
              <w:rPr>
                <w:sz w:val="22"/>
                <w:szCs w:val="22"/>
              </w:rPr>
              <w:t>будівництва</w:t>
            </w:r>
            <w:proofErr w:type="spellEnd"/>
            <w:r w:rsidRPr="00DA331C">
              <w:rPr>
                <w:sz w:val="22"/>
                <w:szCs w:val="22"/>
              </w:rPr>
              <w:t xml:space="preserve"> у </w:t>
            </w:r>
            <w:proofErr w:type="spellStart"/>
            <w:r w:rsidRPr="00DA331C">
              <w:rPr>
                <w:sz w:val="22"/>
                <w:szCs w:val="22"/>
              </w:rPr>
              <w:t>зв’язку</w:t>
            </w:r>
            <w:proofErr w:type="spellEnd"/>
            <w:r w:rsidRPr="00DA331C">
              <w:rPr>
                <w:sz w:val="22"/>
                <w:szCs w:val="22"/>
              </w:rPr>
              <w:t xml:space="preserve"> </w:t>
            </w:r>
            <w:proofErr w:type="spellStart"/>
            <w:r w:rsidRPr="00DA331C">
              <w:rPr>
                <w:sz w:val="22"/>
                <w:szCs w:val="22"/>
              </w:rPr>
              <w:t>з</w:t>
            </w:r>
            <w:proofErr w:type="spellEnd"/>
            <w:r w:rsidRPr="00DA331C">
              <w:rPr>
                <w:sz w:val="22"/>
                <w:szCs w:val="22"/>
              </w:rPr>
              <w:t xml:space="preserve"> </w:t>
            </w:r>
            <w:proofErr w:type="spellStart"/>
            <w:r w:rsidRPr="00DA331C">
              <w:rPr>
                <w:sz w:val="22"/>
                <w:szCs w:val="22"/>
              </w:rPr>
              <w:t>коригуванням</w:t>
            </w:r>
            <w:proofErr w:type="spellEnd"/>
            <w:r w:rsidRPr="00DA331C">
              <w:rPr>
                <w:sz w:val="22"/>
                <w:szCs w:val="22"/>
              </w:rPr>
              <w:t xml:space="preserve"> </w:t>
            </w:r>
            <w:proofErr w:type="spellStart"/>
            <w:r w:rsidRPr="00DA331C">
              <w:rPr>
                <w:sz w:val="22"/>
                <w:szCs w:val="22"/>
              </w:rPr>
              <w:t>проектної</w:t>
            </w:r>
            <w:proofErr w:type="spellEnd"/>
            <w:r w:rsidRPr="00DA331C">
              <w:rPr>
                <w:sz w:val="22"/>
                <w:szCs w:val="22"/>
              </w:rPr>
              <w:t xml:space="preserve"> </w:t>
            </w:r>
            <w:proofErr w:type="spellStart"/>
            <w:r w:rsidRPr="00DA331C">
              <w:rPr>
                <w:sz w:val="22"/>
                <w:szCs w:val="22"/>
              </w:rPr>
              <w:t>документації</w:t>
            </w:r>
            <w:proofErr w:type="spellEnd"/>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lang w:val="uk-UA"/>
              </w:rPr>
            </w:pPr>
            <w:r w:rsidRPr="0030271E">
              <w:rPr>
                <w:bCs/>
                <w:sz w:val="22"/>
                <w:szCs w:val="22"/>
                <w:lang w:val="uk-UA"/>
              </w:rPr>
              <w:t xml:space="preserve">Переведення жилих приміщень, жилих будинків до нежитлового фонду </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bCs/>
                <w:lang w:val="uk-UA"/>
              </w:rPr>
            </w:pPr>
            <w:r>
              <w:rPr>
                <w:bCs/>
                <w:sz w:val="22"/>
                <w:szCs w:val="22"/>
                <w:lang w:val="uk-UA"/>
              </w:rPr>
              <w:t>П</w:t>
            </w:r>
            <w:r w:rsidRPr="0030271E">
              <w:rPr>
                <w:bCs/>
                <w:sz w:val="22"/>
                <w:szCs w:val="22"/>
                <w:lang w:val="uk-UA"/>
              </w:rPr>
              <w:t>ереведення нежилих приміщень, нежилих будинків до житлового фонду</w:t>
            </w:r>
          </w:p>
        </w:tc>
      </w:tr>
      <w:tr w:rsidR="00FE79E5" w:rsidRPr="00327259"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color w:val="000000"/>
                <w:sz w:val="22"/>
                <w:szCs w:val="22"/>
                <w:shd w:val="clear" w:color="auto" w:fill="FFFFFF"/>
                <w:lang w:val="uk-UA"/>
              </w:rPr>
              <w:t xml:space="preserve">Надання містобудівних умов і обмежень забудови земельної ділянки </w:t>
            </w:r>
          </w:p>
        </w:tc>
      </w:tr>
      <w:tr w:rsidR="00FE79E5" w:rsidRPr="00596F81"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DA331C" w:rsidRDefault="00FE79E5" w:rsidP="00FA1601">
            <w:pPr>
              <w:rPr>
                <w:color w:val="000000"/>
                <w:shd w:val="clear" w:color="auto" w:fill="FFFFFF"/>
              </w:rPr>
            </w:pPr>
            <w:proofErr w:type="spellStart"/>
            <w:r w:rsidRPr="00DA331C">
              <w:rPr>
                <w:sz w:val="22"/>
                <w:szCs w:val="22"/>
              </w:rPr>
              <w:t>Внесення</w:t>
            </w:r>
            <w:proofErr w:type="spellEnd"/>
            <w:r w:rsidRPr="00DA331C">
              <w:rPr>
                <w:sz w:val="22"/>
                <w:szCs w:val="22"/>
              </w:rPr>
              <w:t xml:space="preserve"> </w:t>
            </w:r>
            <w:proofErr w:type="spellStart"/>
            <w:r w:rsidRPr="00DA331C">
              <w:rPr>
                <w:sz w:val="22"/>
                <w:szCs w:val="22"/>
              </w:rPr>
              <w:t>змін</w:t>
            </w:r>
            <w:proofErr w:type="spellEnd"/>
            <w:r w:rsidRPr="00DA331C">
              <w:rPr>
                <w:sz w:val="22"/>
                <w:szCs w:val="22"/>
              </w:rPr>
              <w:t xml:space="preserve"> до </w:t>
            </w:r>
            <w:proofErr w:type="spellStart"/>
            <w:proofErr w:type="gramStart"/>
            <w:r w:rsidRPr="00DA331C">
              <w:rPr>
                <w:sz w:val="22"/>
                <w:szCs w:val="22"/>
              </w:rPr>
              <w:t>м</w:t>
            </w:r>
            <w:proofErr w:type="gramEnd"/>
            <w:r w:rsidRPr="00DA331C">
              <w:rPr>
                <w:sz w:val="22"/>
                <w:szCs w:val="22"/>
              </w:rPr>
              <w:t>істобудівних</w:t>
            </w:r>
            <w:proofErr w:type="spellEnd"/>
            <w:r w:rsidRPr="00DA331C">
              <w:rPr>
                <w:sz w:val="22"/>
                <w:szCs w:val="22"/>
              </w:rPr>
              <w:t xml:space="preserve"> умов та </w:t>
            </w:r>
            <w:proofErr w:type="spellStart"/>
            <w:r w:rsidRPr="00DA331C">
              <w:rPr>
                <w:sz w:val="22"/>
                <w:szCs w:val="22"/>
              </w:rPr>
              <w:t>обмежень</w:t>
            </w:r>
            <w:proofErr w:type="spellEnd"/>
            <w:r w:rsidRPr="00DA331C">
              <w:rPr>
                <w:sz w:val="22"/>
                <w:szCs w:val="22"/>
              </w:rPr>
              <w:t xml:space="preserve"> для </w:t>
            </w:r>
            <w:proofErr w:type="spellStart"/>
            <w:r w:rsidRPr="00DA331C">
              <w:rPr>
                <w:sz w:val="22"/>
                <w:szCs w:val="22"/>
              </w:rPr>
              <w:t>проектування</w:t>
            </w:r>
            <w:proofErr w:type="spellEnd"/>
            <w:r w:rsidRPr="00DA331C">
              <w:rPr>
                <w:sz w:val="22"/>
                <w:szCs w:val="22"/>
              </w:rPr>
              <w:t xml:space="preserve"> </w:t>
            </w:r>
            <w:proofErr w:type="spellStart"/>
            <w:r w:rsidRPr="00DA331C">
              <w:rPr>
                <w:sz w:val="22"/>
                <w:szCs w:val="22"/>
              </w:rPr>
              <w:t>об’єкту</w:t>
            </w:r>
            <w:proofErr w:type="spellEnd"/>
            <w:r w:rsidRPr="00DA331C">
              <w:rPr>
                <w:sz w:val="22"/>
                <w:szCs w:val="22"/>
              </w:rPr>
              <w:t xml:space="preserve"> </w:t>
            </w:r>
            <w:proofErr w:type="spellStart"/>
            <w:r w:rsidRPr="00DA331C">
              <w:rPr>
                <w:sz w:val="22"/>
                <w:szCs w:val="22"/>
              </w:rPr>
              <w:t>будівництва</w:t>
            </w:r>
            <w:proofErr w:type="spellEnd"/>
          </w:p>
        </w:tc>
      </w:tr>
      <w:tr w:rsidR="00FE79E5" w:rsidRPr="00596F81"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DA331C" w:rsidRDefault="00FE79E5" w:rsidP="00FA1601">
            <w:pPr>
              <w:rPr>
                <w:color w:val="000000"/>
                <w:shd w:val="clear" w:color="auto" w:fill="FFFFFF"/>
              </w:rPr>
            </w:pPr>
            <w:proofErr w:type="spellStart"/>
            <w:r w:rsidRPr="00DA331C">
              <w:rPr>
                <w:sz w:val="22"/>
                <w:szCs w:val="22"/>
              </w:rPr>
              <w:t>Скасування</w:t>
            </w:r>
            <w:proofErr w:type="spellEnd"/>
            <w:r w:rsidRPr="00DA331C">
              <w:rPr>
                <w:sz w:val="22"/>
                <w:szCs w:val="22"/>
              </w:rPr>
              <w:t xml:space="preserve"> </w:t>
            </w:r>
            <w:proofErr w:type="spellStart"/>
            <w:r w:rsidRPr="00DA331C">
              <w:rPr>
                <w:sz w:val="22"/>
                <w:szCs w:val="22"/>
              </w:rPr>
              <w:t>містобудівних</w:t>
            </w:r>
            <w:proofErr w:type="spellEnd"/>
            <w:r w:rsidRPr="00DA331C">
              <w:rPr>
                <w:sz w:val="22"/>
                <w:szCs w:val="22"/>
              </w:rPr>
              <w:t xml:space="preserve"> умов та </w:t>
            </w:r>
            <w:proofErr w:type="spellStart"/>
            <w:r w:rsidRPr="00DA331C">
              <w:rPr>
                <w:sz w:val="22"/>
                <w:szCs w:val="22"/>
              </w:rPr>
              <w:t>обмежень</w:t>
            </w:r>
            <w:proofErr w:type="spellEnd"/>
            <w:r w:rsidRPr="00DA331C">
              <w:rPr>
                <w:sz w:val="22"/>
                <w:szCs w:val="22"/>
              </w:rPr>
              <w:t xml:space="preserve"> для </w:t>
            </w:r>
            <w:proofErr w:type="spellStart"/>
            <w:r w:rsidRPr="00DA331C">
              <w:rPr>
                <w:sz w:val="22"/>
                <w:szCs w:val="22"/>
              </w:rPr>
              <w:t>проектування</w:t>
            </w:r>
            <w:proofErr w:type="spellEnd"/>
            <w:r w:rsidRPr="00DA331C">
              <w:rPr>
                <w:sz w:val="22"/>
                <w:szCs w:val="22"/>
              </w:rPr>
              <w:t xml:space="preserve"> </w:t>
            </w:r>
            <w:proofErr w:type="spellStart"/>
            <w:r w:rsidRPr="00DA331C">
              <w:rPr>
                <w:sz w:val="22"/>
                <w:szCs w:val="22"/>
              </w:rPr>
              <w:t>об’єкту</w:t>
            </w:r>
            <w:proofErr w:type="spellEnd"/>
            <w:r w:rsidRPr="00DA331C">
              <w:rPr>
                <w:sz w:val="22"/>
                <w:szCs w:val="22"/>
              </w:rPr>
              <w:t xml:space="preserve"> </w:t>
            </w:r>
            <w:proofErr w:type="spellStart"/>
            <w:r w:rsidRPr="00DA331C">
              <w:rPr>
                <w:sz w:val="22"/>
                <w:szCs w:val="22"/>
              </w:rPr>
              <w:t>будівництва</w:t>
            </w:r>
            <w:proofErr w:type="spellEnd"/>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color w:val="000000"/>
                <w:sz w:val="22"/>
                <w:szCs w:val="22"/>
                <w:shd w:val="clear" w:color="auto" w:fill="FFFFFF"/>
                <w:lang w:val="uk-UA"/>
              </w:rPr>
              <w:t xml:space="preserve">Видача будівельного паспорта забудови земельної ділянки </w:t>
            </w:r>
            <w:r>
              <w:rPr>
                <w:color w:val="000000"/>
                <w:sz w:val="22"/>
                <w:szCs w:val="22"/>
                <w:shd w:val="clear" w:color="auto" w:fill="FFFFFF"/>
                <w:lang w:val="uk-UA"/>
              </w:rPr>
              <w:t xml:space="preserve"> </w:t>
            </w:r>
          </w:p>
        </w:tc>
      </w:tr>
      <w:tr w:rsidR="00FE79E5" w:rsidRPr="0030271E" w:rsidTr="00FA1601">
        <w:trPr>
          <w:trHeight w:val="602"/>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5A1791" w:rsidRDefault="00FE79E5" w:rsidP="00FA1601">
            <w:r w:rsidRPr="0030271E">
              <w:rPr>
                <w:color w:val="000000"/>
                <w:sz w:val="22"/>
                <w:szCs w:val="22"/>
                <w:shd w:val="clear" w:color="auto" w:fill="FFFFFF"/>
                <w:lang w:val="uk-UA"/>
              </w:rPr>
              <w:t>Видача дозволу на розміщення зовнішньої реклами</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 xml:space="preserve">Подовження дозволу на розміщення зовнішньої реклами </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 xml:space="preserve">Переоформлення дозволу на розміщення зовнішньої реклами </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 xml:space="preserve">Анулювання дозволу на розміщення зовнішньої реклами </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 xml:space="preserve">Видача паспорта прив’язки тимчасової споруди для провадження підприємницької діяльності </w:t>
            </w:r>
          </w:p>
        </w:tc>
      </w:tr>
      <w:tr w:rsidR="00FE79E5" w:rsidRPr="0030271E" w:rsidTr="00FA1601">
        <w:trPr>
          <w:trHeight w:val="36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Переведення дачних і садових будинків у жилі будинки</w:t>
            </w:r>
          </w:p>
        </w:tc>
      </w:tr>
      <w:tr w:rsidR="00FE79E5" w:rsidRPr="0030271E" w:rsidTr="00FA1601">
        <w:trPr>
          <w:trHeight w:val="13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color w:val="000000"/>
                <w:shd w:val="clear" w:color="auto" w:fill="FFFFFF"/>
                <w:lang w:val="uk-UA"/>
              </w:rPr>
            </w:pPr>
            <w:r w:rsidRPr="0030271E">
              <w:rPr>
                <w:color w:val="000000"/>
                <w:sz w:val="22"/>
                <w:szCs w:val="22"/>
                <w:shd w:val="clear" w:color="auto" w:fill="FFFFFF"/>
                <w:lang w:val="uk-UA"/>
              </w:rPr>
              <w:t>Видача висновку про погодження документації із землеустрою</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Управління економічного розвитку  виконавчого комітету Канівської міської ради Черкаської області</w:t>
            </w:r>
          </w:p>
        </w:tc>
        <w:tc>
          <w:tcPr>
            <w:tcW w:w="6378" w:type="dxa"/>
          </w:tcPr>
          <w:p w:rsidR="00FE79E5" w:rsidRPr="0030271E" w:rsidRDefault="00FE79E5" w:rsidP="00FA1601">
            <w:pPr>
              <w:rPr>
                <w:lang w:val="uk-UA"/>
              </w:rPr>
            </w:pPr>
            <w:r w:rsidRPr="0030271E">
              <w:rPr>
                <w:sz w:val="22"/>
                <w:szCs w:val="22"/>
                <w:lang w:val="uk-UA"/>
              </w:rPr>
              <w:t>Встановлення режиму роботи закладів торгівлі, ресторанного господарства, сфери послуг, відпочинку та розваг</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sz w:val="22"/>
                <w:szCs w:val="22"/>
                <w:lang w:val="uk-UA"/>
              </w:rPr>
              <w:t>Надання погодження на розміщення об’єктів сезонної торгівлі та з надання послуг у сфері розваг</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5A1791" w:rsidRDefault="00FE79E5" w:rsidP="00FA1601">
            <w:r w:rsidRPr="0030271E">
              <w:rPr>
                <w:sz w:val="22"/>
                <w:szCs w:val="22"/>
                <w:lang w:val="uk-UA"/>
              </w:rPr>
              <w:t xml:space="preserve">Надання погодження на розміщення </w:t>
            </w:r>
            <w:proofErr w:type="spellStart"/>
            <w:r w:rsidRPr="0030271E">
              <w:rPr>
                <w:sz w:val="22"/>
                <w:szCs w:val="22"/>
                <w:lang w:val="uk-UA"/>
              </w:rPr>
              <w:t>облаштованих</w:t>
            </w:r>
            <w:proofErr w:type="spellEnd"/>
            <w:r w:rsidRPr="0030271E">
              <w:rPr>
                <w:sz w:val="22"/>
                <w:szCs w:val="22"/>
                <w:lang w:val="uk-UA"/>
              </w:rPr>
              <w:t xml:space="preserve"> відкритих майданчиків на території, прилеглій до підприємств ресторанного господарства стаціонарної мережі</w:t>
            </w:r>
          </w:p>
          <w:p w:rsidR="00FE79E5" w:rsidRPr="005A1791" w:rsidRDefault="00FE79E5" w:rsidP="00FA1601"/>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sz w:val="22"/>
                <w:szCs w:val="22"/>
                <w:lang w:val="uk-UA"/>
              </w:rPr>
              <w:t>Надання погодження на розміщення об’єктів сезонної торгівлі для торгівлі продовольчими товарами на території, прилеглій до підприємств роздрібної торгівлі продовольчими товарами та ресторанного господарства</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sz w:val="22"/>
                <w:szCs w:val="22"/>
                <w:lang w:val="uk-UA"/>
              </w:rPr>
              <w:t>Надання погодження на розміщення об’єкта святкової виїзної торгівлі</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rPr>
                <w:lang w:val="uk-UA"/>
              </w:rPr>
            </w:pPr>
            <w:r w:rsidRPr="0030271E">
              <w:rPr>
                <w:sz w:val="22"/>
                <w:szCs w:val="22"/>
                <w:lang w:val="uk-UA"/>
              </w:rPr>
              <w:t>Надання погодження на проведення ярмарку</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Default="00FE79E5" w:rsidP="00FA1601">
            <w:pPr>
              <w:rPr>
                <w:lang w:val="uk-UA"/>
              </w:rPr>
            </w:pPr>
            <w:r w:rsidRPr="0030271E">
              <w:rPr>
                <w:sz w:val="22"/>
                <w:szCs w:val="22"/>
                <w:lang w:val="uk-UA"/>
              </w:rPr>
              <w:t>Надання погодження на розміщення пересувних цирків</w:t>
            </w:r>
          </w:p>
          <w:p w:rsidR="00FE79E5" w:rsidRPr="0030271E" w:rsidRDefault="00FE79E5" w:rsidP="00FA1601">
            <w:pPr>
              <w:rPr>
                <w:lang w:val="uk-UA"/>
              </w:rPr>
            </w:pP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Відділ організаційно-кадрової та інформаційної роботи апарату виконавчого комітету Канівської міської ради Черкаської області</w:t>
            </w:r>
          </w:p>
        </w:tc>
        <w:tc>
          <w:tcPr>
            <w:tcW w:w="6378" w:type="dxa"/>
          </w:tcPr>
          <w:p w:rsidR="00FE79E5" w:rsidRPr="0030271E" w:rsidRDefault="00FE79E5" w:rsidP="00FA1601">
            <w:pPr>
              <w:rPr>
                <w:lang w:val="uk-UA"/>
              </w:rPr>
            </w:pPr>
            <w:r w:rsidRPr="0030271E">
              <w:rPr>
                <w:sz w:val="22"/>
                <w:szCs w:val="22"/>
                <w:lang w:val="uk-UA"/>
              </w:rPr>
              <w:t>Підготовка клопотання про присвоєння почесного звання «Мати-героїня»</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r w:rsidRPr="0030271E">
              <w:rPr>
                <w:sz w:val="22"/>
                <w:szCs w:val="22"/>
                <w:lang w:val="uk-UA"/>
              </w:rPr>
              <w:t>Реєстраційний відділ виконавчого комітету Канівської міської ради Черкаської області</w:t>
            </w:r>
          </w:p>
        </w:tc>
        <w:tc>
          <w:tcPr>
            <w:tcW w:w="6378" w:type="dxa"/>
          </w:tcPr>
          <w:p w:rsidR="00FE79E5" w:rsidRPr="0030271E" w:rsidRDefault="00FE79E5" w:rsidP="00FA1601">
            <w:pPr>
              <w:pStyle w:val="a4"/>
              <w:spacing w:before="0" w:after="0" w:line="20" w:lineRule="atLeast"/>
              <w:rPr>
                <w:lang w:val="uk-UA"/>
              </w:rPr>
            </w:pPr>
            <w:r w:rsidRPr="0030271E">
              <w:rPr>
                <w:sz w:val="22"/>
                <w:szCs w:val="22"/>
                <w:lang w:val="uk-UA"/>
              </w:rPr>
              <w:t>Державна реєстрація створення юридичної особи (крім громадського формування)</w:t>
            </w:r>
          </w:p>
        </w:tc>
      </w:tr>
      <w:tr w:rsidR="00FE79E5" w:rsidRPr="00327259" w:rsidTr="00FA1601">
        <w:trPr>
          <w:trHeight w:val="138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vAlign w:val="center"/>
          </w:tcPr>
          <w:p w:rsidR="00FE79E5" w:rsidRPr="0030271E" w:rsidRDefault="00FE79E5" w:rsidP="00FA1601">
            <w:pPr>
              <w:jc w:val="both"/>
              <w:rPr>
                <w:lang w:val="uk-UA"/>
              </w:rPr>
            </w:pPr>
            <w:r w:rsidRPr="0030271E">
              <w:rPr>
                <w:sz w:val="22"/>
                <w:szCs w:val="22"/>
                <w:lang w:val="uk-UA"/>
              </w:rPr>
              <w:t>Державна реєстрація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tc>
      </w:tr>
      <w:tr w:rsidR="00FE79E5" w:rsidRPr="00327259"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5A1791" w:rsidRDefault="00FE79E5" w:rsidP="00FA1601">
            <w:pPr>
              <w:jc w:val="both"/>
              <w:rPr>
                <w:lang w:val="uk-UA"/>
              </w:rPr>
            </w:pPr>
            <w:r w:rsidRPr="0030271E">
              <w:rPr>
                <w:sz w:val="22"/>
                <w:szCs w:val="22"/>
                <w:lang w:val="uk-UA"/>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p w:rsidR="00FE79E5" w:rsidRPr="005A1791" w:rsidRDefault="00FE79E5" w:rsidP="00FA1601">
            <w:pPr>
              <w:jc w:val="both"/>
              <w:rPr>
                <w:lang w:val="uk-UA"/>
              </w:rPr>
            </w:pP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переходу юридичної особи на діяльність на підставі модельного статуту (крім громадського формування)</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рішення про припинення юридичної особи (крім громадського формування)</w:t>
            </w:r>
          </w:p>
        </w:tc>
      </w:tr>
      <w:tr w:rsidR="00FE79E5" w:rsidRPr="0030271E"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proofErr w:type="spellStart"/>
            <w:r w:rsidRPr="00D36A15">
              <w:rPr>
                <w:lang w:eastAsia="en-US"/>
              </w:rPr>
              <w:t>Державна</w:t>
            </w:r>
            <w:proofErr w:type="spellEnd"/>
            <w:r w:rsidRPr="00D36A15">
              <w:rPr>
                <w:lang w:eastAsia="en-US"/>
              </w:rPr>
              <w:t xml:space="preserve"> </w:t>
            </w:r>
            <w:proofErr w:type="spellStart"/>
            <w:r w:rsidRPr="00D36A15">
              <w:rPr>
                <w:lang w:eastAsia="en-US"/>
              </w:rPr>
              <w:t>реєстрація</w:t>
            </w:r>
            <w:proofErr w:type="spellEnd"/>
            <w:r w:rsidRPr="00D36A15">
              <w:rPr>
                <w:lang w:eastAsia="en-US"/>
              </w:rPr>
              <w:t xml:space="preserve"> </w:t>
            </w:r>
            <w:proofErr w:type="spellStart"/>
            <w:proofErr w:type="gramStart"/>
            <w:r w:rsidRPr="00D36A15">
              <w:rPr>
                <w:lang w:eastAsia="en-US"/>
              </w:rPr>
              <w:t>р</w:t>
            </w:r>
            <w:proofErr w:type="gramEnd"/>
            <w:r w:rsidRPr="00D36A15">
              <w:rPr>
                <w:lang w:eastAsia="en-US"/>
              </w:rPr>
              <w:t>ішення</w:t>
            </w:r>
            <w:proofErr w:type="spellEnd"/>
            <w:r w:rsidRPr="00D36A15">
              <w:rPr>
                <w:lang w:eastAsia="en-US"/>
              </w:rPr>
              <w:t xml:space="preserve"> про </w:t>
            </w:r>
            <w:proofErr w:type="spellStart"/>
            <w:r w:rsidRPr="00D36A15">
              <w:rPr>
                <w:lang w:eastAsia="en-US"/>
              </w:rPr>
              <w:t>відміну</w:t>
            </w:r>
            <w:proofErr w:type="spellEnd"/>
            <w:r w:rsidRPr="00D36A15">
              <w:rPr>
                <w:lang w:eastAsia="en-US"/>
              </w:rPr>
              <w:t xml:space="preserve"> </w:t>
            </w:r>
            <w:proofErr w:type="spellStart"/>
            <w:r w:rsidRPr="00D36A15">
              <w:rPr>
                <w:lang w:eastAsia="en-US"/>
              </w:rPr>
              <w:t>рішення</w:t>
            </w:r>
            <w:proofErr w:type="spellEnd"/>
            <w:r w:rsidRPr="00D36A15">
              <w:rPr>
                <w:lang w:eastAsia="en-US"/>
              </w:rPr>
              <w:t xml:space="preserve"> про </w:t>
            </w:r>
            <w:proofErr w:type="spellStart"/>
            <w:r w:rsidRPr="00D36A15">
              <w:rPr>
                <w:lang w:eastAsia="en-US"/>
              </w:rPr>
              <w:t>припинення</w:t>
            </w:r>
            <w:proofErr w:type="spellEnd"/>
            <w:r w:rsidRPr="00D36A15">
              <w:rPr>
                <w:lang w:eastAsia="en-US"/>
              </w:rPr>
              <w:t xml:space="preserve"> </w:t>
            </w:r>
            <w:proofErr w:type="spellStart"/>
            <w:r w:rsidRPr="00D36A15">
              <w:rPr>
                <w:lang w:eastAsia="en-US"/>
              </w:rPr>
              <w:t>юридичної</w:t>
            </w:r>
            <w:proofErr w:type="spellEnd"/>
            <w:r w:rsidRPr="00D36A15">
              <w:rPr>
                <w:lang w:eastAsia="en-US"/>
              </w:rPr>
              <w:t xml:space="preserve"> особи (</w:t>
            </w:r>
            <w:proofErr w:type="spellStart"/>
            <w:r w:rsidRPr="00D36A15">
              <w:rPr>
                <w:lang w:eastAsia="en-US"/>
              </w:rPr>
              <w:t>крім</w:t>
            </w:r>
            <w:proofErr w:type="spellEnd"/>
            <w:r w:rsidRPr="00D36A15">
              <w:rPr>
                <w:lang w:eastAsia="en-US"/>
              </w:rPr>
              <w:t xml:space="preserve"> </w:t>
            </w:r>
            <w:proofErr w:type="spellStart"/>
            <w:r w:rsidRPr="00D36A15">
              <w:rPr>
                <w:lang w:eastAsia="en-US"/>
              </w:rPr>
              <w:t>громадського</w:t>
            </w:r>
            <w:proofErr w:type="spellEnd"/>
            <w:r w:rsidRPr="00D36A15">
              <w:rPr>
                <w:lang w:eastAsia="en-US"/>
              </w:rPr>
              <w:t xml:space="preserve"> </w:t>
            </w:r>
            <w:proofErr w:type="spellStart"/>
            <w:r w:rsidRPr="00D36A15">
              <w:rPr>
                <w:lang w:eastAsia="en-US"/>
              </w:rPr>
              <w:t>формування</w:t>
            </w:r>
            <w:proofErr w:type="spellEnd"/>
            <w:r w:rsidRPr="00D36A15">
              <w:rPr>
                <w:lang w:eastAsia="en-US"/>
              </w:rPr>
              <w:t>)</w:t>
            </w:r>
          </w:p>
        </w:tc>
      </w:tr>
      <w:tr w:rsidR="00FE79E5" w:rsidRPr="00327259" w:rsidTr="00FA1601">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w:t>
            </w:r>
          </w:p>
        </w:tc>
      </w:tr>
      <w:tr w:rsidR="00FE79E5" w:rsidRPr="0030271E" w:rsidTr="00FA1601">
        <w:trPr>
          <w:trHeight w:val="18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припинення юридичної особи в результаті її ліквідації (крім громадського формування)</w:t>
            </w:r>
          </w:p>
        </w:tc>
      </w:tr>
      <w:tr w:rsidR="00FE79E5" w:rsidRPr="0030271E" w:rsidTr="00FA1601">
        <w:trPr>
          <w:trHeight w:val="30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припинення юридичної особи в результаті її реорганізації (крім громадського формування)</w:t>
            </w:r>
          </w:p>
        </w:tc>
      </w:tr>
      <w:tr w:rsidR="00FE79E5" w:rsidRPr="0030271E" w:rsidTr="00FA1601">
        <w:trPr>
          <w:trHeight w:val="27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створення відокремленого підрозділу юридичної особи (крім громадського формування)</w:t>
            </w:r>
          </w:p>
        </w:tc>
      </w:tr>
      <w:tr w:rsidR="00FE79E5" w:rsidRPr="0030271E" w:rsidTr="00FA1601">
        <w:trPr>
          <w:trHeight w:val="28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внесення змін до відомостей про відокремлений підрозділ юридичної особи (крім громадського формування)</w:t>
            </w:r>
          </w:p>
        </w:tc>
      </w:tr>
      <w:tr w:rsidR="00FE79E5" w:rsidRPr="00327259" w:rsidTr="00FA1601">
        <w:trPr>
          <w:trHeight w:val="28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припинення відокремленого підрозділу юридичної особи (крім громадського формування)</w:t>
            </w:r>
          </w:p>
        </w:tc>
      </w:tr>
      <w:tr w:rsidR="00FE79E5" w:rsidRPr="00327259" w:rsidTr="00FA1601">
        <w:trPr>
          <w:trHeight w:val="28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 xml:space="preserve">Державна реєстрація фізичної </w:t>
            </w:r>
            <w:r w:rsidRPr="0030271E">
              <w:rPr>
                <w:color w:val="000000"/>
                <w:sz w:val="22"/>
                <w:szCs w:val="22"/>
                <w:lang w:val="uk-UA"/>
              </w:rPr>
              <w:t>особи</w:t>
            </w:r>
            <w:r w:rsidRPr="0030271E">
              <w:rPr>
                <w:sz w:val="22"/>
                <w:szCs w:val="22"/>
                <w:lang w:val="uk-UA"/>
              </w:rPr>
              <w:t xml:space="preserve"> підприємцем</w:t>
            </w:r>
          </w:p>
        </w:tc>
      </w:tr>
      <w:tr w:rsidR="00FE79E5" w:rsidRPr="00327259" w:rsidTr="00FA1601">
        <w:trPr>
          <w:trHeight w:val="30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tc>
      </w:tr>
      <w:tr w:rsidR="00FE79E5" w:rsidRPr="00327259" w:rsidTr="00FA1601">
        <w:trPr>
          <w:trHeight w:val="30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r>
      <w:tr w:rsidR="00FE79E5" w:rsidRPr="00327259" w:rsidTr="00FA1601">
        <w:trPr>
          <w:trHeight w:val="30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 xml:space="preserve">Державна реєстрація припинення підприємницької діяльності </w:t>
            </w:r>
            <w:r w:rsidRPr="0030271E">
              <w:rPr>
                <w:color w:val="000000"/>
                <w:sz w:val="22"/>
                <w:szCs w:val="22"/>
                <w:lang w:val="uk-UA"/>
              </w:rPr>
              <w:t>фізичної особи</w:t>
            </w:r>
            <w:r w:rsidRPr="0030271E">
              <w:rPr>
                <w:sz w:val="22"/>
                <w:szCs w:val="22"/>
                <w:lang w:val="uk-UA"/>
              </w:rPr>
              <w:t xml:space="preserve"> — підприємця за її рішенням</w:t>
            </w:r>
          </w:p>
        </w:tc>
      </w:tr>
      <w:tr w:rsidR="00FE79E5" w:rsidRPr="00327259" w:rsidTr="00FA1601">
        <w:trPr>
          <w:trHeight w:val="66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color w:val="000000"/>
                <w:sz w:val="22"/>
                <w:szCs w:val="22"/>
                <w:lang w:val="uk-UA" w:eastAsia="uk-UA"/>
              </w:rPr>
              <w:t>В</w:t>
            </w:r>
            <w:r w:rsidRPr="0030271E">
              <w:rPr>
                <w:sz w:val="22"/>
                <w:szCs w:val="22"/>
                <w:lang w:val="uk-UA" w:eastAsia="uk-UA"/>
              </w:rPr>
              <w:t>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r>
      <w:tr w:rsidR="00FE79E5" w:rsidRPr="0030271E" w:rsidTr="00FA1601">
        <w:trPr>
          <w:trHeight w:val="88"/>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 xml:space="preserve">Видача </w:t>
            </w:r>
            <w:r>
              <w:rPr>
                <w:sz w:val="22"/>
                <w:szCs w:val="22"/>
                <w:lang w:val="uk-UA"/>
              </w:rPr>
              <w:t>виписки</w:t>
            </w:r>
            <w:r w:rsidRPr="0030271E">
              <w:rPr>
                <w:sz w:val="22"/>
                <w:szCs w:val="22"/>
                <w:lang w:val="uk-UA"/>
              </w:rPr>
              <w:t xml:space="preserve"> з Єдиного державного реєстру юридичних осіб, фізичних осіб – підприємців та громадських формувань</w:t>
            </w:r>
            <w:r>
              <w:rPr>
                <w:sz w:val="22"/>
                <w:szCs w:val="22"/>
                <w:lang w:val="uk-UA"/>
              </w:rPr>
              <w:t xml:space="preserve"> у паперовій формі для </w:t>
            </w:r>
            <w:proofErr w:type="spellStart"/>
            <w:r>
              <w:rPr>
                <w:sz w:val="22"/>
                <w:szCs w:val="22"/>
                <w:lang w:val="uk-UA"/>
              </w:rPr>
              <w:t>проставлення</w:t>
            </w:r>
            <w:proofErr w:type="spellEnd"/>
            <w:r>
              <w:rPr>
                <w:sz w:val="22"/>
                <w:szCs w:val="22"/>
                <w:lang w:val="uk-UA"/>
              </w:rPr>
              <w:t xml:space="preserve"> апостилю</w:t>
            </w:r>
          </w:p>
        </w:tc>
      </w:tr>
      <w:tr w:rsidR="00FE79E5" w:rsidRPr="0030271E" w:rsidTr="00FA1601">
        <w:trPr>
          <w:trHeight w:val="75"/>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 xml:space="preserve">Державна реєстрація рішення про </w:t>
            </w:r>
            <w:r>
              <w:rPr>
                <w:sz w:val="22"/>
                <w:szCs w:val="22"/>
                <w:lang w:val="uk-UA"/>
              </w:rPr>
              <w:t>виділ</w:t>
            </w:r>
            <w:r w:rsidRPr="0030271E">
              <w:rPr>
                <w:sz w:val="22"/>
                <w:szCs w:val="22"/>
                <w:lang w:val="uk-UA"/>
              </w:rPr>
              <w:t xml:space="preserve"> юридичної особи (крім громадського формування)</w:t>
            </w:r>
          </w:p>
        </w:tc>
      </w:tr>
      <w:tr w:rsidR="00FE79E5" w:rsidRPr="0030271E" w:rsidTr="00FA1601">
        <w:trPr>
          <w:trHeight w:val="118"/>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color w:val="000000"/>
                <w:lang w:val="uk-UA" w:eastAsia="uk-UA"/>
              </w:rPr>
            </w:pPr>
            <w:r>
              <w:rPr>
                <w:color w:val="000000"/>
                <w:sz w:val="22"/>
                <w:szCs w:val="22"/>
                <w:lang w:val="uk-UA" w:eastAsia="uk-UA"/>
              </w:rPr>
              <w:t xml:space="preserve">Виправлення помилок, допущених у відомостях </w:t>
            </w:r>
            <w:r w:rsidRPr="00C86C5A">
              <w:rPr>
                <w:color w:val="000000"/>
                <w:sz w:val="22"/>
                <w:szCs w:val="22"/>
                <w:lang w:val="uk-UA" w:eastAsia="uk-UA"/>
              </w:rPr>
              <w:t>з Єдиного державного реєстру юридичних осіб, фізичних осіб – підприємців та громадських формувань</w:t>
            </w:r>
          </w:p>
        </w:tc>
      </w:tr>
      <w:tr w:rsidR="00FE79E5" w:rsidRPr="0030271E" w:rsidTr="00FA1601">
        <w:trPr>
          <w:trHeight w:val="120"/>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color w:val="000000"/>
                <w:lang w:val="uk-UA" w:eastAsia="uk-UA"/>
              </w:rPr>
            </w:pPr>
            <w:r>
              <w:rPr>
                <w:color w:val="000000"/>
                <w:sz w:val="22"/>
                <w:szCs w:val="22"/>
                <w:lang w:val="uk-UA" w:eastAsia="uk-UA"/>
              </w:rPr>
              <w:t xml:space="preserve">Підтвердження відомостей про кінцевого </w:t>
            </w:r>
            <w:proofErr w:type="spellStart"/>
            <w:r>
              <w:rPr>
                <w:color w:val="000000"/>
                <w:sz w:val="22"/>
                <w:szCs w:val="22"/>
                <w:lang w:val="uk-UA" w:eastAsia="uk-UA"/>
              </w:rPr>
              <w:t>бенефіціарного</w:t>
            </w:r>
            <w:proofErr w:type="spellEnd"/>
            <w:r>
              <w:rPr>
                <w:color w:val="000000"/>
                <w:sz w:val="22"/>
                <w:szCs w:val="22"/>
                <w:lang w:val="uk-UA" w:eastAsia="uk-UA"/>
              </w:rPr>
              <w:t xml:space="preserve"> власника </w:t>
            </w:r>
            <w:proofErr w:type="spellStart"/>
            <w:r>
              <w:rPr>
                <w:color w:val="000000"/>
                <w:sz w:val="22"/>
                <w:szCs w:val="22"/>
                <w:lang w:val="uk-UA" w:eastAsia="uk-UA"/>
              </w:rPr>
              <w:t>власника</w:t>
            </w:r>
            <w:proofErr w:type="spellEnd"/>
            <w:r>
              <w:rPr>
                <w:color w:val="000000"/>
                <w:sz w:val="22"/>
                <w:szCs w:val="22"/>
                <w:lang w:val="uk-UA" w:eastAsia="uk-UA"/>
              </w:rPr>
              <w:t xml:space="preserve"> </w:t>
            </w:r>
            <w:r w:rsidRPr="00C86C5A">
              <w:rPr>
                <w:color w:val="000000"/>
                <w:sz w:val="22"/>
                <w:szCs w:val="22"/>
                <w:lang w:val="uk-UA" w:eastAsia="uk-UA"/>
              </w:rPr>
              <w:t>юридичної особи</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права власності на нерухоме майно</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іншого речового права на нерухоме майно</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Державна реєстрація обтяжень нерухомого майна</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Взяття на облік безхазяйного нерухомого майна</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Внесення змін до Державного реєстру речових прав на нерухоме майно</w:t>
            </w:r>
          </w:p>
        </w:tc>
      </w:tr>
      <w:tr w:rsidR="00FE79E5" w:rsidRPr="0030271E" w:rsidTr="00FA1601">
        <w:trPr>
          <w:trHeight w:val="153"/>
        </w:trPr>
        <w:tc>
          <w:tcPr>
            <w:tcW w:w="709" w:type="dxa"/>
          </w:tcPr>
          <w:p w:rsidR="00FE79E5" w:rsidRPr="0030271E" w:rsidRDefault="00FE79E5" w:rsidP="00FE79E5">
            <w:pPr>
              <w:numPr>
                <w:ilvl w:val="0"/>
                <w:numId w:val="1"/>
              </w:numPr>
              <w:tabs>
                <w:tab w:val="num" w:pos="720"/>
              </w:tabs>
              <w:ind w:left="720"/>
              <w:rPr>
                <w:lang w:val="uk-UA"/>
              </w:rPr>
            </w:pPr>
          </w:p>
        </w:tc>
        <w:tc>
          <w:tcPr>
            <w:tcW w:w="3261" w:type="dxa"/>
          </w:tcPr>
          <w:p w:rsidR="00FE79E5" w:rsidRPr="0030271E" w:rsidRDefault="00FE79E5" w:rsidP="00FA1601">
            <w:pPr>
              <w:jc w:val="both"/>
              <w:rPr>
                <w:lang w:val="uk-UA"/>
              </w:rPr>
            </w:pPr>
          </w:p>
        </w:tc>
        <w:tc>
          <w:tcPr>
            <w:tcW w:w="6378" w:type="dxa"/>
          </w:tcPr>
          <w:p w:rsidR="00FE79E5" w:rsidRPr="0030271E" w:rsidRDefault="00FE79E5" w:rsidP="00FA1601">
            <w:pPr>
              <w:jc w:val="both"/>
              <w:rPr>
                <w:lang w:val="uk-UA"/>
              </w:rPr>
            </w:pPr>
            <w:r w:rsidRPr="0030271E">
              <w:rPr>
                <w:sz w:val="22"/>
                <w:szCs w:val="22"/>
                <w:lang w:val="uk-UA"/>
              </w:rPr>
              <w:t>Скасування запису Державного реєстру речових прав на нерухоме майно</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Управління соціального захисту населення виконавчого комітету Канівської міської ради Черкаської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Надання пільги на придбання твердого та рідкого пічного палива і скрапленого газу</w:t>
            </w:r>
          </w:p>
          <w:p w:rsidR="00FE79E5" w:rsidRPr="0030271E" w:rsidRDefault="00FE79E5" w:rsidP="00FA1601">
            <w:pPr>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Призначення одноразової винагороди жінкам, яким присвоєно почесне звання «Мати-героїня»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Матеріальна допомога на поховання непрацюючій особі</w:t>
            </w:r>
          </w:p>
          <w:p w:rsidR="00FE79E5" w:rsidRPr="0030271E" w:rsidRDefault="00FE79E5" w:rsidP="00FA1601">
            <w:pPr>
              <w:jc w:val="both"/>
              <w:rPr>
                <w:lang w:val="uk-UA"/>
              </w:rPr>
            </w:pP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A1791" w:rsidRDefault="00FE79E5" w:rsidP="00FA1601">
            <w:pPr>
              <w:jc w:val="both"/>
              <w:rPr>
                <w:lang w:val="uk-UA"/>
              </w:rPr>
            </w:pPr>
            <w:r w:rsidRPr="0030271E">
              <w:rPr>
                <w:sz w:val="22"/>
                <w:szCs w:val="22"/>
                <w:lang w:val="uk-UA"/>
              </w:rPr>
              <w:t>Призначення одноразової компенсації сім’ям, які втратили годувальника із числа осіб, віднесених до учасників ліквідації наслідків аварії на Чорнобильській АЕС, та смерть яких пов’язана з Чорнобильською катастрофою</w:t>
            </w:r>
          </w:p>
          <w:p w:rsidR="00FE79E5" w:rsidRPr="005A1791" w:rsidRDefault="00FE79E5" w:rsidP="00FA1601">
            <w:pPr>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roofErr w:type="spellStart"/>
            <w:r w:rsidRPr="0030271E">
              <w:rPr>
                <w:sz w:val="22"/>
                <w:szCs w:val="22"/>
              </w:rPr>
              <w:t>Матеріальна</w:t>
            </w:r>
            <w:proofErr w:type="spellEnd"/>
            <w:r w:rsidRPr="0030271E">
              <w:rPr>
                <w:sz w:val="22"/>
                <w:szCs w:val="22"/>
              </w:rPr>
              <w:t xml:space="preserve"> </w:t>
            </w:r>
            <w:proofErr w:type="spellStart"/>
            <w:r w:rsidRPr="0030271E">
              <w:rPr>
                <w:sz w:val="22"/>
                <w:szCs w:val="22"/>
              </w:rPr>
              <w:t>допомога</w:t>
            </w:r>
            <w:proofErr w:type="spellEnd"/>
            <w:r w:rsidRPr="0030271E">
              <w:rPr>
                <w:sz w:val="22"/>
                <w:szCs w:val="22"/>
              </w:rPr>
              <w:t xml:space="preserve"> на </w:t>
            </w:r>
            <w:proofErr w:type="spellStart"/>
            <w:r w:rsidRPr="0030271E">
              <w:rPr>
                <w:sz w:val="22"/>
                <w:szCs w:val="22"/>
              </w:rPr>
              <w:t>поховання</w:t>
            </w:r>
            <w:proofErr w:type="spellEnd"/>
            <w:r w:rsidRPr="0030271E">
              <w:rPr>
                <w:sz w:val="22"/>
                <w:szCs w:val="22"/>
              </w:rPr>
              <w:t xml:space="preserve"> </w:t>
            </w:r>
            <w:proofErr w:type="spellStart"/>
            <w:r w:rsidRPr="0030271E">
              <w:rPr>
                <w:sz w:val="22"/>
                <w:szCs w:val="22"/>
              </w:rPr>
              <w:t>померлих</w:t>
            </w:r>
            <w:proofErr w:type="spellEnd"/>
            <w:r w:rsidRPr="0030271E">
              <w:rPr>
                <w:sz w:val="22"/>
                <w:szCs w:val="22"/>
              </w:rPr>
              <w:t xml:space="preserve"> </w:t>
            </w:r>
            <w:proofErr w:type="spellStart"/>
            <w:r w:rsidRPr="0030271E">
              <w:rPr>
                <w:sz w:val="22"/>
                <w:szCs w:val="22"/>
              </w:rPr>
              <w:t>учасників</w:t>
            </w:r>
            <w:proofErr w:type="spellEnd"/>
            <w:r w:rsidRPr="0030271E">
              <w:rPr>
                <w:sz w:val="22"/>
                <w:szCs w:val="22"/>
              </w:rPr>
              <w:t xml:space="preserve"> </w:t>
            </w:r>
            <w:proofErr w:type="spellStart"/>
            <w:r w:rsidRPr="0030271E">
              <w:rPr>
                <w:sz w:val="22"/>
                <w:szCs w:val="22"/>
              </w:rPr>
              <w:t>бойових</w:t>
            </w:r>
            <w:proofErr w:type="spellEnd"/>
            <w:r w:rsidRPr="0030271E">
              <w:rPr>
                <w:sz w:val="22"/>
                <w:szCs w:val="22"/>
              </w:rPr>
              <w:t xml:space="preserve"> </w:t>
            </w:r>
            <w:proofErr w:type="spellStart"/>
            <w:r w:rsidRPr="0030271E">
              <w:rPr>
                <w:sz w:val="22"/>
                <w:szCs w:val="22"/>
              </w:rPr>
              <w:t>дій</w:t>
            </w:r>
            <w:proofErr w:type="spellEnd"/>
            <w:r w:rsidRPr="0030271E">
              <w:rPr>
                <w:sz w:val="22"/>
                <w:szCs w:val="22"/>
              </w:rPr>
              <w:t xml:space="preserve"> та </w:t>
            </w:r>
            <w:proofErr w:type="spellStart"/>
            <w:proofErr w:type="gramStart"/>
            <w:r w:rsidRPr="0030271E">
              <w:rPr>
                <w:sz w:val="22"/>
                <w:szCs w:val="22"/>
              </w:rPr>
              <w:t>осіб</w:t>
            </w:r>
            <w:proofErr w:type="spellEnd"/>
            <w:proofErr w:type="gramEnd"/>
            <w:r w:rsidRPr="0030271E">
              <w:rPr>
                <w:sz w:val="22"/>
                <w:szCs w:val="22"/>
              </w:rPr>
              <w:t xml:space="preserve"> </w:t>
            </w:r>
            <w:proofErr w:type="spellStart"/>
            <w:r w:rsidRPr="0030271E">
              <w:rPr>
                <w:sz w:val="22"/>
                <w:szCs w:val="22"/>
              </w:rPr>
              <w:t>з</w:t>
            </w:r>
            <w:proofErr w:type="spellEnd"/>
            <w:r w:rsidRPr="0030271E">
              <w:rPr>
                <w:sz w:val="22"/>
                <w:szCs w:val="22"/>
              </w:rPr>
              <w:t xml:space="preserve"> </w:t>
            </w:r>
            <w:proofErr w:type="spellStart"/>
            <w:r w:rsidRPr="0030271E">
              <w:rPr>
                <w:sz w:val="22"/>
                <w:szCs w:val="22"/>
              </w:rPr>
              <w:t>інвалідністю</w:t>
            </w:r>
            <w:proofErr w:type="spellEnd"/>
            <w:r w:rsidRPr="0030271E">
              <w:rPr>
                <w:sz w:val="22"/>
                <w:szCs w:val="22"/>
              </w:rPr>
              <w:t xml:space="preserve"> </w:t>
            </w:r>
            <w:proofErr w:type="spellStart"/>
            <w:r w:rsidRPr="0030271E">
              <w:rPr>
                <w:sz w:val="22"/>
                <w:szCs w:val="22"/>
              </w:rPr>
              <w:t>внаслідок</w:t>
            </w:r>
            <w:proofErr w:type="spellEnd"/>
            <w:r w:rsidRPr="0030271E">
              <w:rPr>
                <w:sz w:val="22"/>
                <w:szCs w:val="22"/>
              </w:rPr>
              <w:t xml:space="preserve"> </w:t>
            </w:r>
            <w:proofErr w:type="spellStart"/>
            <w:r w:rsidRPr="0030271E">
              <w:rPr>
                <w:sz w:val="22"/>
                <w:szCs w:val="22"/>
              </w:rPr>
              <w:t>війн</w:t>
            </w:r>
            <w:proofErr w:type="spellEnd"/>
            <w:r w:rsidRPr="0030271E">
              <w:rPr>
                <w:sz w:val="22"/>
                <w:szCs w:val="22"/>
                <w:lang w:val="uk-UA"/>
              </w:rPr>
              <w:t>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Встановлення статусу, видача посвідчень «Учасник війни»</w:t>
            </w:r>
          </w:p>
          <w:p w:rsidR="00FE79E5" w:rsidRPr="0030271E" w:rsidRDefault="00FE79E5" w:rsidP="00FA1601">
            <w:pPr>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Встановлення статусу, видача посвідчень «Ветеран праці»</w:t>
            </w:r>
          </w:p>
          <w:p w:rsidR="00FE79E5" w:rsidRPr="0030271E" w:rsidRDefault="00FE79E5" w:rsidP="00FA1601">
            <w:pPr>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6D49EF" w:rsidRDefault="00FE79E5" w:rsidP="00FA1601">
            <w:pPr>
              <w:jc w:val="both"/>
            </w:pPr>
            <w:r w:rsidRPr="006D49EF">
              <w:rPr>
                <w:sz w:val="22"/>
                <w:szCs w:val="22"/>
                <w:lang w:val="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6D49EF" w:rsidRDefault="00FE79E5" w:rsidP="00FA1601">
            <w:pPr>
              <w:jc w:val="both"/>
              <w:rPr>
                <w:lang w:val="uk-UA"/>
              </w:rPr>
            </w:pPr>
            <w:r w:rsidRPr="001150C8">
              <w:rPr>
                <w:sz w:val="22"/>
                <w:szCs w:val="22"/>
                <w:lang w:val="uk-UA"/>
              </w:rPr>
              <w:t>Надання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соціальної допомоги малозабезпеченим сім’ям</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Видача довідки для отримання пільг особам з інвалідністю, які не мають права на пенсію чи соціальну допомогу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допомоги на дітей одиноким матерям</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допомоги у зв’язку з вагітністю та пологами особам, які не застраховані в системі загальнообов’язкового державного соціального страхування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допомоги при народженні дитини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допомоги при усиновленні дитини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допомоги на дітей, над якими встановлено опіку чи піклування</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соціальної допомоги інвалідам з дитинства та дітям з інвалідністю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надбавки на догляд за особами з інвалідністю з дитинства та дітьми з інвалідністю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 xml:space="preserve">Надання державної соціальної допомоги особам, які не мають </w:t>
            </w:r>
            <w:r w:rsidRPr="001150C8">
              <w:rPr>
                <w:sz w:val="22"/>
                <w:szCs w:val="22"/>
                <w:lang w:val="uk-UA"/>
              </w:rPr>
              <w:lastRenderedPageBreak/>
              <w:t>права на пенсію, та особам з інвалідністю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Надання державної соціальної допомоги на догляд</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Компенсаційна виплата фізичній особі, яка надає соціальні послуги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A1791" w:rsidRDefault="00FE79E5" w:rsidP="00FA1601">
            <w:pPr>
              <w:jc w:val="both"/>
            </w:pPr>
            <w:r w:rsidRPr="001150C8">
              <w:rPr>
                <w:sz w:val="22"/>
                <w:szCs w:val="22"/>
                <w:lang w:val="uk-UA"/>
              </w:rPr>
              <w:t>Надання грошової допомоги особі, яка проживає разом з особою з інвалідністю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w:t>
            </w:r>
          </w:p>
          <w:p w:rsidR="00FE79E5" w:rsidRPr="005A1791" w:rsidRDefault="00FE79E5" w:rsidP="00FA1601">
            <w:pPr>
              <w:jc w:val="both"/>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jc w:val="both"/>
              <w:rPr>
                <w:lang w:val="uk-UA"/>
              </w:rPr>
            </w:pPr>
            <w:r w:rsidRPr="001150C8">
              <w:rPr>
                <w:sz w:val="22"/>
                <w:szCs w:val="22"/>
                <w:lang w:val="uk-UA"/>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725B18" w:rsidRDefault="00FE79E5" w:rsidP="00FA1601">
            <w:pPr>
              <w:pStyle w:val="a3"/>
              <w:spacing w:before="0" w:beforeAutospacing="0" w:after="200" w:afterAutospacing="0"/>
              <w:jc w:val="both"/>
            </w:pPr>
            <w:r w:rsidRPr="00725B18">
              <w:rPr>
                <w:sz w:val="22"/>
                <w:szCs w:val="22"/>
              </w:rPr>
              <w:t>Призначення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Призначення та виплата одноразової компенсації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Призначення та виплата компенсацій та допомоги учасникам ліквідації наслідків аварії на Чорнобильській АЕС, учасникам ліквідації ядерних аварій, потерпілим від Чорнобильської катастрофи, потерпілим від радіаційного опромінення, віднесених до категорій 1, 2 та 3, дітям, потерпілим від Чорнобильської катастрофи, дітям з інвалідністю внаслідок Чорнобильської катастрофи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Надання державної допомоги на дітей, які виховуються у багатодітних сім’ях</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Надання державної допомоги особі, яка доглядає за хворою дитиною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Видача довідки про перебування на обліку</w:t>
            </w:r>
            <w:r>
              <w:rPr>
                <w:sz w:val="22"/>
                <w:szCs w:val="22"/>
              </w:rPr>
              <w:t>, та про доходи громадян</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F54101" w:rsidRDefault="00FE79E5" w:rsidP="00FA1601">
            <w:pPr>
              <w:pStyle w:val="a3"/>
              <w:spacing w:before="0" w:beforeAutospacing="0" w:after="200" w:afterAutospacing="0"/>
              <w:jc w:val="both"/>
            </w:pPr>
            <w:r w:rsidRPr="001150C8">
              <w:rPr>
                <w:sz w:val="22"/>
                <w:szCs w:val="22"/>
              </w:rPr>
              <w:t>Призначення компенсації послуги «муніципальна няня»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sidRPr="001150C8">
              <w:rPr>
                <w:sz w:val="22"/>
                <w:szCs w:val="22"/>
              </w:rPr>
              <w:t>Призначення компенсації «Пакунок малюка»</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Pr>
                <w:sz w:val="22"/>
                <w:szCs w:val="22"/>
              </w:rPr>
              <w:t>Установлення статусу та видача посвідчень батькам багатодітної сім’ї та дитини з багатодітної сім’ї</w:t>
            </w:r>
          </w:p>
        </w:tc>
      </w:tr>
      <w:tr w:rsidR="00FE79E5" w:rsidRPr="00E16244"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Pr>
                <w:sz w:val="22"/>
                <w:szCs w:val="22"/>
              </w:rPr>
              <w:t>Надання пільги на житлово-комунальні послуги</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1150C8" w:rsidRDefault="00FE79E5" w:rsidP="00FA1601">
            <w:pPr>
              <w:pStyle w:val="a3"/>
              <w:spacing w:before="0" w:beforeAutospacing="0" w:after="200" w:afterAutospacing="0"/>
              <w:jc w:val="both"/>
            </w:pPr>
            <w:r>
              <w:rPr>
                <w:sz w:val="22"/>
                <w:szCs w:val="22"/>
              </w:rPr>
              <w:t>Видача посвідчення особам з інвалідністю та дітям з інвалідністю</w:t>
            </w:r>
          </w:p>
        </w:tc>
      </w:tr>
      <w:tr w:rsidR="00FE79E5" w:rsidRPr="003542D6"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pStyle w:val="a3"/>
              <w:spacing w:before="0" w:beforeAutospacing="0" w:after="200" w:afterAutospacing="0"/>
              <w:jc w:val="both"/>
            </w:pPr>
            <w:r>
              <w:rPr>
                <w:sz w:val="22"/>
                <w:szCs w:val="22"/>
              </w:rPr>
              <w:t>Надання одноразової матеріальної допомоги особі</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Pr>
                <w:sz w:val="22"/>
                <w:szCs w:val="22"/>
                <w:lang w:val="uk-UA"/>
              </w:rPr>
              <w:t xml:space="preserve">Канівське </w:t>
            </w:r>
            <w:r w:rsidRPr="0030271E">
              <w:rPr>
                <w:sz w:val="22"/>
                <w:szCs w:val="22"/>
                <w:lang w:val="uk-UA"/>
              </w:rPr>
              <w:t xml:space="preserve">Управління </w:t>
            </w:r>
            <w:proofErr w:type="spellStart"/>
            <w:r w:rsidRPr="0030271E">
              <w:rPr>
                <w:sz w:val="22"/>
                <w:szCs w:val="22"/>
                <w:lang w:val="uk-UA"/>
              </w:rPr>
              <w:t>Держпродспоживслужби</w:t>
            </w:r>
            <w:proofErr w:type="spellEnd"/>
            <w:r w:rsidRPr="0030271E">
              <w:rPr>
                <w:sz w:val="22"/>
                <w:szCs w:val="22"/>
                <w:lang w:val="uk-UA"/>
              </w:rPr>
              <w:t xml:space="preserve"> в  Черкаської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color w:val="000000"/>
                <w:sz w:val="22"/>
                <w:szCs w:val="22"/>
                <w:lang w:val="uk-UA"/>
              </w:rPr>
              <w:t xml:space="preserve">Видача </w:t>
            </w:r>
            <w:r w:rsidRPr="0030271E">
              <w:rPr>
                <w:sz w:val="22"/>
                <w:szCs w:val="22"/>
                <w:lang w:val="uk-UA"/>
              </w:rPr>
              <w:t xml:space="preserve"> експлуатаційного дозволу для провадження діяльності: </w:t>
            </w:r>
          </w:p>
          <w:p w:rsidR="00FE79E5" w:rsidRPr="0030271E" w:rsidRDefault="00FE79E5" w:rsidP="00FA1601">
            <w:pPr>
              <w:ind w:firstLine="709"/>
              <w:jc w:val="both"/>
              <w:rPr>
                <w:lang w:val="uk-UA"/>
              </w:rPr>
            </w:pPr>
            <w:r w:rsidRPr="0030271E">
              <w:rPr>
                <w:sz w:val="22"/>
                <w:szCs w:val="22"/>
                <w:lang w:val="uk-UA"/>
              </w:rPr>
              <w:t xml:space="preserve">на потужностях (об'єктах) з переробки неїстівних продуктів тваринного походження; </w:t>
            </w:r>
          </w:p>
          <w:p w:rsidR="00FE79E5" w:rsidRDefault="00FE79E5" w:rsidP="00FA1601">
            <w:pPr>
              <w:ind w:firstLine="709"/>
              <w:jc w:val="both"/>
              <w:rPr>
                <w:lang w:val="uk-UA"/>
              </w:rPr>
            </w:pPr>
            <w:r w:rsidRPr="0030271E">
              <w:rPr>
                <w:sz w:val="22"/>
                <w:szCs w:val="22"/>
                <w:lang w:val="uk-UA"/>
              </w:rPr>
              <w:t xml:space="preserve">на потужностях (об'єктах) з виробництва, змішування та приготування кормових добавок, </w:t>
            </w:r>
            <w:proofErr w:type="spellStart"/>
            <w:r w:rsidRPr="0030271E">
              <w:rPr>
                <w:sz w:val="22"/>
                <w:szCs w:val="22"/>
                <w:lang w:val="uk-UA"/>
              </w:rPr>
              <w:t>преміксів</w:t>
            </w:r>
            <w:proofErr w:type="spellEnd"/>
            <w:r w:rsidRPr="0030271E">
              <w:rPr>
                <w:sz w:val="22"/>
                <w:szCs w:val="22"/>
                <w:lang w:val="uk-UA"/>
              </w:rPr>
              <w:t xml:space="preserve"> і кормів</w:t>
            </w:r>
          </w:p>
          <w:p w:rsidR="00FE79E5" w:rsidRPr="0030271E" w:rsidRDefault="00FE79E5" w:rsidP="00FA1601">
            <w:pPr>
              <w:ind w:firstLine="709"/>
              <w:jc w:val="both"/>
              <w:rPr>
                <w:lang w:val="uk-UA"/>
              </w:rPr>
            </w:pP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A1791" w:rsidRDefault="00FE79E5" w:rsidP="00FA1601">
            <w:pPr>
              <w:rPr>
                <w:color w:val="000000"/>
                <w:lang w:val="uk-UA"/>
              </w:rPr>
            </w:pPr>
            <w:r w:rsidRPr="0030271E">
              <w:rPr>
                <w:color w:val="000000"/>
                <w:sz w:val="22"/>
                <w:szCs w:val="22"/>
                <w:lang w:val="uk-UA"/>
              </w:rPr>
              <w:t>Видача експлуатаційного дозволу оператором ринку, що провадить діяльність пов’язану з виробництвом  та/або зберіганням харчових продуктів тваринного походження</w:t>
            </w:r>
          </w:p>
          <w:p w:rsidR="00FE79E5" w:rsidRPr="005A1791" w:rsidRDefault="00FE79E5" w:rsidP="00FA1601">
            <w:pPr>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Видача  дозволу (санітарного паспорта) на роботи з радіоактивними речовинами та іншими джерелами іонізуючого випромінювання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Канівський РС Управління ДМС України в Черкаській області</w:t>
            </w:r>
          </w:p>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snapToGrid w:val="0"/>
              <w:jc w:val="both"/>
              <w:rPr>
                <w:lang w:val="uk-UA"/>
              </w:rPr>
            </w:pPr>
            <w:r w:rsidRPr="0030271E">
              <w:rPr>
                <w:sz w:val="22"/>
                <w:szCs w:val="22"/>
                <w:lang w:val="uk-UA"/>
              </w:rPr>
              <w:t>Вклеювання до паспорта громадянина України фотокартки при досягненні громадянином 25- і 45- річного віку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Default="00FE79E5" w:rsidP="00FA1601">
            <w:pPr>
              <w:rPr>
                <w:lang w:val="uk-UA"/>
              </w:rPr>
            </w:pPr>
            <w:proofErr w:type="spellStart"/>
            <w:r w:rsidRPr="0030271E">
              <w:rPr>
                <w:sz w:val="22"/>
                <w:szCs w:val="22"/>
                <w:lang w:val="uk-UA"/>
              </w:rPr>
              <w:t>Міськрайонне</w:t>
            </w:r>
            <w:proofErr w:type="spellEnd"/>
            <w:r w:rsidRPr="0030271E">
              <w:rPr>
                <w:sz w:val="22"/>
                <w:szCs w:val="22"/>
                <w:lang w:val="uk-UA"/>
              </w:rPr>
              <w:t xml:space="preserve"> управління у Канівському районі та м. Каневі Головного управління </w:t>
            </w:r>
            <w:proofErr w:type="spellStart"/>
            <w:r w:rsidRPr="0030271E">
              <w:rPr>
                <w:sz w:val="22"/>
                <w:szCs w:val="22"/>
                <w:lang w:val="uk-UA"/>
              </w:rPr>
              <w:t>Держгеокадастру</w:t>
            </w:r>
            <w:proofErr w:type="spellEnd"/>
            <w:r w:rsidRPr="0030271E">
              <w:rPr>
                <w:sz w:val="22"/>
                <w:szCs w:val="22"/>
                <w:lang w:val="uk-UA"/>
              </w:rPr>
              <w:t xml:space="preserve"> у Черкаської області</w:t>
            </w:r>
          </w:p>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jc w:val="both"/>
              <w:rPr>
                <w:rStyle w:val="rvts0"/>
                <w:lang w:val="uk-UA"/>
              </w:rPr>
            </w:pPr>
            <w:r w:rsidRPr="0030271E">
              <w:rPr>
                <w:rStyle w:val="rvts0"/>
                <w:sz w:val="22"/>
                <w:szCs w:val="22"/>
                <w:lang w:val="uk-UA"/>
              </w:rPr>
              <w:t>Державна реєстрація земельної ділянки з видачею витягу з Державного земельного кадастру</w:t>
            </w:r>
          </w:p>
          <w:p w:rsidR="00FE79E5" w:rsidRPr="0030271E" w:rsidRDefault="00FE79E5" w:rsidP="00FA1601">
            <w:pPr>
              <w:tabs>
                <w:tab w:val="left" w:pos="3930"/>
              </w:tabs>
              <w:jc w:val="both"/>
              <w:rPr>
                <w:rStyle w:val="rvts0"/>
                <w:lang w:val="uk-UA"/>
              </w:rPr>
            </w:pPr>
          </w:p>
          <w:p w:rsidR="00FE79E5" w:rsidRPr="0030271E" w:rsidRDefault="00FE79E5" w:rsidP="00FA1601">
            <w:pPr>
              <w:tabs>
                <w:tab w:val="left" w:pos="3930"/>
              </w:tabs>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rPr>
            </w:pPr>
            <w:r w:rsidRPr="0030271E">
              <w:rPr>
                <w:rStyle w:val="rvts0"/>
                <w:sz w:val="22"/>
                <w:szCs w:val="22"/>
                <w:lang w:val="uk-UA"/>
              </w:rPr>
              <w:t>Внесення до Державного земельного кадастру відомостей (змін до них) про земельну ділянку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tabs>
                <w:tab w:val="left" w:pos="3930"/>
              </w:tabs>
              <w:snapToGrid w:val="0"/>
              <w:jc w:val="both"/>
              <w:rPr>
                <w:rStyle w:val="rvts0"/>
                <w:lang w:val="uk-UA"/>
              </w:rPr>
            </w:pPr>
            <w:r w:rsidRPr="0030271E">
              <w:rPr>
                <w:rStyle w:val="rvts0"/>
                <w:sz w:val="22"/>
                <w:szCs w:val="22"/>
                <w:lang w:val="uk-UA"/>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p w:rsidR="00FE79E5" w:rsidRPr="0030271E" w:rsidRDefault="00FE79E5" w:rsidP="00FA1601">
            <w:pPr>
              <w:tabs>
                <w:tab w:val="left" w:pos="3930"/>
              </w:tabs>
              <w:snapToGrid w:val="0"/>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rPr>
            </w:pPr>
            <w:r w:rsidRPr="0030271E">
              <w:rPr>
                <w:rStyle w:val="rvts0"/>
                <w:sz w:val="22"/>
                <w:szCs w:val="22"/>
                <w:lang w:val="uk-UA"/>
              </w:rPr>
              <w:t>Державна реєстрація обмежень у використанні земель з видачею витягу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rPr>
            </w:pPr>
            <w:r w:rsidRPr="0030271E">
              <w:rPr>
                <w:sz w:val="22"/>
                <w:szCs w:val="22"/>
                <w:lang w:val="uk-UA"/>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rPr>
            </w:pPr>
            <w:r w:rsidRPr="0030271E">
              <w:rPr>
                <w:sz w:val="22"/>
                <w:szCs w:val="22"/>
                <w:lang w:val="uk-UA"/>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rPr>
            </w:pPr>
            <w:r w:rsidRPr="0030271E">
              <w:rPr>
                <w:sz w:val="22"/>
                <w:szCs w:val="22"/>
                <w:lang w:val="uk-UA"/>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tabs>
                <w:tab w:val="left" w:pos="3930"/>
              </w:tabs>
              <w:snapToGrid w:val="0"/>
              <w:jc w:val="both"/>
              <w:rPr>
                <w:rStyle w:val="rvts0"/>
                <w:lang w:val="uk-UA"/>
              </w:rPr>
            </w:pPr>
            <w:r w:rsidRPr="0030271E">
              <w:rPr>
                <w:rStyle w:val="rvts0"/>
                <w:sz w:val="22"/>
                <w:szCs w:val="22"/>
                <w:lang w:val="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 – територіальних одиниць</w:t>
            </w:r>
          </w:p>
          <w:p w:rsidR="00FE79E5" w:rsidRPr="0030271E" w:rsidRDefault="00FE79E5" w:rsidP="00FA1601">
            <w:pPr>
              <w:tabs>
                <w:tab w:val="left" w:pos="3930"/>
              </w:tabs>
              <w:snapToGrid w:val="0"/>
              <w:jc w:val="both"/>
              <w:rPr>
                <w:rStyle w:val="rvts0"/>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rStyle w:val="rvts0"/>
                <w:lang w:val="uk-UA"/>
              </w:rPr>
            </w:pPr>
            <w:r w:rsidRPr="0030271E">
              <w:rPr>
                <w:rStyle w:val="rvts0"/>
                <w:sz w:val="22"/>
                <w:szCs w:val="22"/>
                <w:lang w:val="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rStyle w:val="rvts0"/>
                <w:lang w:val="uk-UA"/>
              </w:rPr>
            </w:pPr>
            <w:r w:rsidRPr="0030271E">
              <w:rPr>
                <w:rStyle w:val="rvts0"/>
                <w:sz w:val="22"/>
                <w:szCs w:val="22"/>
                <w:lang w:val="uk-UA"/>
              </w:rPr>
              <w:t>Надання відомостей з Державного земельного кадастру у формі витягу з Державного земельного кадастру про земельну ділянку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rStyle w:val="rvts0"/>
                <w:lang w:val="uk-UA"/>
              </w:rPr>
            </w:pPr>
            <w:r w:rsidRPr="0030271E">
              <w:rPr>
                <w:rStyle w:val="rvts0"/>
                <w:sz w:val="22"/>
                <w:szCs w:val="22"/>
                <w:lang w:val="uk-UA"/>
              </w:rPr>
              <w:t>Надання відомостей з Державного земельного кадастру у формі довідки, що містить узагальнену інформацію про землі (території)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5A1791" w:rsidRDefault="00FE79E5" w:rsidP="00FA1601">
            <w:pPr>
              <w:tabs>
                <w:tab w:val="left" w:pos="3930"/>
              </w:tabs>
              <w:snapToGrid w:val="0"/>
              <w:jc w:val="both"/>
              <w:rPr>
                <w:rStyle w:val="rvts0"/>
              </w:rPr>
            </w:pPr>
            <w:r w:rsidRPr="0030271E">
              <w:rPr>
                <w:rStyle w:val="rvts0"/>
                <w:sz w:val="22"/>
                <w:szCs w:val="22"/>
                <w:lang w:val="uk-UA"/>
              </w:rPr>
              <w:t xml:space="preserve">Надання відомостей з Державного земельного кадастру у формі викопіювання з </w:t>
            </w:r>
            <w:r w:rsidRPr="0030271E">
              <w:rPr>
                <w:sz w:val="22"/>
                <w:szCs w:val="22"/>
                <w:lang w:val="uk-UA"/>
              </w:rPr>
              <w:t xml:space="preserve"> </w:t>
            </w:r>
            <w:r w:rsidRPr="0030271E">
              <w:rPr>
                <w:rStyle w:val="rvts0"/>
                <w:sz w:val="22"/>
                <w:szCs w:val="22"/>
                <w:lang w:val="uk-UA"/>
              </w:rPr>
              <w:t xml:space="preserve">картографічної основи </w:t>
            </w:r>
            <w:r w:rsidRPr="0030271E">
              <w:rPr>
                <w:sz w:val="22"/>
                <w:szCs w:val="22"/>
                <w:lang w:val="uk-UA"/>
              </w:rPr>
              <w:t xml:space="preserve"> </w:t>
            </w:r>
            <w:r w:rsidRPr="0030271E">
              <w:rPr>
                <w:rStyle w:val="rvts0"/>
                <w:sz w:val="22"/>
                <w:szCs w:val="22"/>
                <w:lang w:val="uk-UA"/>
              </w:rPr>
              <w:t>Державного земельного кадастру, кадастрової карти (плану)</w:t>
            </w:r>
          </w:p>
          <w:p w:rsidR="00FE79E5" w:rsidRPr="005A1791" w:rsidRDefault="00FE79E5" w:rsidP="00FA1601">
            <w:pPr>
              <w:tabs>
                <w:tab w:val="left" w:pos="3930"/>
              </w:tabs>
              <w:snapToGrid w:val="0"/>
              <w:jc w:val="both"/>
              <w:rPr>
                <w:rStyle w:val="rvts0"/>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5A1791" w:rsidRDefault="00FE79E5" w:rsidP="00FA1601">
            <w:pPr>
              <w:tabs>
                <w:tab w:val="left" w:pos="3930"/>
              </w:tabs>
              <w:jc w:val="both"/>
              <w:rPr>
                <w:rStyle w:val="rvts0"/>
              </w:rPr>
            </w:pPr>
            <w:r w:rsidRPr="0030271E">
              <w:rPr>
                <w:rStyle w:val="rvts0"/>
                <w:sz w:val="22"/>
                <w:szCs w:val="22"/>
                <w:lang w:val="uk-UA"/>
              </w:rPr>
              <w:t>Надання довідки про наявність та розмір земельної частки (паю),</w:t>
            </w:r>
            <w:r w:rsidRPr="0030271E">
              <w:rPr>
                <w:sz w:val="22"/>
                <w:szCs w:val="22"/>
                <w:lang w:val="uk-UA"/>
              </w:rPr>
              <w:t xml:space="preserve"> </w:t>
            </w:r>
            <w:r w:rsidRPr="0030271E">
              <w:rPr>
                <w:rStyle w:val="rvts0"/>
                <w:sz w:val="22"/>
                <w:szCs w:val="22"/>
                <w:lang w:val="uk-UA"/>
              </w:rPr>
              <w:t>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FE79E5" w:rsidRPr="005A1791" w:rsidRDefault="00FE79E5" w:rsidP="00FA1601">
            <w:pPr>
              <w:tabs>
                <w:tab w:val="left" w:pos="3930"/>
              </w:tabs>
              <w:jc w:val="both"/>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rPr>
            </w:pPr>
            <w:r w:rsidRPr="0030271E">
              <w:rPr>
                <w:rStyle w:val="rvts0"/>
                <w:sz w:val="22"/>
                <w:szCs w:val="22"/>
                <w:lang w:val="uk-UA"/>
              </w:rPr>
              <w:t>Видача відомостей з документації із землеустрою, що включена до Державного фонду документації із землеустрою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tabs>
                <w:tab w:val="left" w:pos="3930"/>
              </w:tabs>
              <w:snapToGrid w:val="0"/>
              <w:jc w:val="both"/>
              <w:rPr>
                <w:rStyle w:val="rvts0"/>
                <w:lang w:val="uk-UA"/>
              </w:rPr>
            </w:pPr>
            <w:r w:rsidRPr="0030271E">
              <w:rPr>
                <w:rStyle w:val="rvts0"/>
                <w:sz w:val="22"/>
                <w:szCs w:val="22"/>
                <w:lang w:val="uk-UA"/>
              </w:rPr>
              <w:t>Видача довідки з державної статистичної звітності про наявність земель та розподіл їх за власниками земель, землекористувачами, угіддями</w:t>
            </w:r>
          </w:p>
          <w:p w:rsidR="00FE79E5" w:rsidRPr="0030271E" w:rsidRDefault="00FE79E5" w:rsidP="00FA1601">
            <w:pPr>
              <w:tabs>
                <w:tab w:val="left" w:pos="3930"/>
              </w:tabs>
              <w:snapToGrid w:val="0"/>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rPr>
            </w:pPr>
            <w:r w:rsidRPr="0030271E">
              <w:rPr>
                <w:rStyle w:val="rvts0"/>
                <w:sz w:val="22"/>
                <w:szCs w:val="22"/>
                <w:lang w:val="uk-UA"/>
              </w:rPr>
              <w:t xml:space="preserve">Видача витягу з технічної документації про нормативну грошову </w:t>
            </w:r>
            <w:r w:rsidRPr="0030271E">
              <w:rPr>
                <w:rStyle w:val="rvts0"/>
                <w:sz w:val="22"/>
                <w:szCs w:val="22"/>
                <w:lang w:val="uk-UA"/>
              </w:rPr>
              <w:lastRenderedPageBreak/>
              <w:t>оцінку земельної ділянки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rStyle w:val="rvts0"/>
                <w:lang w:val="uk-UA"/>
              </w:rPr>
            </w:pPr>
            <w:r w:rsidRPr="0030271E">
              <w:rPr>
                <w:rStyle w:val="rvts0"/>
                <w:sz w:val="22"/>
                <w:szCs w:val="22"/>
                <w:lang w:val="uk-UA"/>
              </w:rPr>
              <w:t>Видача висновку про погодження документації із землеустрою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rStyle w:val="rvts0"/>
                <w:lang w:val="uk-UA"/>
              </w:rPr>
            </w:pPr>
            <w:r w:rsidRPr="0030271E">
              <w:rPr>
                <w:rStyle w:val="rvts0"/>
                <w:sz w:val="22"/>
                <w:szCs w:val="22"/>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295CDA" w:rsidRDefault="00FE79E5" w:rsidP="00FA1601">
            <w:pPr>
              <w:rPr>
                <w:lang w:val="uk-UA"/>
              </w:rPr>
            </w:pPr>
            <w:r w:rsidRPr="00295CDA">
              <w:rPr>
                <w:sz w:val="22"/>
                <w:szCs w:val="22"/>
                <w:lang w:val="uk-UA"/>
              </w:rPr>
              <w:t>Відділ державної реєстрації друкованих засобів масової інформації та громадських формувань у Черкаській області Управління державної реєстрації Центрального міжрегіонального управління Міністерства юстиції (м. Київ)</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rStyle w:val="rvts0"/>
                <w:lang w:val="uk-UA"/>
              </w:rPr>
            </w:pPr>
            <w:proofErr w:type="spellStart"/>
            <w:r w:rsidRPr="004864E8">
              <w:rPr>
                <w:rStyle w:val="rvts0"/>
                <w:sz w:val="22"/>
                <w:szCs w:val="22"/>
              </w:rPr>
              <w:t>Державна</w:t>
            </w:r>
            <w:proofErr w:type="spellEnd"/>
            <w:r w:rsidRPr="004864E8">
              <w:rPr>
                <w:rStyle w:val="rvts0"/>
                <w:sz w:val="22"/>
                <w:szCs w:val="22"/>
              </w:rPr>
              <w:t xml:space="preserve"> </w:t>
            </w:r>
            <w:proofErr w:type="spellStart"/>
            <w:r w:rsidRPr="004864E8">
              <w:rPr>
                <w:rStyle w:val="rvts0"/>
                <w:sz w:val="22"/>
                <w:szCs w:val="22"/>
              </w:rPr>
              <w:t>реєстрація</w:t>
            </w:r>
            <w:proofErr w:type="spellEnd"/>
            <w:r w:rsidRPr="004864E8">
              <w:rPr>
                <w:rStyle w:val="rvts0"/>
                <w:sz w:val="22"/>
                <w:szCs w:val="22"/>
              </w:rPr>
              <w:t xml:space="preserve"> статуту </w:t>
            </w:r>
            <w:proofErr w:type="spellStart"/>
            <w:r w:rsidRPr="004864E8">
              <w:rPr>
                <w:rStyle w:val="rvts0"/>
                <w:sz w:val="22"/>
                <w:szCs w:val="22"/>
              </w:rPr>
              <w:t>територіальної</w:t>
            </w:r>
            <w:proofErr w:type="spellEnd"/>
            <w:r w:rsidRPr="004864E8">
              <w:rPr>
                <w:rStyle w:val="rvts0"/>
                <w:sz w:val="22"/>
                <w:szCs w:val="22"/>
              </w:rPr>
              <w:t xml:space="preserve"> </w:t>
            </w:r>
            <w:proofErr w:type="spellStart"/>
            <w:r w:rsidRPr="004864E8">
              <w:rPr>
                <w:rStyle w:val="rvts0"/>
                <w:sz w:val="22"/>
                <w:szCs w:val="22"/>
              </w:rPr>
              <w:t>громади</w:t>
            </w:r>
            <w:proofErr w:type="spellEnd"/>
          </w:p>
        </w:tc>
      </w:tr>
      <w:tr w:rsidR="00FE79E5" w:rsidRPr="005A1791"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b/>
                <w:lang w:val="uk-UA" w:eastAsia="uk-UA"/>
              </w:rPr>
            </w:pPr>
            <w:proofErr w:type="spellStart"/>
            <w:r w:rsidRPr="004864E8">
              <w:t>Державна</w:t>
            </w:r>
            <w:proofErr w:type="spellEnd"/>
            <w:r w:rsidRPr="004864E8">
              <w:t xml:space="preserve"> </w:t>
            </w:r>
            <w:proofErr w:type="spellStart"/>
            <w:r w:rsidRPr="004864E8">
              <w:t>реєстрація</w:t>
            </w:r>
            <w:proofErr w:type="spellEnd"/>
            <w:r w:rsidRPr="004864E8">
              <w:t xml:space="preserve"> </w:t>
            </w:r>
            <w:proofErr w:type="spellStart"/>
            <w:r w:rsidRPr="004864E8">
              <w:t>змі</w:t>
            </w:r>
            <w:proofErr w:type="gramStart"/>
            <w:r w:rsidRPr="004864E8">
              <w:t>н</w:t>
            </w:r>
            <w:proofErr w:type="spellEnd"/>
            <w:proofErr w:type="gramEnd"/>
            <w:r w:rsidRPr="004864E8">
              <w:t xml:space="preserve"> до статуту </w:t>
            </w:r>
            <w:proofErr w:type="spellStart"/>
            <w:r w:rsidRPr="004864E8">
              <w:t>територіальної</w:t>
            </w:r>
            <w:proofErr w:type="spellEnd"/>
            <w:r w:rsidRPr="004864E8">
              <w:t xml:space="preserve"> </w:t>
            </w:r>
            <w:proofErr w:type="spellStart"/>
            <w:r w:rsidRPr="004864E8">
              <w:t>громади</w:t>
            </w:r>
            <w:proofErr w:type="spellEnd"/>
          </w:p>
        </w:tc>
      </w:tr>
      <w:tr w:rsidR="00FE79E5" w:rsidRPr="005A1791"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proofErr w:type="spellStart"/>
            <w:r w:rsidRPr="004864E8">
              <w:t>Скасування</w:t>
            </w:r>
            <w:proofErr w:type="spellEnd"/>
            <w:r w:rsidRPr="004864E8">
              <w:t xml:space="preserve"> </w:t>
            </w:r>
            <w:proofErr w:type="spellStart"/>
            <w:r w:rsidRPr="004864E8">
              <w:t>державної</w:t>
            </w:r>
            <w:proofErr w:type="spellEnd"/>
            <w:r w:rsidRPr="004864E8">
              <w:t xml:space="preserve"> </w:t>
            </w:r>
            <w:proofErr w:type="spellStart"/>
            <w:r w:rsidRPr="004864E8">
              <w:t>реєстрації</w:t>
            </w:r>
            <w:proofErr w:type="spellEnd"/>
            <w:r w:rsidRPr="004864E8">
              <w:t xml:space="preserve"> статуту </w:t>
            </w:r>
            <w:proofErr w:type="spellStart"/>
            <w:r w:rsidRPr="004864E8">
              <w:t>територіальної</w:t>
            </w:r>
            <w:proofErr w:type="spellEnd"/>
            <w:r w:rsidRPr="004864E8">
              <w:t xml:space="preserve"> </w:t>
            </w:r>
            <w:proofErr w:type="spellStart"/>
            <w:r w:rsidRPr="004864E8">
              <w:t>громади</w:t>
            </w:r>
            <w:proofErr w:type="spellEnd"/>
          </w:p>
        </w:tc>
      </w:tr>
      <w:tr w:rsidR="00FE79E5" w:rsidRPr="005A1791"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proofErr w:type="spellStart"/>
            <w:r w:rsidRPr="004864E8">
              <w:t>Видача</w:t>
            </w:r>
            <w:proofErr w:type="spellEnd"/>
            <w:r w:rsidRPr="004864E8">
              <w:t xml:space="preserve"> </w:t>
            </w:r>
            <w:proofErr w:type="spellStart"/>
            <w:r w:rsidRPr="004864E8">
              <w:t>дубліката</w:t>
            </w:r>
            <w:proofErr w:type="spellEnd"/>
            <w:r w:rsidRPr="004864E8">
              <w:t xml:space="preserve"> </w:t>
            </w:r>
            <w:proofErr w:type="spellStart"/>
            <w:proofErr w:type="gramStart"/>
            <w:r w:rsidRPr="004864E8">
              <w:t>св</w:t>
            </w:r>
            <w:proofErr w:type="gramEnd"/>
            <w:r w:rsidRPr="004864E8">
              <w:t>ідоцтва</w:t>
            </w:r>
            <w:proofErr w:type="spellEnd"/>
            <w:r w:rsidRPr="004864E8">
              <w:t xml:space="preserve"> про </w:t>
            </w:r>
            <w:proofErr w:type="spellStart"/>
            <w:r w:rsidRPr="004864E8">
              <w:t>державну</w:t>
            </w:r>
            <w:proofErr w:type="spellEnd"/>
            <w:r w:rsidRPr="004864E8">
              <w:t xml:space="preserve"> </w:t>
            </w:r>
            <w:proofErr w:type="spellStart"/>
            <w:r w:rsidRPr="004864E8">
              <w:t>реєстрацію</w:t>
            </w:r>
            <w:proofErr w:type="spellEnd"/>
            <w:r w:rsidRPr="004864E8">
              <w:t xml:space="preserve"> статуту </w:t>
            </w:r>
            <w:proofErr w:type="spellStart"/>
            <w:r w:rsidRPr="004864E8">
              <w:t>територіальної</w:t>
            </w:r>
            <w:proofErr w:type="spellEnd"/>
            <w:r w:rsidRPr="004864E8">
              <w:t xml:space="preserve"> </w:t>
            </w:r>
            <w:proofErr w:type="spellStart"/>
            <w:r w:rsidRPr="004864E8">
              <w:t>громади</w:t>
            </w:r>
            <w:proofErr w:type="spellEnd"/>
          </w:p>
        </w:tc>
      </w:tr>
      <w:tr w:rsidR="00FE79E5" w:rsidRPr="005A1791"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rPr>
            </w:pPr>
            <w:r w:rsidRPr="0030271E">
              <w:rPr>
                <w:sz w:val="22"/>
                <w:szCs w:val="22"/>
                <w:lang w:val="uk-UA" w:eastAsia="uk-UA"/>
              </w:rPr>
              <w:t xml:space="preserve">Державна реєстрація створення </w:t>
            </w:r>
            <w:r w:rsidRPr="0030271E">
              <w:rPr>
                <w:sz w:val="22"/>
                <w:szCs w:val="22"/>
                <w:lang w:val="uk-UA"/>
              </w:rPr>
              <w:t>творчої спілки, територіального осередку творчої спілки</w:t>
            </w:r>
          </w:p>
          <w:p w:rsidR="00FE79E5" w:rsidRPr="0030271E" w:rsidRDefault="00FE79E5" w:rsidP="00FA1601">
            <w:pPr>
              <w:tabs>
                <w:tab w:val="left" w:pos="3930"/>
              </w:tabs>
              <w:snapToGrid w:val="0"/>
              <w:jc w:val="both"/>
              <w:rPr>
                <w:lang w:val="uk-UA" w:eastAsia="uk-UA"/>
              </w:rPr>
            </w:pP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 xml:space="preserve">Державна реєстрація змін до відомостей про </w:t>
            </w:r>
            <w:r w:rsidRPr="0030271E">
              <w:rPr>
                <w:sz w:val="22"/>
                <w:szCs w:val="22"/>
                <w:lang w:val="uk-UA"/>
              </w:rPr>
              <w:t>творчу спілку, територіальний осередок творчої спілки</w:t>
            </w:r>
            <w:r w:rsidRPr="0030271E">
              <w:rPr>
                <w:sz w:val="22"/>
                <w:szCs w:val="22"/>
                <w:lang w:val="uk-UA" w:eastAsia="uk-UA"/>
              </w:rPr>
              <w:t>,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rPr>
                <w:lang w:val="uk-UA" w:eastAsia="uk-UA"/>
              </w:rPr>
            </w:pPr>
            <w:r w:rsidRPr="0030271E">
              <w:rPr>
                <w:sz w:val="22"/>
                <w:szCs w:val="22"/>
                <w:lang w:val="uk-UA" w:eastAsia="uk-UA"/>
              </w:rPr>
              <w:t>Державна реєстрація рішення про припинення творчої спілки, територіального осередку творчої спілки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A1791" w:rsidRDefault="00FE79E5" w:rsidP="00FA1601">
            <w:pPr>
              <w:tabs>
                <w:tab w:val="left" w:pos="3930"/>
              </w:tabs>
              <w:snapToGrid w:val="0"/>
              <w:rPr>
                <w:lang w:val="uk-UA" w:eastAsia="uk-UA"/>
              </w:rPr>
            </w:pPr>
            <w:proofErr w:type="spellStart"/>
            <w:r w:rsidRPr="005A1791">
              <w:rPr>
                <w:sz w:val="22"/>
                <w:szCs w:val="22"/>
                <w:lang w:eastAsia="uk-UA"/>
              </w:rPr>
              <w:t>Державна</w:t>
            </w:r>
            <w:proofErr w:type="spellEnd"/>
            <w:r w:rsidRPr="005A1791">
              <w:rPr>
                <w:sz w:val="22"/>
                <w:szCs w:val="22"/>
                <w:lang w:eastAsia="uk-UA"/>
              </w:rPr>
              <w:t xml:space="preserve"> </w:t>
            </w:r>
            <w:proofErr w:type="spellStart"/>
            <w:r w:rsidRPr="005A1791">
              <w:rPr>
                <w:sz w:val="22"/>
                <w:szCs w:val="22"/>
                <w:lang w:eastAsia="uk-UA"/>
              </w:rPr>
              <w:t>реєстрація</w:t>
            </w:r>
            <w:proofErr w:type="spellEnd"/>
            <w:r w:rsidRPr="005A1791">
              <w:rPr>
                <w:sz w:val="22"/>
                <w:szCs w:val="22"/>
                <w:lang w:eastAsia="uk-UA"/>
              </w:rPr>
              <w:t xml:space="preserve"> </w:t>
            </w:r>
            <w:proofErr w:type="spellStart"/>
            <w:r w:rsidRPr="005A1791">
              <w:rPr>
                <w:sz w:val="22"/>
                <w:szCs w:val="22"/>
                <w:lang w:eastAsia="uk-UA"/>
              </w:rPr>
              <w:t>відміни</w:t>
            </w:r>
            <w:proofErr w:type="spellEnd"/>
            <w:r w:rsidRPr="005A1791">
              <w:rPr>
                <w:sz w:val="22"/>
                <w:szCs w:val="22"/>
                <w:lang w:eastAsia="uk-UA"/>
              </w:rPr>
              <w:t xml:space="preserve"> </w:t>
            </w:r>
            <w:proofErr w:type="spellStart"/>
            <w:proofErr w:type="gramStart"/>
            <w:r w:rsidRPr="005A1791">
              <w:rPr>
                <w:sz w:val="22"/>
                <w:szCs w:val="22"/>
                <w:lang w:eastAsia="uk-UA"/>
              </w:rPr>
              <w:t>р</w:t>
            </w:r>
            <w:proofErr w:type="gramEnd"/>
            <w:r w:rsidRPr="005A1791">
              <w:rPr>
                <w:sz w:val="22"/>
                <w:szCs w:val="22"/>
                <w:lang w:eastAsia="uk-UA"/>
              </w:rPr>
              <w:t>ішення</w:t>
            </w:r>
            <w:proofErr w:type="spellEnd"/>
            <w:r w:rsidRPr="005A1791">
              <w:rPr>
                <w:sz w:val="22"/>
                <w:szCs w:val="22"/>
                <w:lang w:eastAsia="uk-UA"/>
              </w:rPr>
              <w:t xml:space="preserve"> про </w:t>
            </w:r>
            <w:proofErr w:type="spellStart"/>
            <w:r w:rsidRPr="005A1791">
              <w:rPr>
                <w:sz w:val="22"/>
                <w:szCs w:val="22"/>
                <w:lang w:eastAsia="uk-UA"/>
              </w:rPr>
              <w:t>припинення</w:t>
            </w:r>
            <w:proofErr w:type="spellEnd"/>
            <w:r w:rsidRPr="005A1791">
              <w:rPr>
                <w:sz w:val="22"/>
                <w:szCs w:val="22"/>
                <w:lang w:eastAsia="uk-UA"/>
              </w:rPr>
              <w:t xml:space="preserve"> </w:t>
            </w:r>
            <w:proofErr w:type="spellStart"/>
            <w:r w:rsidRPr="005A1791">
              <w:rPr>
                <w:sz w:val="22"/>
                <w:szCs w:val="22"/>
                <w:lang w:eastAsia="uk-UA"/>
              </w:rPr>
              <w:t>творчої</w:t>
            </w:r>
            <w:proofErr w:type="spellEnd"/>
            <w:r w:rsidRPr="005A1791">
              <w:rPr>
                <w:sz w:val="22"/>
                <w:szCs w:val="22"/>
                <w:lang w:eastAsia="uk-UA"/>
              </w:rPr>
              <w:t xml:space="preserve"> </w:t>
            </w:r>
            <w:proofErr w:type="spellStart"/>
            <w:r w:rsidRPr="005A1791">
              <w:rPr>
                <w:sz w:val="22"/>
                <w:szCs w:val="22"/>
                <w:lang w:eastAsia="uk-UA"/>
              </w:rPr>
              <w:t>спілки</w:t>
            </w:r>
            <w:proofErr w:type="spellEnd"/>
            <w:r w:rsidRPr="005A1791">
              <w:rPr>
                <w:sz w:val="22"/>
                <w:szCs w:val="22"/>
                <w:lang w:eastAsia="uk-UA"/>
              </w:rPr>
              <w:t xml:space="preserve">, </w:t>
            </w:r>
            <w:proofErr w:type="spellStart"/>
            <w:r w:rsidRPr="005A1791">
              <w:rPr>
                <w:sz w:val="22"/>
                <w:szCs w:val="22"/>
                <w:lang w:eastAsia="uk-UA"/>
              </w:rPr>
              <w:t>територіального</w:t>
            </w:r>
            <w:proofErr w:type="spellEnd"/>
            <w:r w:rsidRPr="005A1791">
              <w:rPr>
                <w:sz w:val="22"/>
                <w:szCs w:val="22"/>
                <w:lang w:eastAsia="uk-UA"/>
              </w:rPr>
              <w:t xml:space="preserve"> </w:t>
            </w:r>
            <w:proofErr w:type="spellStart"/>
            <w:r w:rsidRPr="005A1791">
              <w:rPr>
                <w:sz w:val="22"/>
                <w:szCs w:val="22"/>
                <w:lang w:eastAsia="uk-UA"/>
              </w:rPr>
              <w:t>осередку</w:t>
            </w:r>
            <w:proofErr w:type="spellEnd"/>
            <w:r w:rsidRPr="005A1791">
              <w:rPr>
                <w:sz w:val="22"/>
                <w:szCs w:val="22"/>
                <w:lang w:eastAsia="uk-UA"/>
              </w:rPr>
              <w:t xml:space="preserve"> </w:t>
            </w:r>
            <w:proofErr w:type="spellStart"/>
            <w:r w:rsidRPr="005A1791">
              <w:rPr>
                <w:sz w:val="22"/>
                <w:szCs w:val="22"/>
                <w:lang w:eastAsia="uk-UA"/>
              </w:rPr>
              <w:t>творчої</w:t>
            </w:r>
            <w:proofErr w:type="spellEnd"/>
            <w:r w:rsidRPr="005A1791">
              <w:rPr>
                <w:sz w:val="22"/>
                <w:szCs w:val="22"/>
                <w:lang w:eastAsia="uk-UA"/>
              </w:rPr>
              <w:t xml:space="preserve"> </w:t>
            </w:r>
            <w:proofErr w:type="spellStart"/>
            <w:r w:rsidRPr="005A1791">
              <w:rPr>
                <w:sz w:val="22"/>
                <w:szCs w:val="22"/>
                <w:lang w:eastAsia="uk-UA"/>
              </w:rPr>
              <w:t>спілки</w:t>
            </w:r>
            <w:proofErr w:type="spellEnd"/>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lang w:val="uk-UA"/>
              </w:rPr>
            </w:pPr>
            <w:r w:rsidRPr="0030271E">
              <w:rPr>
                <w:sz w:val="22"/>
                <w:szCs w:val="22"/>
                <w:lang w:val="uk-UA" w:eastAsia="uk-UA"/>
              </w:rPr>
              <w:t>Державна реєстрація зміни складу комісії з припинення (комісії з реорганізації, ліквідаційної комісії)</w:t>
            </w:r>
            <w:r w:rsidRPr="0030271E">
              <w:rPr>
                <w:sz w:val="22"/>
                <w:szCs w:val="22"/>
                <w:lang w:val="uk-UA"/>
              </w:rPr>
              <w:t xml:space="preserve"> творчої спілки, територіального осередку творчої спілки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 xml:space="preserve">Державна реєстрація припинення </w:t>
            </w:r>
            <w:r w:rsidRPr="0030271E">
              <w:rPr>
                <w:sz w:val="22"/>
                <w:szCs w:val="22"/>
                <w:lang w:val="uk-UA"/>
              </w:rPr>
              <w:t>творчої спілки, територіального осередку творчої спілки</w:t>
            </w:r>
            <w:r w:rsidRPr="0030271E">
              <w:rPr>
                <w:sz w:val="22"/>
                <w:szCs w:val="22"/>
                <w:lang w:val="uk-UA" w:eastAsia="uk-UA"/>
              </w:rPr>
              <w:t xml:space="preserve"> в результаті ліквідації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lang w:val="uk-UA"/>
              </w:rPr>
            </w:pPr>
            <w:r w:rsidRPr="0030271E">
              <w:rPr>
                <w:sz w:val="22"/>
                <w:szCs w:val="22"/>
                <w:lang w:val="uk-UA" w:eastAsia="uk-UA"/>
              </w:rPr>
              <w:t xml:space="preserve">Державна реєстрація </w:t>
            </w:r>
            <w:r w:rsidRPr="0030271E">
              <w:rPr>
                <w:sz w:val="22"/>
                <w:szCs w:val="22"/>
                <w:lang w:val="uk-UA"/>
              </w:rPr>
              <w:t xml:space="preserve">припинення творчої спілки, територіального осередку творчої спілки в результаті реорганізації </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створення професійної спілки, організації професійних спілок, об’єднання професійних спілок</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tabs>
                <w:tab w:val="left" w:pos="3969"/>
              </w:tabs>
              <w:jc w:val="both"/>
              <w:rPr>
                <w:lang w:val="uk-UA" w:eastAsia="uk-UA"/>
              </w:rPr>
            </w:pPr>
            <w:r w:rsidRPr="0030271E">
              <w:rPr>
                <w:sz w:val="22"/>
                <w:szCs w:val="22"/>
                <w:lang w:val="uk-UA" w:eastAsia="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rsidR="00FE79E5" w:rsidRPr="0030271E" w:rsidRDefault="00FE79E5" w:rsidP="00FA1601">
            <w:pPr>
              <w:tabs>
                <w:tab w:val="left" w:pos="3969"/>
              </w:tabs>
              <w:jc w:val="both"/>
              <w:rPr>
                <w:b/>
                <w:lang w:val="uk-UA" w:eastAsia="uk-UA"/>
              </w:rPr>
            </w:pP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color w:val="000000"/>
                <w:lang w:val="uk-UA" w:eastAsia="uk-UA"/>
              </w:rPr>
            </w:pPr>
            <w:r w:rsidRPr="0030271E">
              <w:rPr>
                <w:sz w:val="22"/>
                <w:szCs w:val="22"/>
                <w:lang w:val="uk-UA" w:eastAsia="uk-UA"/>
              </w:rPr>
              <w:t>Державна реєстрація</w:t>
            </w:r>
            <w:r w:rsidRPr="0030271E">
              <w:rPr>
                <w:color w:val="000000"/>
                <w:sz w:val="22"/>
                <w:szCs w:val="22"/>
                <w:lang w:val="uk-UA" w:eastAsia="uk-UA"/>
              </w:rPr>
              <w:t xml:space="preserve"> рішення про припинення професійної спілки, організації професійних спілок, об’єднання професійних спілок</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42A73" w:rsidRDefault="00FE79E5" w:rsidP="00FA1601">
            <w:pPr>
              <w:tabs>
                <w:tab w:val="left" w:pos="3969"/>
              </w:tabs>
              <w:rPr>
                <w:lang w:val="uk-UA" w:eastAsia="uk-UA"/>
              </w:rPr>
            </w:pPr>
            <w:r w:rsidRPr="00542A73">
              <w:rPr>
                <w:sz w:val="22"/>
                <w:szCs w:val="22"/>
                <w:lang w:val="uk-UA" w:eastAsia="uk-UA"/>
              </w:rPr>
              <w:t>Державн</w:t>
            </w:r>
            <w:r>
              <w:rPr>
                <w:sz w:val="22"/>
                <w:szCs w:val="22"/>
                <w:lang w:val="uk-UA" w:eastAsia="uk-UA"/>
              </w:rPr>
              <w:t>а</w:t>
            </w:r>
            <w:r w:rsidRPr="00542A73">
              <w:rPr>
                <w:sz w:val="22"/>
                <w:szCs w:val="22"/>
                <w:lang w:val="uk-UA" w:eastAsia="uk-UA"/>
              </w:rPr>
              <w:t xml:space="preserve"> реєстраці</w:t>
            </w:r>
            <w:r>
              <w:rPr>
                <w:sz w:val="22"/>
                <w:szCs w:val="22"/>
                <w:lang w:val="uk-UA" w:eastAsia="uk-UA"/>
              </w:rPr>
              <w:t>я</w:t>
            </w:r>
            <w:r w:rsidRPr="00542A73">
              <w:rPr>
                <w:sz w:val="22"/>
                <w:szCs w:val="22"/>
                <w:lang w:val="uk-UA" w:eastAsia="uk-UA"/>
              </w:rPr>
              <w:t xml:space="preserve"> рішення про відміну рішення про припинення професійної спілки, організації професійних спілок, об’єднання професійних спілок</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b/>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припинення професійної спілки, організації професійних спілок, об’єднання професійних спілок</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b/>
                <w:lang w:val="uk-UA" w:eastAsia="uk-UA"/>
              </w:rPr>
            </w:pPr>
            <w:r w:rsidRPr="0030271E">
              <w:rPr>
                <w:sz w:val="22"/>
                <w:szCs w:val="22"/>
                <w:lang w:val="uk-UA" w:eastAsia="uk-UA"/>
              </w:rPr>
              <w:t>Державна реєстрація</w:t>
            </w:r>
            <w:r w:rsidRPr="0030271E">
              <w:rPr>
                <w:b/>
                <w:sz w:val="22"/>
                <w:szCs w:val="22"/>
                <w:lang w:val="uk-UA"/>
              </w:rPr>
              <w:t xml:space="preserve"> </w:t>
            </w:r>
            <w:r w:rsidRPr="0030271E">
              <w:rPr>
                <w:sz w:val="22"/>
                <w:szCs w:val="22"/>
                <w:lang w:val="uk-UA"/>
              </w:rPr>
              <w:t xml:space="preserve">припинення </w:t>
            </w:r>
            <w:r w:rsidRPr="0030271E">
              <w:rPr>
                <w:sz w:val="22"/>
                <w:szCs w:val="22"/>
                <w:lang w:val="uk-UA" w:eastAsia="uk-UA"/>
              </w:rPr>
              <w:t>професійної спілки, організації професійних спілок, об’єднання професійних спілок</w:t>
            </w:r>
            <w:r w:rsidRPr="0030271E">
              <w:rPr>
                <w:sz w:val="22"/>
                <w:szCs w:val="22"/>
                <w:lang w:val="uk-UA"/>
              </w:rPr>
              <w:t xml:space="preserve"> в результаті реорганізації </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b/>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створення організації роботодавців, об’єднання організацій роботодавців</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b/>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 xml:space="preserve">включення відомостей про організацію роботодавців, об’єднання організацій роботодавців,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 </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b/>
                <w:lang w:val="uk-UA" w:eastAsia="uk-UA"/>
              </w:rPr>
            </w:pPr>
            <w:r w:rsidRPr="0030271E">
              <w:rPr>
                <w:sz w:val="22"/>
                <w:szCs w:val="22"/>
                <w:lang w:val="uk-UA" w:eastAsia="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 xml:space="preserve">Державна реєстрація рішення про припинення організації роботодавців, об’єднання організацій роботодавців  </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42A73" w:rsidRDefault="00FE79E5" w:rsidP="00FA1601">
            <w:pPr>
              <w:tabs>
                <w:tab w:val="left" w:pos="3969"/>
              </w:tabs>
              <w:jc w:val="both"/>
              <w:rPr>
                <w:lang w:val="uk-UA" w:eastAsia="uk-UA"/>
              </w:rPr>
            </w:pPr>
            <w:r w:rsidRPr="00542A73">
              <w:rPr>
                <w:sz w:val="22"/>
                <w:szCs w:val="22"/>
                <w:lang w:val="uk-UA" w:eastAsia="uk-UA"/>
              </w:rPr>
              <w:t>Державна реєстрація рішення про відміну рішення про припинення організації роботодавців, об’єднання організацій роботодавців</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зміни складу комісії з припинення (комісії з реорганізації, ліквідаційної комісії) організації роботодавців, об’єднання організацій роботодавців</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припинення організації роботодавців, об’єднання організацій роботодавців в результаті ліквідації</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rPr>
              <w:t xml:space="preserve"> </w:t>
            </w:r>
            <w:r w:rsidRPr="0030271E">
              <w:rPr>
                <w:sz w:val="22"/>
                <w:szCs w:val="22"/>
                <w:lang w:val="uk-UA"/>
              </w:rPr>
              <w:t xml:space="preserve">припинення </w:t>
            </w:r>
            <w:r w:rsidRPr="0030271E">
              <w:rPr>
                <w:sz w:val="22"/>
                <w:szCs w:val="22"/>
                <w:lang w:val="uk-UA" w:eastAsia="uk-UA"/>
              </w:rPr>
              <w:t xml:space="preserve">організації роботодавців, об’єднання організацій роботодавців </w:t>
            </w:r>
            <w:r w:rsidRPr="0030271E">
              <w:rPr>
                <w:sz w:val="22"/>
                <w:szCs w:val="22"/>
                <w:lang w:val="uk-UA"/>
              </w:rPr>
              <w:t>в результаті реорганізації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створення громадського об’єднання</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включення відомостей про громадське об'єднання, зареєстроване до 01 липня 2004 року, відомості про яке не містяться в Єдиному державному реєстрі юридичних осіб, фізичних осіб – підприємців та громадських формувань</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r w:rsidRPr="0030271E">
              <w:rPr>
                <w:b/>
                <w:sz w:val="22"/>
                <w:szCs w:val="22"/>
                <w:lang w:val="uk-UA" w:eastAsia="uk-UA"/>
              </w:rPr>
              <w:t xml:space="preserve">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CF7D32" w:rsidRDefault="00FE79E5" w:rsidP="00FA1601">
            <w:pPr>
              <w:tabs>
                <w:tab w:val="left" w:pos="3969"/>
              </w:tabs>
              <w:rPr>
                <w:b/>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рішення про виділ громадського об'єднання</w:t>
            </w:r>
            <w:r w:rsidRPr="0030271E">
              <w:rPr>
                <w:b/>
                <w:sz w:val="22"/>
                <w:szCs w:val="22"/>
                <w:lang w:val="uk-UA" w:eastAsia="uk-UA"/>
              </w:rPr>
              <w:t xml:space="preserve">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 xml:space="preserve">рішення про припинення громадського об'єднання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рішення про відміну рішення про припинення громадського об'єднання</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 xml:space="preserve">Державна реєстрація зміни складу комісії з припинення (комісії з реорганізації, ліквідаційної комісії) громадського об'єднання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громадського об'єднання в результаті його ліквідації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 xml:space="preserve">припинення громадського об'єднання в результаті його реорганізації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 xml:space="preserve">створення відокремленого </w:t>
            </w:r>
            <w:r w:rsidRPr="0030271E">
              <w:rPr>
                <w:sz w:val="22"/>
                <w:szCs w:val="22"/>
                <w:lang w:val="uk-UA" w:eastAsia="uk-UA"/>
              </w:rPr>
              <w:br/>
              <w:t>підрозділу громадського об'єднання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внесення змін до відомостей про відокремлений підрозділ громадського об'єднання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припинення відокремленого підрозділу громадського об'єднання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створення структурного утворення політичної партії</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 xml:space="preserve">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 – підприємців та </w:t>
            </w:r>
            <w:r w:rsidRPr="0030271E">
              <w:rPr>
                <w:sz w:val="22"/>
                <w:szCs w:val="22"/>
                <w:lang w:val="uk-UA" w:eastAsia="uk-UA"/>
              </w:rPr>
              <w:lastRenderedPageBreak/>
              <w:t>громадських формувань</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рішення про припинення структурного утворення політичної партії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542A73" w:rsidRDefault="00FE79E5" w:rsidP="00FA1601">
            <w:pPr>
              <w:tabs>
                <w:tab w:val="left" w:pos="3930"/>
              </w:tabs>
              <w:snapToGrid w:val="0"/>
              <w:jc w:val="both"/>
              <w:rPr>
                <w:lang w:val="uk-UA" w:eastAsia="uk-UA"/>
              </w:rPr>
            </w:pPr>
            <w:proofErr w:type="spellStart"/>
            <w:r w:rsidRPr="00542A73">
              <w:rPr>
                <w:sz w:val="22"/>
                <w:szCs w:val="22"/>
                <w:lang w:eastAsia="uk-UA"/>
              </w:rPr>
              <w:t>Державна</w:t>
            </w:r>
            <w:proofErr w:type="spellEnd"/>
            <w:r w:rsidRPr="00542A73">
              <w:rPr>
                <w:sz w:val="22"/>
                <w:szCs w:val="22"/>
                <w:lang w:eastAsia="uk-UA"/>
              </w:rPr>
              <w:t xml:space="preserve"> </w:t>
            </w:r>
            <w:proofErr w:type="spellStart"/>
            <w:r w:rsidRPr="00542A73">
              <w:rPr>
                <w:sz w:val="22"/>
                <w:szCs w:val="22"/>
                <w:lang w:eastAsia="uk-UA"/>
              </w:rPr>
              <w:t>реєстрація</w:t>
            </w:r>
            <w:proofErr w:type="spellEnd"/>
            <w:r w:rsidRPr="00542A73">
              <w:rPr>
                <w:sz w:val="22"/>
                <w:szCs w:val="22"/>
                <w:lang w:eastAsia="uk-UA"/>
              </w:rPr>
              <w:t xml:space="preserve"> </w:t>
            </w:r>
            <w:proofErr w:type="spellStart"/>
            <w:proofErr w:type="gramStart"/>
            <w:r w:rsidRPr="00542A73">
              <w:rPr>
                <w:sz w:val="22"/>
                <w:szCs w:val="22"/>
                <w:lang w:eastAsia="uk-UA"/>
              </w:rPr>
              <w:t>р</w:t>
            </w:r>
            <w:proofErr w:type="gramEnd"/>
            <w:r w:rsidRPr="00542A73">
              <w:rPr>
                <w:sz w:val="22"/>
                <w:szCs w:val="22"/>
                <w:lang w:eastAsia="uk-UA"/>
              </w:rPr>
              <w:t>ішення</w:t>
            </w:r>
            <w:proofErr w:type="spellEnd"/>
            <w:r w:rsidRPr="00542A73">
              <w:rPr>
                <w:sz w:val="22"/>
                <w:szCs w:val="22"/>
                <w:lang w:eastAsia="uk-UA"/>
              </w:rPr>
              <w:t xml:space="preserve"> про </w:t>
            </w:r>
            <w:proofErr w:type="spellStart"/>
            <w:r w:rsidRPr="00542A73">
              <w:rPr>
                <w:sz w:val="22"/>
                <w:szCs w:val="22"/>
                <w:lang w:eastAsia="uk-UA"/>
              </w:rPr>
              <w:t>відміну</w:t>
            </w:r>
            <w:proofErr w:type="spellEnd"/>
            <w:r w:rsidRPr="00542A73">
              <w:rPr>
                <w:sz w:val="22"/>
                <w:szCs w:val="22"/>
                <w:lang w:eastAsia="uk-UA"/>
              </w:rPr>
              <w:t xml:space="preserve"> </w:t>
            </w:r>
            <w:proofErr w:type="spellStart"/>
            <w:r w:rsidRPr="00542A73">
              <w:rPr>
                <w:sz w:val="22"/>
                <w:szCs w:val="22"/>
                <w:lang w:eastAsia="uk-UA"/>
              </w:rPr>
              <w:t>рішення</w:t>
            </w:r>
            <w:proofErr w:type="spellEnd"/>
            <w:r w:rsidRPr="00542A73">
              <w:rPr>
                <w:sz w:val="22"/>
                <w:szCs w:val="22"/>
                <w:lang w:eastAsia="uk-UA"/>
              </w:rPr>
              <w:t xml:space="preserve"> про </w:t>
            </w:r>
            <w:proofErr w:type="spellStart"/>
            <w:r w:rsidRPr="00542A73">
              <w:rPr>
                <w:sz w:val="22"/>
                <w:szCs w:val="22"/>
                <w:lang w:eastAsia="uk-UA"/>
              </w:rPr>
              <w:t>припинення</w:t>
            </w:r>
            <w:proofErr w:type="spellEnd"/>
            <w:r w:rsidRPr="00542A73">
              <w:rPr>
                <w:sz w:val="22"/>
                <w:szCs w:val="22"/>
                <w:lang w:eastAsia="uk-UA"/>
              </w:rPr>
              <w:t xml:space="preserve"> структурного </w:t>
            </w:r>
            <w:proofErr w:type="spellStart"/>
            <w:r w:rsidRPr="00542A73">
              <w:rPr>
                <w:sz w:val="22"/>
                <w:szCs w:val="22"/>
                <w:lang w:eastAsia="uk-UA"/>
              </w:rPr>
              <w:t>утворення</w:t>
            </w:r>
            <w:proofErr w:type="spellEnd"/>
            <w:r w:rsidRPr="00542A73">
              <w:rPr>
                <w:sz w:val="22"/>
                <w:szCs w:val="22"/>
                <w:lang w:eastAsia="uk-UA"/>
              </w:rPr>
              <w:t xml:space="preserve"> </w:t>
            </w:r>
            <w:proofErr w:type="spellStart"/>
            <w:r w:rsidRPr="00542A73">
              <w:rPr>
                <w:sz w:val="22"/>
                <w:szCs w:val="22"/>
                <w:lang w:eastAsia="uk-UA"/>
              </w:rPr>
              <w:t>політичної</w:t>
            </w:r>
            <w:proofErr w:type="spellEnd"/>
            <w:r w:rsidRPr="00542A73">
              <w:rPr>
                <w:sz w:val="22"/>
                <w:szCs w:val="22"/>
                <w:lang w:eastAsia="uk-UA"/>
              </w:rPr>
              <w:t xml:space="preserve"> </w:t>
            </w:r>
            <w:proofErr w:type="spellStart"/>
            <w:r w:rsidRPr="00542A73">
              <w:rPr>
                <w:sz w:val="22"/>
                <w:szCs w:val="22"/>
                <w:lang w:eastAsia="uk-UA"/>
              </w:rPr>
              <w:t>партії</w:t>
            </w:r>
            <w:proofErr w:type="spellEnd"/>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69"/>
              </w:tabs>
              <w:jc w:val="both"/>
              <w:rPr>
                <w:b/>
                <w:lang w:val="uk-UA" w:eastAsia="uk-UA"/>
              </w:rPr>
            </w:pPr>
            <w:r w:rsidRPr="0030271E">
              <w:rPr>
                <w:sz w:val="22"/>
                <w:szCs w:val="22"/>
                <w:lang w:val="uk-UA" w:eastAsia="uk-UA"/>
              </w:rPr>
              <w:t>Державна реєстрація</w:t>
            </w:r>
            <w:r w:rsidRPr="0030271E">
              <w:rPr>
                <w:b/>
                <w:sz w:val="22"/>
                <w:szCs w:val="22"/>
                <w:lang w:val="uk-UA" w:eastAsia="uk-UA"/>
              </w:rPr>
              <w:t xml:space="preserve"> </w:t>
            </w:r>
            <w:r w:rsidRPr="0030271E">
              <w:rPr>
                <w:sz w:val="22"/>
                <w:szCs w:val="22"/>
                <w:lang w:val="uk-UA" w:eastAsia="uk-UA"/>
              </w:rPr>
              <w:t>зміни складу комісії з припинення (комісії з реорганізації, ліквідаційної комісії) структурного утворення політичної партії</w:t>
            </w:r>
            <w:r w:rsidRPr="0030271E">
              <w:rPr>
                <w:b/>
                <w:sz w:val="22"/>
                <w:szCs w:val="22"/>
                <w:lang w:val="uk-UA" w:eastAsia="uk-UA"/>
              </w:rPr>
              <w:t xml:space="preserve"> </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структурного утворення політичної партії в результаті його ліквідації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структурного утворення політичної партії в результаті його реорганізації</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 xml:space="preserve">Державна реєстрація громадського об’єднання, </w:t>
            </w:r>
            <w:r w:rsidRPr="0030271E">
              <w:rPr>
                <w:sz w:val="22"/>
                <w:szCs w:val="22"/>
                <w:lang w:val="uk-UA" w:eastAsia="uk-UA"/>
              </w:rPr>
              <w:br/>
              <w:t>що не має статусу юридичної особи</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 змін до відомостей про громадське об’єднання, що не має статусу юридичної особи, що містяться в Єдиному державному реєстрі юридичних осіб, фізичних осіб – підприємців та громадських формувань</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громадського об'єднання, що не має статусу юридичної особи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 структурного утворення політичної партії, що не має статусу юридичної особи</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змін до відомостей про структурне утворення політичної партії, що не має статусу юридичної особи, що містяться в Єдиному державному реєстрі юридичних осіб, фізичних осіб – підприємців та громадських формувань</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структурного утворення політичної партії, що не має статусу юридичної особи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підтвердження всеукраїнського статусу громадського об'єднання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відмови від всеукраїнського статусу громадського об'єднання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69"/>
              </w:tabs>
              <w:jc w:val="both"/>
              <w:rPr>
                <w:lang w:val="uk-UA" w:eastAsia="uk-UA"/>
              </w:rPr>
            </w:pPr>
            <w:r w:rsidRPr="0030271E">
              <w:rPr>
                <w:sz w:val="22"/>
                <w:szCs w:val="22"/>
                <w:lang w:val="uk-UA" w:eastAsia="uk-UA"/>
              </w:rPr>
              <w:t>Державна реєстрація постійно діючого третейського суду</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w:t>
            </w:r>
            <w:r w:rsidRPr="0030271E">
              <w:rPr>
                <w:color w:val="000000"/>
                <w:sz w:val="22"/>
                <w:szCs w:val="22"/>
                <w:lang w:val="uk-UA" w:eastAsia="uk-UA"/>
              </w:rPr>
              <w:t xml:space="preserve"> змін до відомостей про постійно діючий третейський суд, що містяться в Єдиному державному реєстрі юридичних осіб, фізичних осіб – підприємців та громадських формувань</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30271E" w:rsidRDefault="00FE79E5" w:rsidP="00FA1601">
            <w:pPr>
              <w:tabs>
                <w:tab w:val="left" w:pos="3930"/>
              </w:tabs>
              <w:snapToGrid w:val="0"/>
              <w:jc w:val="both"/>
              <w:rPr>
                <w:lang w:val="uk-UA" w:eastAsia="uk-UA"/>
              </w:rPr>
            </w:pPr>
            <w:r w:rsidRPr="0030271E">
              <w:rPr>
                <w:sz w:val="22"/>
                <w:szCs w:val="22"/>
                <w:lang w:val="uk-UA" w:eastAsia="uk-UA"/>
              </w:rPr>
              <w:t>Державна реєстрація припинення постійно діючого третейського суду</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vAlign w:val="center"/>
          </w:tcPr>
          <w:p w:rsidR="00FE79E5" w:rsidRPr="00295CDA" w:rsidRDefault="00FE79E5" w:rsidP="00FA1601">
            <w:pPr>
              <w:tabs>
                <w:tab w:val="left" w:pos="3930"/>
              </w:tabs>
              <w:snapToGrid w:val="0"/>
              <w:jc w:val="both"/>
              <w:rPr>
                <w:lang w:val="uk-UA" w:eastAsia="uk-UA"/>
              </w:rPr>
            </w:pPr>
            <w:proofErr w:type="spellStart"/>
            <w:proofErr w:type="gramStart"/>
            <w:r w:rsidRPr="00295CDA">
              <w:rPr>
                <w:sz w:val="22"/>
                <w:szCs w:val="22"/>
                <w:lang w:eastAsia="uk-UA"/>
              </w:rPr>
              <w:t>П</w:t>
            </w:r>
            <w:proofErr w:type="gramEnd"/>
            <w:r w:rsidRPr="00295CDA">
              <w:rPr>
                <w:sz w:val="22"/>
                <w:szCs w:val="22"/>
                <w:lang w:eastAsia="uk-UA"/>
              </w:rPr>
              <w:t>ідтвердження</w:t>
            </w:r>
            <w:proofErr w:type="spellEnd"/>
            <w:r w:rsidRPr="00295CDA">
              <w:rPr>
                <w:sz w:val="22"/>
                <w:szCs w:val="22"/>
                <w:lang w:eastAsia="uk-UA"/>
              </w:rPr>
              <w:t xml:space="preserve"> </w:t>
            </w:r>
            <w:proofErr w:type="spellStart"/>
            <w:r w:rsidRPr="00295CDA">
              <w:rPr>
                <w:sz w:val="22"/>
                <w:szCs w:val="22"/>
                <w:lang w:eastAsia="uk-UA"/>
              </w:rPr>
              <w:t>відомостей</w:t>
            </w:r>
            <w:proofErr w:type="spellEnd"/>
            <w:r w:rsidRPr="00295CDA">
              <w:rPr>
                <w:sz w:val="22"/>
                <w:szCs w:val="22"/>
                <w:lang w:eastAsia="uk-UA"/>
              </w:rPr>
              <w:t xml:space="preserve"> про </w:t>
            </w:r>
            <w:proofErr w:type="spellStart"/>
            <w:r w:rsidRPr="00295CDA">
              <w:rPr>
                <w:sz w:val="22"/>
                <w:szCs w:val="22"/>
                <w:lang w:eastAsia="uk-UA"/>
              </w:rPr>
              <w:t>кінцевого</w:t>
            </w:r>
            <w:proofErr w:type="spellEnd"/>
            <w:r w:rsidRPr="00295CDA">
              <w:rPr>
                <w:sz w:val="22"/>
                <w:szCs w:val="22"/>
                <w:lang w:eastAsia="uk-UA"/>
              </w:rPr>
              <w:t xml:space="preserve"> </w:t>
            </w:r>
            <w:proofErr w:type="spellStart"/>
            <w:r w:rsidRPr="00295CDA">
              <w:rPr>
                <w:sz w:val="22"/>
                <w:szCs w:val="22"/>
                <w:lang w:eastAsia="uk-UA"/>
              </w:rPr>
              <w:t>бенефіціарного</w:t>
            </w:r>
            <w:proofErr w:type="spellEnd"/>
            <w:r w:rsidRPr="00295CDA">
              <w:rPr>
                <w:sz w:val="22"/>
                <w:szCs w:val="22"/>
                <w:lang w:eastAsia="uk-UA"/>
              </w:rPr>
              <w:t xml:space="preserve"> </w:t>
            </w:r>
            <w:proofErr w:type="spellStart"/>
            <w:r w:rsidRPr="00295CDA">
              <w:rPr>
                <w:sz w:val="22"/>
                <w:szCs w:val="22"/>
                <w:lang w:eastAsia="uk-UA"/>
              </w:rPr>
              <w:t>власника</w:t>
            </w:r>
            <w:proofErr w:type="spellEnd"/>
            <w:r w:rsidRPr="00295CDA">
              <w:rPr>
                <w:sz w:val="22"/>
                <w:szCs w:val="22"/>
                <w:lang w:eastAsia="uk-UA"/>
              </w:rPr>
              <w:t xml:space="preserve"> </w:t>
            </w:r>
            <w:proofErr w:type="spellStart"/>
            <w:r w:rsidRPr="00295CDA">
              <w:rPr>
                <w:sz w:val="22"/>
                <w:szCs w:val="22"/>
                <w:lang w:eastAsia="uk-UA"/>
              </w:rPr>
              <w:t>юридичної</w:t>
            </w:r>
            <w:proofErr w:type="spellEnd"/>
            <w:r w:rsidRPr="00295CDA">
              <w:rPr>
                <w:sz w:val="22"/>
                <w:szCs w:val="22"/>
                <w:lang w:eastAsia="uk-UA"/>
              </w:rPr>
              <w:t xml:space="preserve"> особи</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Канівське районне відділення управління ДСНС в Черкаській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Управління Державного агентства рибного господарства у Черкаській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дозволу на спеціальне використання водних біоресурсів у рибогосподарських водних об’єктах (їх частинах)</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Переоформлення дозволу на спеціальне використання водних біоресурсів у рибогосподарських водних об’єктах (їх частинах)</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Анулювання дозволу на спеціальне використання водних біоресурсів у рибогосподарських водних об’єктах (їх частинах)</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підтвердження законності вилучення водних біоресурсів із середовища їх існування та переробки продуктів лову (у разі необхідності суб’єкту господарювання для здійснення зовнішньо-торгівельних операцій)</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 xml:space="preserve">Переоформлення підтвердження законності вилучення водних біоресурсів із середовища їх існування та переробки продуктів </w:t>
            </w:r>
            <w:r w:rsidRPr="0030271E">
              <w:rPr>
                <w:sz w:val="22"/>
                <w:szCs w:val="22"/>
                <w:lang w:val="uk-UA"/>
              </w:rPr>
              <w:lastRenderedPageBreak/>
              <w:t>лову (у разі необхідності суб’єкту господарювання для здійснення зовнішньо-торгівельних операцій)</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Анулювання підтвердження законності вилучення водних біоресурсів із середовища їх існування та переробки продуктів лову (у разі необхідності суб’єкту господарювання для здійснення зовнішньо-торгівельних операцій)</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Погодження Режимів рибогосподарської експлуатації водних об’єктів</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Погодження змін і доповнень до Режимів рибогосподарської експлуатації водних об’єктів</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Сектор у Черкаській області Державного агентства водних ресурсів України</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дозволу на спеціальне водокористування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Анулювання дозволу на спеціальне водокористування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Черкаське обласне управління лісового та мисливського господарства</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Надання дозволу на переведення земельних лісових ділянок до нелісових земель у цілях, пов’язаних з веденням лісового господарства, без їх вилучення у постійного лісокористувача</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 xml:space="preserve">Управління </w:t>
            </w:r>
            <w:proofErr w:type="spellStart"/>
            <w:r w:rsidRPr="0030271E">
              <w:rPr>
                <w:sz w:val="22"/>
                <w:szCs w:val="22"/>
                <w:lang w:val="uk-UA"/>
              </w:rPr>
              <w:t>Держпраці</w:t>
            </w:r>
            <w:proofErr w:type="spellEnd"/>
            <w:r w:rsidRPr="0030271E">
              <w:rPr>
                <w:sz w:val="22"/>
                <w:szCs w:val="22"/>
                <w:lang w:val="uk-UA"/>
              </w:rPr>
              <w:t xml:space="preserve"> у Черкаській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дозволу на виконання робіт підвищеної небезпеки та на експлуатацію (застосування) машин, механізмів, устаткування підвищеної небезпеки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Анулювання дозволу на виконання робіт підвищеної небезпеки та на експлуатацію (застосування) машин, механізмів, устаткування підвищеної небезпеки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Реєстрація декларації відповідності матеріально-технічної бази вимогам законодавства з охорони праці</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 xml:space="preserve">Відомча реєстрація (тимчасова реєстрація) великотоннажних та </w:t>
            </w:r>
            <w:r>
              <w:rPr>
                <w:sz w:val="22"/>
                <w:szCs w:val="22"/>
                <w:lang w:val="uk-UA"/>
              </w:rPr>
              <w:t>ін</w:t>
            </w:r>
            <w:r w:rsidRPr="0030271E">
              <w:rPr>
                <w:sz w:val="22"/>
                <w:szCs w:val="22"/>
                <w:lang w:val="uk-UA"/>
              </w:rPr>
              <w:t>ших технологічних транспортних засобів, що не підлягають експлуатації на вулично-дорожній мережі загального користування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 xml:space="preserve">Відомча перереєстрація великотоннажних та інших </w:t>
            </w:r>
            <w:proofErr w:type="spellStart"/>
            <w:r w:rsidRPr="0030271E">
              <w:rPr>
                <w:sz w:val="22"/>
                <w:szCs w:val="22"/>
                <w:lang w:val="uk-UA"/>
              </w:rPr>
              <w:t>техно</w:t>
            </w:r>
            <w:r>
              <w:rPr>
                <w:sz w:val="22"/>
                <w:szCs w:val="22"/>
                <w:lang w:val="uk-UA"/>
              </w:rPr>
              <w:t>-</w:t>
            </w:r>
            <w:r w:rsidRPr="0030271E">
              <w:rPr>
                <w:sz w:val="22"/>
                <w:szCs w:val="22"/>
                <w:lang w:val="uk-UA"/>
              </w:rPr>
              <w:t>логічних</w:t>
            </w:r>
            <w:proofErr w:type="spellEnd"/>
            <w:r w:rsidRPr="0030271E">
              <w:rPr>
                <w:sz w:val="22"/>
                <w:szCs w:val="22"/>
                <w:lang w:val="uk-UA"/>
              </w:rPr>
              <w:t xml:space="preserve"> транспортних засобів, що не підлягають експлуатації на вулично-дорожній мережі загального користування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Зняття з обліку великотоннажних та інших технологічних транспортних засобів, що не підлягають експлуатації на вулично-дорожній мережі загального користування</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Управління патрульної поліції в Черкаській області ДПП</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Оформлення документа дозвільного характеру (погодження маршруту руху транспортного засобу під час дорожнього перевезення небезпечних вантажів)</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723DEB">
            <w:pPr>
              <w:jc w:val="both"/>
              <w:rPr>
                <w:lang w:val="uk-UA"/>
              </w:rPr>
            </w:pPr>
            <w:r w:rsidRPr="0030271E">
              <w:rPr>
                <w:sz w:val="22"/>
                <w:szCs w:val="22"/>
                <w:lang w:val="uk-UA"/>
              </w:rPr>
              <w:t>Оформлення документа дозвільного характеру (дозволу на участь у дорожньому русі транспортного засобу, вагові або габаритні параметри якого перевищують нормативні)</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Управління екології та природних ресурсів Черкаської обласної державної адміністрації</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висновку про погодження документації із землеустрою</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Реєстрація декларації про відходи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Дозвіл на викиди забруднюючих речовин в атмосферне повітря стаціонарними джерелами для об’єктів ІІ та ІІІ групи</w:t>
            </w: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дозволу на спеціальне використання природних ресурсів у межах територій та об’єктів природно-заповідного фонду загальнодержавного значення</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30271E">
              <w:rPr>
                <w:sz w:val="22"/>
                <w:szCs w:val="22"/>
                <w:lang w:val="uk-UA"/>
              </w:rPr>
              <w:t>Управління Державної архітектурно-будівельної інспекції у Черкаській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sidRPr="0030271E">
              <w:rPr>
                <w:sz w:val="22"/>
                <w:szCs w:val="22"/>
                <w:lang w:val="uk-UA"/>
              </w:rPr>
              <w:t>Видача дозволу на виконання будівельних робіт (щодо об'єктів, що за класом наслідків (відповідальності) належать до об'єктів з середніми (СС2) наслідками, розташованих у межах сіл, селищ та міст (крім міст з чисельністю населення понад 50 тисяч), за межами населених пунктів і на території кількох адміністративно-територіальних одиниць, а також міст, де не утворено відповідного органу державного архітектурно-будівельного контролю, або щодо об'єктів, які підлягають оцінці впливу на довкілля відповідно до Закону України «Про оцінку впливу на довкілля»)</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Видача сертифіката у разі прийняття в експлуатацію закінченого будівництвом об’єкта (щодо об'єктів, що за класом наслідків (відповідальності) належать до об'єктів з середніми (СС2) наслідками, розташованих у межах сіл, селищ та міст (крім міст з чисельністю населення понад 50 тисяч), за межами населених пунктів і на території кількох адміністративно-територіальних одиниць, а також міст, де не утворено відповідного органу державного архітектурно-будівельного контролю)</w:t>
            </w:r>
          </w:p>
          <w:p w:rsidR="00723DEB" w:rsidRPr="0030271E" w:rsidRDefault="00723DEB" w:rsidP="00FA1601">
            <w:pPr>
              <w:jc w:val="both"/>
              <w:rPr>
                <w:lang w:val="uk-UA"/>
              </w:rPr>
            </w:pP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Внесення змін до декларації про готовність об’єкта до експлуатації (щодо об’єктів, що за класом наслідків (відповідальності) належать до об’єктів з незначними (СС1) наслідками, об’єктів, будівництво яких здійснювалось на підставі будівельного паспорта,  та щодо об’єктів, які належать до ІІІ категорії складності (клас наслідків (відповідальності) СС2), розташованих за межами населених пунктів і на території кількох адміністративно-територіальних одиниць, а також на територіях, де сільські, селищні, міські ради не утворили виконавчі органи з питань державного архітектурно-будівельного контролю, окрім об’єктів, які розміщено на території кількох адміністративно-територіальних одиниць та вплив (відповідно до проектної документації) від діяльності яких після прийняття в експлуатацію буде поширюватися на дві і більше адміністративно-територіальні одиниці)</w:t>
            </w:r>
          </w:p>
          <w:p w:rsidR="00FE79E5" w:rsidRPr="0030271E" w:rsidRDefault="00FE79E5" w:rsidP="00FA1601">
            <w:pPr>
              <w:jc w:val="both"/>
              <w:rPr>
                <w:lang w:val="uk-UA"/>
              </w:rPr>
            </w:pP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(СС1) наслідками, та об’єктів, будівництво яких здійснювалось на підставі будівельного паспорта,  розташованих за межами населених пунктів і на території кількох адміністративно-територіальних одиниць, а також на територіях, де сільські, селищні, міські ради не утворили виконавчі органи з питань державного архітектурно-будівельного контролю, окрім об’єктів, які розміщено на території кількох адміністративно-територіальних одиниць та вплив (відповідно до проектної документації) від діяльності яких після прийняття в експлуатацію буде поширюватися на дві і більше адміністративно-територіальні одиниці)</w:t>
            </w:r>
          </w:p>
          <w:p w:rsidR="00FE79E5" w:rsidRPr="0030271E" w:rsidRDefault="00FE79E5" w:rsidP="00FA1601">
            <w:pPr>
              <w:jc w:val="both"/>
              <w:rPr>
                <w:lang w:val="uk-UA"/>
              </w:rPr>
            </w:pP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sidRPr="0030271E">
              <w:rPr>
                <w:sz w:val="22"/>
                <w:szCs w:val="22"/>
                <w:lang w:val="uk-UA"/>
              </w:rPr>
              <w:t>Реєстрація декларації про готовність об’єкта до експлуатації (щодо об'єктів будівництва, що за класом наслідків (відповідальності) належать до об'єктів з незначними наслідками (СС1), збудовані на земельних ділянках відповідного цільового призначення без дозвільного документа на виконання будівельних робіт (а саме: індивідуальних (садибних) житлових будинків, садових, дачних будинків загальною площею до 300 квадратних метрів, а також господарських (присадибних) будівель і споруд загальною площею до 300 квадратних метрів, збудованих у період з 05 серпня 1992 року по 09 квітня 2015 року; будівель і споруд сільськогосподарського призначення, збудованих до 12 березня 2011 року), розташованих за межами населених пунктів і на території кількох адміністративно-територіальних одиниць, а також на територіях, де сільські, селищні, міські ради не утворили виконавчі органи з питань державного архітектурно-будівельного контролю, окрім об’єктів, які розміщено на території кількох адміністративно-територіальних одиниць та вплив (відповідно до проектної документації) від діяльності яких після прийняття в експлуатацію буде поширюватися на дві і більше адміністративно-територіальні одиниці)</w:t>
            </w:r>
          </w:p>
          <w:p w:rsidR="00FE79E5" w:rsidRPr="0030271E" w:rsidRDefault="00FE79E5" w:rsidP="00FA1601">
            <w:pPr>
              <w:jc w:val="both"/>
              <w:rPr>
                <w:lang w:val="uk-UA"/>
              </w:rPr>
            </w:pPr>
          </w:p>
        </w:tc>
      </w:tr>
      <w:tr w:rsidR="00FE79E5" w:rsidRPr="0030271E"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30271E" w:rsidRDefault="00FE79E5" w:rsidP="00FE79E5">
            <w:pPr>
              <w:numPr>
                <w:ilvl w:val="0"/>
                <w:numId w:val="1"/>
              </w:numPr>
              <w:tabs>
                <w:tab w:val="num" w:pos="720"/>
              </w:tabs>
              <w:ind w:left="720"/>
              <w:rPr>
                <w:lang w:val="uk-UA"/>
              </w:rPr>
            </w:pPr>
            <w:r>
              <w:rPr>
                <w:sz w:val="22"/>
                <w:szCs w:val="22"/>
                <w:lang w:val="uk-UA"/>
              </w:rPr>
              <w:lastRenderedPageBreak/>
              <w:t xml:space="preserve">  </w:t>
            </w:r>
          </w:p>
        </w:tc>
        <w:tc>
          <w:tcPr>
            <w:tcW w:w="3261"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rPr>
                <w:lang w:val="uk-UA"/>
              </w:rPr>
            </w:pPr>
            <w:r w:rsidRPr="005A3B31">
              <w:rPr>
                <w:sz w:val="22"/>
                <w:szCs w:val="22"/>
                <w:lang w:val="uk-UA"/>
              </w:rPr>
              <w:t xml:space="preserve">Канівський </w:t>
            </w:r>
            <w:proofErr w:type="spellStart"/>
            <w:r w:rsidRPr="005A3B31">
              <w:rPr>
                <w:sz w:val="22"/>
                <w:szCs w:val="22"/>
                <w:lang w:val="uk-UA"/>
              </w:rPr>
              <w:t>міськрайонний</w:t>
            </w:r>
            <w:proofErr w:type="spellEnd"/>
            <w:r w:rsidRPr="005A3B31">
              <w:rPr>
                <w:sz w:val="22"/>
                <w:szCs w:val="22"/>
                <w:lang w:val="uk-UA"/>
              </w:rPr>
              <w:t xml:space="preserve"> відділ державної ре</w:t>
            </w:r>
            <w:r>
              <w:rPr>
                <w:sz w:val="22"/>
                <w:szCs w:val="22"/>
                <w:lang w:val="uk-UA"/>
              </w:rPr>
              <w:t>єстрації актів цивільного стану</w:t>
            </w:r>
            <w:r w:rsidRPr="003C1DFE">
              <w:rPr>
                <w:sz w:val="22"/>
                <w:szCs w:val="22"/>
                <w:lang w:val="uk-UA"/>
              </w:rPr>
              <w:t xml:space="preserve"> </w:t>
            </w:r>
            <w:r>
              <w:rPr>
                <w:sz w:val="22"/>
                <w:szCs w:val="22"/>
                <w:lang w:val="uk-UA"/>
              </w:rPr>
              <w:t xml:space="preserve">Центрального </w:t>
            </w:r>
            <w:proofErr w:type="spellStart"/>
            <w:r>
              <w:rPr>
                <w:sz w:val="22"/>
                <w:szCs w:val="22"/>
                <w:lang w:val="uk-UA"/>
              </w:rPr>
              <w:t>міжрегіо-нального</w:t>
            </w:r>
            <w:proofErr w:type="spellEnd"/>
            <w:r>
              <w:rPr>
                <w:sz w:val="22"/>
                <w:szCs w:val="22"/>
                <w:lang w:val="uk-UA"/>
              </w:rPr>
              <w:t xml:space="preserve"> </w:t>
            </w:r>
            <w:r w:rsidRPr="005A3B31">
              <w:rPr>
                <w:sz w:val="22"/>
                <w:szCs w:val="22"/>
                <w:lang w:val="uk-UA"/>
              </w:rPr>
              <w:t xml:space="preserve"> управління </w:t>
            </w:r>
            <w:r>
              <w:rPr>
                <w:sz w:val="22"/>
                <w:szCs w:val="22"/>
                <w:lang w:val="uk-UA"/>
              </w:rPr>
              <w:t>(</w:t>
            </w:r>
            <w:proofErr w:type="spellStart"/>
            <w:r>
              <w:rPr>
                <w:sz w:val="22"/>
                <w:szCs w:val="22"/>
                <w:lang w:val="uk-UA"/>
              </w:rPr>
              <w:t>м.Київ</w:t>
            </w:r>
            <w:proofErr w:type="spellEnd"/>
            <w:r>
              <w:rPr>
                <w:sz w:val="22"/>
                <w:szCs w:val="22"/>
                <w:lang w:val="uk-UA"/>
              </w:rPr>
              <w:t xml:space="preserve">)Міністерства </w:t>
            </w:r>
            <w:r w:rsidRPr="005A3B31">
              <w:rPr>
                <w:sz w:val="22"/>
                <w:szCs w:val="22"/>
                <w:lang w:val="uk-UA"/>
              </w:rPr>
              <w:t xml:space="preserve">юстиції </w:t>
            </w:r>
          </w:p>
        </w:tc>
        <w:tc>
          <w:tcPr>
            <w:tcW w:w="6378" w:type="dxa"/>
            <w:tcBorders>
              <w:top w:val="single" w:sz="4" w:space="0" w:color="auto"/>
              <w:left w:val="single" w:sz="4" w:space="0" w:color="auto"/>
              <w:bottom w:val="single" w:sz="4" w:space="0" w:color="auto"/>
              <w:right w:val="single" w:sz="4" w:space="0" w:color="auto"/>
            </w:tcBorders>
          </w:tcPr>
          <w:p w:rsidR="00FE79E5" w:rsidRPr="0030271E" w:rsidRDefault="00FE79E5" w:rsidP="00FA1601">
            <w:pPr>
              <w:jc w:val="both"/>
              <w:rPr>
                <w:lang w:val="uk-UA"/>
              </w:rPr>
            </w:pPr>
            <w:r>
              <w:rPr>
                <w:sz w:val="22"/>
                <w:szCs w:val="22"/>
                <w:lang w:val="uk-UA"/>
              </w:rPr>
              <w:t>Д</w:t>
            </w:r>
            <w:r w:rsidRPr="005A3B31">
              <w:rPr>
                <w:sz w:val="22"/>
                <w:szCs w:val="22"/>
                <w:lang w:val="uk-UA"/>
              </w:rPr>
              <w:t>ержавн</w:t>
            </w:r>
            <w:r>
              <w:rPr>
                <w:sz w:val="22"/>
                <w:szCs w:val="22"/>
                <w:lang w:val="uk-UA"/>
              </w:rPr>
              <w:t>а реєстрація</w:t>
            </w:r>
            <w:r w:rsidRPr="005A3B31">
              <w:rPr>
                <w:sz w:val="22"/>
                <w:szCs w:val="22"/>
                <w:lang w:val="uk-UA"/>
              </w:rPr>
              <w:t xml:space="preserve"> народження</w:t>
            </w:r>
          </w:p>
        </w:tc>
      </w:tr>
      <w:tr w:rsidR="00FE79E5"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F03B4D" w:rsidRDefault="00FE79E5" w:rsidP="00FE79E5">
            <w:pPr>
              <w:tabs>
                <w:tab w:val="num" w:pos="720"/>
                <w:tab w:val="num" w:pos="1135"/>
              </w:tabs>
              <w:ind w:left="720" w:hanging="728"/>
              <w:rPr>
                <w:lang w:val="uk-UA"/>
              </w:rPr>
            </w:pPr>
            <w:r>
              <w:rPr>
                <w:sz w:val="22"/>
                <w:szCs w:val="22"/>
                <w:lang w:val="uk-UA"/>
              </w:rPr>
              <w:t>225.</w:t>
            </w:r>
          </w:p>
        </w:tc>
        <w:tc>
          <w:tcPr>
            <w:tcW w:w="3261"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rPr>
                <w:lang w:val="uk-UA"/>
              </w:rPr>
            </w:pPr>
            <w:r w:rsidRPr="00F03B4D">
              <w:rPr>
                <w:sz w:val="22"/>
                <w:szCs w:val="22"/>
                <w:lang w:val="uk-UA"/>
              </w:rPr>
              <w:t>Управління «Центр надання адміністративних послуг» виконавчого комітету Канівської міської ради Черкаської області</w:t>
            </w:r>
          </w:p>
        </w:tc>
        <w:tc>
          <w:tcPr>
            <w:tcW w:w="6378"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jc w:val="both"/>
              <w:rPr>
                <w:lang w:val="uk-UA"/>
              </w:rPr>
            </w:pPr>
            <w:r>
              <w:rPr>
                <w:sz w:val="22"/>
                <w:szCs w:val="22"/>
                <w:lang w:val="uk-UA"/>
              </w:rPr>
              <w:t>Видача витягу з Єдиного державного реєстру юридичних осіб, фізичних осіб – підприємців та громадських формувань</w:t>
            </w:r>
          </w:p>
        </w:tc>
      </w:tr>
      <w:tr w:rsidR="00FE79E5"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Default="00FE79E5" w:rsidP="00FE79E5">
            <w:pPr>
              <w:tabs>
                <w:tab w:val="num" w:pos="720"/>
                <w:tab w:val="num" w:pos="1135"/>
              </w:tabs>
              <w:ind w:left="720" w:hanging="728"/>
              <w:rPr>
                <w:lang w:val="uk-UA"/>
              </w:rPr>
            </w:pPr>
            <w:r>
              <w:rPr>
                <w:sz w:val="22"/>
                <w:szCs w:val="22"/>
                <w:lang w:val="uk-UA"/>
              </w:rPr>
              <w:t>226.</w:t>
            </w:r>
          </w:p>
        </w:tc>
        <w:tc>
          <w:tcPr>
            <w:tcW w:w="3261"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Pr>
                <w:sz w:val="22"/>
                <w:szCs w:val="22"/>
                <w:lang w:val="uk-UA"/>
              </w:rPr>
              <w:t>Надання інформації з Державного реєстру речових прав на нерухоме майно</w:t>
            </w:r>
          </w:p>
        </w:tc>
      </w:tr>
      <w:tr w:rsidR="00FE79E5"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Default="00FE79E5" w:rsidP="00FE79E5">
            <w:pPr>
              <w:tabs>
                <w:tab w:val="num" w:pos="720"/>
                <w:tab w:val="num" w:pos="1135"/>
              </w:tabs>
              <w:ind w:left="720" w:hanging="728"/>
              <w:rPr>
                <w:lang w:val="uk-UA"/>
              </w:rPr>
            </w:pPr>
            <w:r>
              <w:rPr>
                <w:sz w:val="22"/>
                <w:szCs w:val="22"/>
                <w:lang w:val="uk-UA"/>
              </w:rPr>
              <w:t>227.</w:t>
            </w:r>
          </w:p>
        </w:tc>
        <w:tc>
          <w:tcPr>
            <w:tcW w:w="3261"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Pr>
                <w:sz w:val="22"/>
                <w:szCs w:val="22"/>
                <w:lang w:val="uk-UA"/>
              </w:rPr>
              <w:t>Реєстрація місця проживання/перебування</w:t>
            </w:r>
          </w:p>
        </w:tc>
      </w:tr>
      <w:tr w:rsidR="00FE79E5"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Default="00FE79E5" w:rsidP="00FE79E5">
            <w:pPr>
              <w:tabs>
                <w:tab w:val="num" w:pos="720"/>
                <w:tab w:val="num" w:pos="1135"/>
              </w:tabs>
              <w:ind w:left="720" w:hanging="728"/>
              <w:rPr>
                <w:lang w:val="uk-UA"/>
              </w:rPr>
            </w:pPr>
            <w:r>
              <w:rPr>
                <w:sz w:val="22"/>
                <w:szCs w:val="22"/>
                <w:lang w:val="uk-UA"/>
              </w:rPr>
              <w:t>228.</w:t>
            </w:r>
          </w:p>
        </w:tc>
        <w:tc>
          <w:tcPr>
            <w:tcW w:w="3261"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Pr>
                <w:sz w:val="22"/>
                <w:szCs w:val="22"/>
                <w:lang w:val="uk-UA"/>
              </w:rPr>
              <w:t>Зняття з реєстрації місця проживання</w:t>
            </w:r>
          </w:p>
        </w:tc>
      </w:tr>
      <w:tr w:rsidR="00367122"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367122" w:rsidRPr="00367122" w:rsidRDefault="00367122" w:rsidP="00FE79E5">
            <w:pPr>
              <w:tabs>
                <w:tab w:val="num" w:pos="720"/>
                <w:tab w:val="num" w:pos="1135"/>
              </w:tabs>
              <w:ind w:left="720" w:hanging="728"/>
              <w:rPr>
                <w:lang w:val="uk-UA"/>
              </w:rPr>
            </w:pPr>
            <w:r>
              <w:rPr>
                <w:sz w:val="22"/>
                <w:szCs w:val="22"/>
                <w:lang w:val="uk-UA"/>
              </w:rPr>
              <w:t>229.</w:t>
            </w:r>
          </w:p>
        </w:tc>
        <w:tc>
          <w:tcPr>
            <w:tcW w:w="3261" w:type="dxa"/>
            <w:tcBorders>
              <w:top w:val="single" w:sz="4" w:space="0" w:color="auto"/>
              <w:left w:val="single" w:sz="4" w:space="0" w:color="auto"/>
              <w:bottom w:val="single" w:sz="4" w:space="0" w:color="auto"/>
              <w:right w:val="single" w:sz="4" w:space="0" w:color="auto"/>
            </w:tcBorders>
          </w:tcPr>
          <w:p w:rsidR="00367122" w:rsidRPr="00F03B4D" w:rsidRDefault="00367122"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367122" w:rsidRDefault="00367122" w:rsidP="001C2712">
            <w:pPr>
              <w:jc w:val="both"/>
              <w:rPr>
                <w:lang w:val="uk-UA"/>
              </w:rPr>
            </w:pPr>
            <w:r>
              <w:rPr>
                <w:sz w:val="22"/>
                <w:szCs w:val="22"/>
                <w:lang w:val="uk-UA"/>
              </w:rPr>
              <w:t xml:space="preserve">Надання довідки про реєстрацію місця проживання у </w:t>
            </w:r>
            <w:proofErr w:type="spellStart"/>
            <w:r>
              <w:rPr>
                <w:sz w:val="22"/>
                <w:szCs w:val="22"/>
                <w:lang w:val="uk-UA"/>
              </w:rPr>
              <w:t>м.Каневі</w:t>
            </w:r>
            <w:proofErr w:type="spellEnd"/>
          </w:p>
        </w:tc>
      </w:tr>
      <w:tr w:rsidR="001C2712"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1C2712" w:rsidRDefault="001C2712" w:rsidP="00FE79E5">
            <w:pPr>
              <w:tabs>
                <w:tab w:val="num" w:pos="720"/>
                <w:tab w:val="num" w:pos="1135"/>
              </w:tabs>
              <w:ind w:left="720" w:hanging="728"/>
              <w:rPr>
                <w:lang w:val="uk-UA"/>
              </w:rPr>
            </w:pPr>
            <w:r>
              <w:rPr>
                <w:sz w:val="22"/>
                <w:szCs w:val="22"/>
                <w:lang w:val="uk-UA"/>
              </w:rPr>
              <w:t>230.</w:t>
            </w:r>
          </w:p>
        </w:tc>
        <w:tc>
          <w:tcPr>
            <w:tcW w:w="3261" w:type="dxa"/>
            <w:tcBorders>
              <w:top w:val="single" w:sz="4" w:space="0" w:color="auto"/>
              <w:left w:val="single" w:sz="4" w:space="0" w:color="auto"/>
              <w:bottom w:val="single" w:sz="4" w:space="0" w:color="auto"/>
              <w:right w:val="single" w:sz="4" w:space="0" w:color="auto"/>
            </w:tcBorders>
          </w:tcPr>
          <w:p w:rsidR="001C2712" w:rsidRPr="00F03B4D" w:rsidRDefault="001C2712"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1C2712" w:rsidRDefault="001C2712" w:rsidP="001C2712">
            <w:pPr>
              <w:jc w:val="both"/>
              <w:rPr>
                <w:lang w:val="uk-UA"/>
              </w:rPr>
            </w:pPr>
            <w:r>
              <w:rPr>
                <w:sz w:val="22"/>
                <w:szCs w:val="22"/>
                <w:lang w:val="uk-UA"/>
              </w:rPr>
              <w:t xml:space="preserve">Надання довідки про реєстрацію місця перебування у </w:t>
            </w:r>
            <w:proofErr w:type="spellStart"/>
            <w:r>
              <w:rPr>
                <w:sz w:val="22"/>
                <w:szCs w:val="22"/>
                <w:lang w:val="uk-UA"/>
              </w:rPr>
              <w:t>м.Каневі</w:t>
            </w:r>
            <w:proofErr w:type="spellEnd"/>
          </w:p>
        </w:tc>
      </w:tr>
      <w:tr w:rsidR="00367122"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367122" w:rsidRDefault="00367122" w:rsidP="001C2712">
            <w:pPr>
              <w:tabs>
                <w:tab w:val="num" w:pos="720"/>
                <w:tab w:val="num" w:pos="1135"/>
              </w:tabs>
              <w:ind w:left="720" w:hanging="728"/>
              <w:rPr>
                <w:lang w:val="uk-UA"/>
              </w:rPr>
            </w:pPr>
            <w:r>
              <w:rPr>
                <w:sz w:val="22"/>
                <w:szCs w:val="22"/>
                <w:lang w:val="uk-UA"/>
              </w:rPr>
              <w:t>23</w:t>
            </w:r>
            <w:r w:rsidR="001C2712">
              <w:rPr>
                <w:sz w:val="22"/>
                <w:szCs w:val="22"/>
                <w:lang w:val="uk-UA"/>
              </w:rPr>
              <w:t>1</w:t>
            </w:r>
            <w:r>
              <w:rPr>
                <w:sz w:val="22"/>
                <w:szCs w:val="22"/>
                <w:lang w:val="uk-UA"/>
              </w:rPr>
              <w:t>.</w:t>
            </w:r>
          </w:p>
        </w:tc>
        <w:tc>
          <w:tcPr>
            <w:tcW w:w="3261" w:type="dxa"/>
            <w:tcBorders>
              <w:top w:val="single" w:sz="4" w:space="0" w:color="auto"/>
              <w:left w:val="single" w:sz="4" w:space="0" w:color="auto"/>
              <w:bottom w:val="single" w:sz="4" w:space="0" w:color="auto"/>
              <w:right w:val="single" w:sz="4" w:space="0" w:color="auto"/>
            </w:tcBorders>
          </w:tcPr>
          <w:p w:rsidR="00367122" w:rsidRPr="00F03B4D" w:rsidRDefault="00367122"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367122" w:rsidRDefault="00367122" w:rsidP="001C2712">
            <w:pPr>
              <w:jc w:val="both"/>
              <w:rPr>
                <w:lang w:val="uk-UA"/>
              </w:rPr>
            </w:pPr>
            <w:r>
              <w:rPr>
                <w:sz w:val="22"/>
                <w:szCs w:val="22"/>
                <w:lang w:val="uk-UA"/>
              </w:rPr>
              <w:t xml:space="preserve">Надання довідки про </w:t>
            </w:r>
            <w:r w:rsidR="001C2712">
              <w:rPr>
                <w:sz w:val="22"/>
                <w:szCs w:val="22"/>
                <w:lang w:val="uk-UA"/>
              </w:rPr>
              <w:t>за</w:t>
            </w:r>
            <w:r>
              <w:rPr>
                <w:sz w:val="22"/>
                <w:szCs w:val="22"/>
                <w:lang w:val="uk-UA"/>
              </w:rPr>
              <w:t>реєстр</w:t>
            </w:r>
            <w:r w:rsidR="001C2712">
              <w:rPr>
                <w:sz w:val="22"/>
                <w:szCs w:val="22"/>
                <w:lang w:val="uk-UA"/>
              </w:rPr>
              <w:t>ов</w:t>
            </w:r>
            <w:r>
              <w:rPr>
                <w:sz w:val="22"/>
                <w:szCs w:val="22"/>
                <w:lang w:val="uk-UA"/>
              </w:rPr>
              <w:t>а</w:t>
            </w:r>
            <w:r w:rsidR="001C2712">
              <w:rPr>
                <w:sz w:val="22"/>
                <w:szCs w:val="22"/>
                <w:lang w:val="uk-UA"/>
              </w:rPr>
              <w:t>них у житловому приміщенні</w:t>
            </w:r>
            <w:r>
              <w:rPr>
                <w:sz w:val="22"/>
                <w:szCs w:val="22"/>
                <w:lang w:val="uk-UA"/>
              </w:rPr>
              <w:t xml:space="preserve"> </w:t>
            </w:r>
          </w:p>
        </w:tc>
      </w:tr>
      <w:tr w:rsidR="00367122"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367122" w:rsidRDefault="00367122" w:rsidP="001C2712">
            <w:pPr>
              <w:tabs>
                <w:tab w:val="num" w:pos="720"/>
                <w:tab w:val="num" w:pos="1135"/>
              </w:tabs>
              <w:ind w:left="720" w:hanging="728"/>
              <w:rPr>
                <w:lang w:val="uk-UA"/>
              </w:rPr>
            </w:pPr>
            <w:r>
              <w:rPr>
                <w:sz w:val="22"/>
                <w:szCs w:val="22"/>
                <w:lang w:val="uk-UA"/>
              </w:rPr>
              <w:t>23</w:t>
            </w:r>
            <w:r w:rsidR="001C2712">
              <w:rPr>
                <w:sz w:val="22"/>
                <w:szCs w:val="22"/>
                <w:lang w:val="uk-UA"/>
              </w:rPr>
              <w:t>2</w:t>
            </w:r>
            <w:r>
              <w:rPr>
                <w:sz w:val="22"/>
                <w:szCs w:val="22"/>
                <w:lang w:val="uk-UA"/>
              </w:rPr>
              <w:t>.</w:t>
            </w:r>
          </w:p>
        </w:tc>
        <w:tc>
          <w:tcPr>
            <w:tcW w:w="3261" w:type="dxa"/>
            <w:tcBorders>
              <w:top w:val="single" w:sz="4" w:space="0" w:color="auto"/>
              <w:left w:val="single" w:sz="4" w:space="0" w:color="auto"/>
              <w:bottom w:val="single" w:sz="4" w:space="0" w:color="auto"/>
              <w:right w:val="single" w:sz="4" w:space="0" w:color="auto"/>
            </w:tcBorders>
          </w:tcPr>
          <w:p w:rsidR="00367122" w:rsidRPr="00F03B4D" w:rsidRDefault="00367122"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367122" w:rsidRDefault="00367122" w:rsidP="00367122">
            <w:pPr>
              <w:jc w:val="both"/>
              <w:rPr>
                <w:lang w:val="uk-UA"/>
              </w:rPr>
            </w:pPr>
            <w:r>
              <w:rPr>
                <w:sz w:val="22"/>
                <w:szCs w:val="22"/>
                <w:lang w:val="uk-UA"/>
              </w:rPr>
              <w:t xml:space="preserve">Надання довідки про зняття з реєстрації місця проживання у </w:t>
            </w:r>
            <w:proofErr w:type="spellStart"/>
            <w:r>
              <w:rPr>
                <w:sz w:val="22"/>
                <w:szCs w:val="22"/>
                <w:lang w:val="uk-UA"/>
              </w:rPr>
              <w:t>м.Каневі</w:t>
            </w:r>
            <w:proofErr w:type="spellEnd"/>
          </w:p>
        </w:tc>
      </w:tr>
      <w:tr w:rsidR="001C2712" w:rsidRPr="00327259"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1C2712" w:rsidRDefault="001C2712" w:rsidP="001C2712">
            <w:pPr>
              <w:tabs>
                <w:tab w:val="num" w:pos="720"/>
                <w:tab w:val="num" w:pos="1135"/>
              </w:tabs>
              <w:ind w:left="720" w:hanging="728"/>
              <w:rPr>
                <w:lang w:val="uk-UA"/>
              </w:rPr>
            </w:pPr>
            <w:r>
              <w:rPr>
                <w:sz w:val="22"/>
                <w:szCs w:val="22"/>
                <w:lang w:val="uk-UA"/>
              </w:rPr>
              <w:t>233.</w:t>
            </w:r>
          </w:p>
        </w:tc>
        <w:tc>
          <w:tcPr>
            <w:tcW w:w="3261" w:type="dxa"/>
            <w:tcBorders>
              <w:top w:val="single" w:sz="4" w:space="0" w:color="auto"/>
              <w:left w:val="single" w:sz="4" w:space="0" w:color="auto"/>
              <w:bottom w:val="single" w:sz="4" w:space="0" w:color="auto"/>
              <w:right w:val="single" w:sz="4" w:space="0" w:color="auto"/>
            </w:tcBorders>
          </w:tcPr>
          <w:p w:rsidR="001C2712" w:rsidRPr="00F03B4D" w:rsidRDefault="001C2712"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1C2712" w:rsidRDefault="00FA1601" w:rsidP="00723DEB">
            <w:pPr>
              <w:jc w:val="both"/>
              <w:rPr>
                <w:lang w:val="uk-UA"/>
              </w:rPr>
            </w:pPr>
            <w:r w:rsidRPr="00FA1601">
              <w:rPr>
                <w:bCs/>
                <w:color w:val="000000"/>
                <w:lang w:val="uk-UA" w:eastAsia="uk-UA"/>
              </w:rPr>
              <w:t xml:space="preserve">Внесення до паспорта громадянина України відомостей про зміну нумерації будинків, перейменування </w:t>
            </w:r>
            <w:r w:rsidR="00723DEB">
              <w:rPr>
                <w:bCs/>
                <w:color w:val="000000"/>
                <w:lang w:val="uk-UA" w:eastAsia="uk-UA"/>
              </w:rPr>
              <w:t>вулиць (</w:t>
            </w:r>
            <w:r w:rsidRPr="00FA1601">
              <w:rPr>
                <w:bCs/>
                <w:color w:val="000000"/>
                <w:lang w:val="uk-UA" w:eastAsia="uk-UA"/>
              </w:rPr>
              <w:t>бульварів, площ, провулків тощо ), населених пунктів, адміністративно-територіальних одиниць, зміни в адміністративно-територіальному устрої</w:t>
            </w:r>
          </w:p>
        </w:tc>
      </w:tr>
      <w:tr w:rsidR="00FE79E5" w:rsidTr="00FA1601">
        <w:trPr>
          <w:trHeight w:val="135"/>
        </w:trPr>
        <w:tc>
          <w:tcPr>
            <w:tcW w:w="709" w:type="dxa"/>
            <w:tcBorders>
              <w:top w:val="single" w:sz="4" w:space="0" w:color="auto"/>
              <w:left w:val="single" w:sz="4" w:space="0" w:color="auto"/>
              <w:bottom w:val="single" w:sz="4" w:space="0" w:color="auto"/>
              <w:right w:val="single" w:sz="4" w:space="0" w:color="auto"/>
            </w:tcBorders>
          </w:tcPr>
          <w:p w:rsidR="00FE79E5" w:rsidRPr="00762473" w:rsidRDefault="00FE79E5" w:rsidP="001C2712">
            <w:pPr>
              <w:tabs>
                <w:tab w:val="num" w:pos="720"/>
                <w:tab w:val="num" w:pos="1135"/>
              </w:tabs>
              <w:ind w:left="720" w:hanging="728"/>
              <w:rPr>
                <w:lang w:val="uk-UA"/>
              </w:rPr>
            </w:pPr>
            <w:r>
              <w:rPr>
                <w:sz w:val="22"/>
                <w:szCs w:val="22"/>
                <w:lang w:val="en-US"/>
              </w:rPr>
              <w:t>2</w:t>
            </w:r>
            <w:r w:rsidR="00367122">
              <w:rPr>
                <w:sz w:val="22"/>
                <w:szCs w:val="22"/>
                <w:lang w:val="uk-UA"/>
              </w:rPr>
              <w:t>3</w:t>
            </w:r>
            <w:r w:rsidR="001C2712">
              <w:rPr>
                <w:sz w:val="22"/>
                <w:szCs w:val="22"/>
                <w:lang w:val="uk-UA"/>
              </w:rPr>
              <w:t>4</w:t>
            </w:r>
            <w:r>
              <w:rPr>
                <w:sz w:val="22"/>
                <w:szCs w:val="22"/>
                <w:lang w:val="en-US"/>
              </w:rPr>
              <w:t>.</w:t>
            </w:r>
          </w:p>
        </w:tc>
        <w:tc>
          <w:tcPr>
            <w:tcW w:w="3261" w:type="dxa"/>
            <w:tcBorders>
              <w:top w:val="single" w:sz="4" w:space="0" w:color="auto"/>
              <w:left w:val="single" w:sz="4" w:space="0" w:color="auto"/>
              <w:bottom w:val="single" w:sz="4" w:space="0" w:color="auto"/>
              <w:right w:val="single" w:sz="4" w:space="0" w:color="auto"/>
            </w:tcBorders>
          </w:tcPr>
          <w:p w:rsidR="00FE79E5" w:rsidRPr="00F03B4D" w:rsidRDefault="00FE79E5" w:rsidP="00FA1601">
            <w:pPr>
              <w:rPr>
                <w:lang w:val="uk-UA"/>
              </w:rPr>
            </w:pPr>
          </w:p>
        </w:tc>
        <w:tc>
          <w:tcPr>
            <w:tcW w:w="6378" w:type="dxa"/>
            <w:tcBorders>
              <w:top w:val="single" w:sz="4" w:space="0" w:color="auto"/>
              <w:left w:val="single" w:sz="4" w:space="0" w:color="auto"/>
              <w:bottom w:val="single" w:sz="4" w:space="0" w:color="auto"/>
              <w:right w:val="single" w:sz="4" w:space="0" w:color="auto"/>
            </w:tcBorders>
          </w:tcPr>
          <w:p w:rsidR="00FE79E5" w:rsidRDefault="00FE79E5" w:rsidP="00FA1601">
            <w:pPr>
              <w:jc w:val="both"/>
              <w:rPr>
                <w:lang w:val="uk-UA"/>
              </w:rPr>
            </w:pPr>
            <w:r>
              <w:rPr>
                <w:sz w:val="22"/>
                <w:szCs w:val="22"/>
                <w:lang w:val="uk-UA"/>
              </w:rPr>
              <w:t>Комплексна послуга «</w:t>
            </w:r>
            <w:proofErr w:type="spellStart"/>
            <w:r>
              <w:rPr>
                <w:sz w:val="22"/>
                <w:szCs w:val="22"/>
                <w:lang w:val="uk-UA"/>
              </w:rPr>
              <w:t>єМалятко</w:t>
            </w:r>
            <w:proofErr w:type="spellEnd"/>
            <w:r>
              <w:rPr>
                <w:sz w:val="22"/>
                <w:szCs w:val="22"/>
                <w:lang w:val="uk-UA"/>
              </w:rPr>
              <w:t>»</w:t>
            </w:r>
          </w:p>
        </w:tc>
      </w:tr>
    </w:tbl>
    <w:p w:rsidR="00FE79E5" w:rsidRPr="0030271E" w:rsidRDefault="00FE79E5" w:rsidP="00FE79E5">
      <w:pPr>
        <w:jc w:val="both"/>
        <w:rPr>
          <w:sz w:val="22"/>
          <w:szCs w:val="22"/>
          <w:lang w:val="uk-UA"/>
        </w:rPr>
      </w:pPr>
    </w:p>
    <w:p w:rsidR="00FE79E5" w:rsidRPr="0030271E" w:rsidRDefault="00FE79E5" w:rsidP="00FE79E5">
      <w:pPr>
        <w:jc w:val="both"/>
        <w:rPr>
          <w:sz w:val="22"/>
          <w:szCs w:val="22"/>
          <w:lang w:val="uk-UA"/>
        </w:rPr>
      </w:pPr>
    </w:p>
    <w:p w:rsidR="00FE79E5" w:rsidRPr="0030271E" w:rsidRDefault="00FE79E5" w:rsidP="00FE79E5">
      <w:pPr>
        <w:jc w:val="both"/>
        <w:rPr>
          <w:sz w:val="22"/>
          <w:szCs w:val="22"/>
          <w:lang w:val="uk-UA"/>
        </w:rPr>
      </w:pPr>
    </w:p>
    <w:p w:rsidR="00FE79E5" w:rsidRPr="0030271E" w:rsidRDefault="00FE79E5" w:rsidP="00FE79E5">
      <w:pPr>
        <w:jc w:val="both"/>
        <w:rPr>
          <w:sz w:val="22"/>
          <w:szCs w:val="22"/>
          <w:lang w:val="uk-UA"/>
        </w:rPr>
      </w:pPr>
      <w:r w:rsidRPr="0030271E">
        <w:rPr>
          <w:sz w:val="22"/>
          <w:szCs w:val="22"/>
          <w:lang w:val="uk-UA"/>
        </w:rPr>
        <w:t>Керуючий справами</w:t>
      </w:r>
      <w:r w:rsidRPr="0030271E">
        <w:rPr>
          <w:sz w:val="22"/>
          <w:szCs w:val="22"/>
          <w:lang w:val="uk-UA"/>
        </w:rPr>
        <w:tab/>
      </w:r>
      <w:r w:rsidRPr="0030271E">
        <w:rPr>
          <w:sz w:val="22"/>
          <w:szCs w:val="22"/>
          <w:lang w:val="uk-UA"/>
        </w:rPr>
        <w:tab/>
      </w:r>
      <w:r w:rsidRPr="0030271E">
        <w:rPr>
          <w:sz w:val="22"/>
          <w:szCs w:val="22"/>
          <w:lang w:val="uk-UA"/>
        </w:rPr>
        <w:tab/>
      </w:r>
      <w:r w:rsidRPr="0030271E">
        <w:rPr>
          <w:sz w:val="22"/>
          <w:szCs w:val="22"/>
          <w:lang w:val="uk-UA"/>
        </w:rPr>
        <w:tab/>
      </w:r>
      <w:r w:rsidRPr="0030271E">
        <w:rPr>
          <w:sz w:val="22"/>
          <w:szCs w:val="22"/>
          <w:lang w:val="uk-UA"/>
        </w:rPr>
        <w:tab/>
      </w:r>
      <w:r w:rsidRPr="0030271E">
        <w:rPr>
          <w:sz w:val="22"/>
          <w:szCs w:val="22"/>
          <w:lang w:val="uk-UA"/>
        </w:rPr>
        <w:tab/>
      </w:r>
      <w:r w:rsidRPr="0030271E">
        <w:rPr>
          <w:sz w:val="22"/>
          <w:szCs w:val="22"/>
          <w:lang w:val="uk-UA"/>
        </w:rPr>
        <w:tab/>
      </w:r>
      <w:r w:rsidRPr="0030271E">
        <w:rPr>
          <w:sz w:val="22"/>
          <w:szCs w:val="22"/>
          <w:lang w:val="uk-UA"/>
        </w:rPr>
        <w:tab/>
        <w:t>В</w:t>
      </w:r>
      <w:r>
        <w:rPr>
          <w:sz w:val="22"/>
          <w:szCs w:val="22"/>
          <w:lang w:val="uk-UA"/>
        </w:rPr>
        <w:t>олодимир</w:t>
      </w:r>
      <w:r w:rsidRPr="0030271E">
        <w:rPr>
          <w:sz w:val="22"/>
          <w:szCs w:val="22"/>
          <w:lang w:val="uk-UA"/>
        </w:rPr>
        <w:t xml:space="preserve"> </w:t>
      </w:r>
      <w:r>
        <w:rPr>
          <w:sz w:val="22"/>
          <w:szCs w:val="22"/>
          <w:lang w:val="uk-UA"/>
        </w:rPr>
        <w:t>СВЯТЕЛИК</w:t>
      </w:r>
    </w:p>
    <w:p w:rsidR="00FE79E5" w:rsidRPr="00FE35A4" w:rsidRDefault="00FE79E5" w:rsidP="00FE79E5">
      <w:pPr>
        <w:jc w:val="right"/>
        <w:rPr>
          <w:lang w:val="uk-UA"/>
        </w:rPr>
      </w:pPr>
    </w:p>
    <w:p w:rsidR="002B2464" w:rsidRDefault="002B2464"/>
    <w:sectPr w:rsidR="002B2464" w:rsidSect="00FA1601">
      <w:pgSz w:w="11906" w:h="16838"/>
      <w:pgMar w:top="454" w:right="851" w:bottom="45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C92B59"/>
    <w:multiLevelType w:val="hybridMultilevel"/>
    <w:tmpl w:val="7F764842"/>
    <w:lvl w:ilvl="0" w:tplc="E8EE7F00">
      <w:start w:val="1"/>
      <w:numFmt w:val="decimal"/>
      <w:lvlText w:val="%1."/>
      <w:lvlJc w:val="left"/>
      <w:pPr>
        <w:tabs>
          <w:tab w:val="num" w:pos="1135"/>
        </w:tabs>
        <w:ind w:left="1296" w:hanging="72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E79E5"/>
    <w:rsid w:val="001C2712"/>
    <w:rsid w:val="002B2464"/>
    <w:rsid w:val="00327259"/>
    <w:rsid w:val="00367122"/>
    <w:rsid w:val="00723DEB"/>
    <w:rsid w:val="00AC6490"/>
    <w:rsid w:val="00D137CC"/>
    <w:rsid w:val="00DA76F9"/>
    <w:rsid w:val="00E1700C"/>
    <w:rsid w:val="00E537B7"/>
    <w:rsid w:val="00EA769B"/>
    <w:rsid w:val="00FA1601"/>
    <w:rsid w:val="00FD77CC"/>
    <w:rsid w:val="00FE79E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9E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E79E5"/>
    <w:pPr>
      <w:spacing w:before="100" w:beforeAutospacing="1" w:after="100" w:afterAutospacing="1"/>
    </w:pPr>
    <w:rPr>
      <w:lang w:val="uk-UA" w:eastAsia="uk-UA"/>
    </w:rPr>
  </w:style>
  <w:style w:type="paragraph" w:customStyle="1" w:styleId="a4">
    <w:name w:val="a"/>
    <w:basedOn w:val="a"/>
    <w:rsid w:val="00FE79E5"/>
    <w:pPr>
      <w:suppressAutoHyphens/>
      <w:spacing w:before="100" w:after="100"/>
    </w:pPr>
    <w:rPr>
      <w:lang w:eastAsia="ar-SA"/>
    </w:rPr>
  </w:style>
  <w:style w:type="character" w:customStyle="1" w:styleId="rvts0">
    <w:name w:val="rvts0"/>
    <w:basedOn w:val="a0"/>
    <w:rsid w:val="00FE79E5"/>
  </w:style>
  <w:style w:type="paragraph" w:styleId="a5">
    <w:name w:val="Balloon Text"/>
    <w:basedOn w:val="a"/>
    <w:link w:val="a6"/>
    <w:uiPriority w:val="99"/>
    <w:semiHidden/>
    <w:unhideWhenUsed/>
    <w:rsid w:val="00DA76F9"/>
    <w:rPr>
      <w:rFonts w:ascii="Tahoma" w:hAnsi="Tahoma" w:cs="Tahoma"/>
      <w:sz w:val="16"/>
      <w:szCs w:val="16"/>
    </w:rPr>
  </w:style>
  <w:style w:type="character" w:customStyle="1" w:styleId="a6">
    <w:name w:val="Текст выноски Знак"/>
    <w:basedOn w:val="a0"/>
    <w:link w:val="a5"/>
    <w:uiPriority w:val="99"/>
    <w:semiHidden/>
    <w:rsid w:val="00DA76F9"/>
    <w:rPr>
      <w:rFonts w:ascii="Tahoma" w:eastAsia="Times New Roman" w:hAnsi="Tahoma" w:cs="Tahoma"/>
      <w:sz w:val="16"/>
      <w:szCs w:val="16"/>
      <w:lang w:val="ru-RU" w:eastAsia="ru-RU"/>
    </w:rPr>
  </w:style>
  <w:style w:type="paragraph" w:styleId="a7">
    <w:name w:val="Title"/>
    <w:basedOn w:val="a"/>
    <w:link w:val="a8"/>
    <w:qFormat/>
    <w:rsid w:val="00DA76F9"/>
    <w:pPr>
      <w:jc w:val="center"/>
    </w:pPr>
    <w:rPr>
      <w:b/>
      <w:sz w:val="28"/>
      <w:szCs w:val="20"/>
      <w:lang w:val="uk-UA"/>
    </w:rPr>
  </w:style>
  <w:style w:type="character" w:customStyle="1" w:styleId="a8">
    <w:name w:val="Название Знак"/>
    <w:basedOn w:val="a0"/>
    <w:link w:val="a7"/>
    <w:rsid w:val="00DA76F9"/>
    <w:rPr>
      <w:rFonts w:ascii="Times New Roman" w:eastAsia="Times New Roman" w:hAnsi="Times New Roman" w:cs="Times New Roman"/>
      <w:b/>
      <w:sz w:val="28"/>
      <w:szCs w:val="20"/>
      <w:lang w:eastAsia="ru-RU"/>
    </w:rPr>
  </w:style>
  <w:style w:type="paragraph" w:styleId="a9">
    <w:name w:val="Body Text"/>
    <w:basedOn w:val="a"/>
    <w:link w:val="aa"/>
    <w:rsid w:val="00DA76F9"/>
    <w:pPr>
      <w:spacing w:after="120"/>
    </w:pPr>
  </w:style>
  <w:style w:type="character" w:customStyle="1" w:styleId="aa">
    <w:name w:val="Основной текст Знак"/>
    <w:basedOn w:val="a0"/>
    <w:link w:val="a9"/>
    <w:rsid w:val="00DA76F9"/>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22791</Words>
  <Characters>12992</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USERPC2</dc:creator>
  <cp:lastModifiedBy>Користувач Windows</cp:lastModifiedBy>
  <cp:revision>4</cp:revision>
  <dcterms:created xsi:type="dcterms:W3CDTF">2021-05-05T08:23:00Z</dcterms:created>
  <dcterms:modified xsi:type="dcterms:W3CDTF">2021-05-14T07:24:00Z</dcterms:modified>
</cp:coreProperties>
</file>