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BF" w:rsidRDefault="007E07BF" w:rsidP="007E07B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3B5136">
        <w:rPr>
          <w:rFonts w:ascii="Times New Roman" w:hAnsi="Times New Roman" w:cs="Times New Roman"/>
          <w:sz w:val="20"/>
          <w:szCs w:val="20"/>
          <w:lang w:val="uk-UA"/>
        </w:rPr>
        <w:t>3</w:t>
      </w:r>
      <w:bookmarkStart w:id="0" w:name="_GoBack"/>
      <w:bookmarkEnd w:id="0"/>
    </w:p>
    <w:p w:rsidR="007E07BF" w:rsidRDefault="007E07BF" w:rsidP="007E07BF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7E07BF" w:rsidRDefault="007E07BF" w:rsidP="007E07BF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7E07BF" w:rsidRDefault="007C643F" w:rsidP="007E07BF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</w:t>
      </w:r>
      <w:r w:rsidR="00A55268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7E07BF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Інформація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хід підготовки закладів освіти міста</w:t>
      </w:r>
    </w:p>
    <w:p w:rsidR="00810BD8" w:rsidRDefault="007C643F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 нового 202</w:t>
      </w:r>
      <w:r w:rsidR="00A55268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>-20</w:t>
      </w:r>
      <w:r w:rsidR="00D047A3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55268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навчального року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наказу відділу освіти виконавчого комітету Канівської міської ради «Про чергове обстеження технічного стану будівель і споруд закладів освіти міста»  від 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>13.04</w:t>
      </w:r>
      <w:r w:rsidR="003F158F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 75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чергове обстеження технічного стану будівель і споруд з метою визначення об’ємів робіт по підготовці до нового навчального року.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а результатами огляду визначено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об’єм ремонтних робіт, який необхідно провести в 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навчальних закладах міста в 202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навчальному році, а саме:</w:t>
      </w:r>
    </w:p>
    <w:p w:rsidR="00043582" w:rsidRPr="00E16139" w:rsidRDefault="006D4B2E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>емонт дахів та покрівель необхідно провести в З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ЗСО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1, гімназії імені Івана Франка,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№ 6, ЗДО «Садко», ЗДО «Сонечко», ЗДО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, СЮТ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3582" w:rsidRDefault="00043582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Одним з найголовніших питань є виконання заходів щодо створення умов для безпеки життєдіяльності учасників навчально-виховного процесу, зокрема: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аміна дерев’яних віконних рам, що вичерпали свій ресурс, на сучасні металопластикові в 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 гімназії імені Івана Франка, 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«Віночок», «Садко»,  «Дзвіночок», «Сонечко», «Дударик»,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 «Зайчик»,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СЮ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Т, МЦТ (орієнтована вартість 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млн. грн..);</w:t>
      </w:r>
    </w:p>
    <w:p w:rsidR="00E16139" w:rsidRDefault="00093284" w:rsidP="000932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часткова </w:t>
      </w:r>
      <w:r w:rsidR="00B962E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аміна електричної мережі в корпусі № 2 гімназії іме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ні Івана Франка, ЗДО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 «Віночок», «Дударик», «Дзвіночок», «Сонечко»: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ідновлення заземлюю</w:t>
      </w:r>
      <w:r w:rsidR="00093284">
        <w:rPr>
          <w:rFonts w:ascii="Times New Roman" w:hAnsi="Times New Roman" w:cs="Times New Roman"/>
          <w:sz w:val="24"/>
          <w:szCs w:val="24"/>
          <w:lang w:val="uk-UA"/>
        </w:rPr>
        <w:t xml:space="preserve">чого контуру та грозозахисту в 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спеціалізованій школі І-ІІІ ступенів № 6 з поглибле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ним вивченням іноземних мов, ЗДО «Б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ілочка», «Сонечко»;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ідновлення грозозахисту в ЗЗСО І-ІІІ ступенів № 4, ЗДО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становлення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грозахисту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в ЗДО</w:t>
      </w:r>
      <w:r w:rsidR="00093284">
        <w:rPr>
          <w:rFonts w:ascii="Times New Roman" w:hAnsi="Times New Roman" w:cs="Times New Roman"/>
          <w:sz w:val="24"/>
          <w:szCs w:val="24"/>
          <w:lang w:val="uk-UA"/>
        </w:rPr>
        <w:t xml:space="preserve"> «Білочка»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становлення автоматичної пожежної сигналізації в усіх навчальних закладах та заключення договору на її обслуговування</w:t>
      </w:r>
      <w:r w:rsidR="00093284">
        <w:rPr>
          <w:rFonts w:ascii="Times New Roman" w:hAnsi="Times New Roman" w:cs="Times New Roman"/>
          <w:sz w:val="24"/>
          <w:szCs w:val="24"/>
          <w:lang w:val="uk-UA"/>
        </w:rPr>
        <w:t xml:space="preserve"> (за винятком ЗЗСО № 4, </w:t>
      </w:r>
      <w:proofErr w:type="spellStart"/>
      <w:r w:rsidR="00093284"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 w:rsidR="00093284">
        <w:rPr>
          <w:rFonts w:ascii="Times New Roman" w:hAnsi="Times New Roman" w:cs="Times New Roman"/>
          <w:sz w:val="24"/>
          <w:szCs w:val="24"/>
          <w:lang w:val="uk-UA"/>
        </w:rPr>
        <w:t xml:space="preserve"> № 6)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роведення лабораторних випробувань опору ізоляції мережі освітлення заземл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юючого пристрою та грозозахисту</w:t>
      </w:r>
      <w:r w:rsidR="00093284">
        <w:rPr>
          <w:rFonts w:ascii="Times New Roman" w:hAnsi="Times New Roman" w:cs="Times New Roman"/>
          <w:sz w:val="24"/>
          <w:szCs w:val="24"/>
          <w:lang w:val="uk-UA"/>
        </w:rPr>
        <w:t xml:space="preserve"> в усіх закладах (за винятком ЗДО «Теремок»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добудувати теплий внутрішній туалет в НВК Яблунів</w:t>
      </w:r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F36A2B">
        <w:rPr>
          <w:rFonts w:ascii="Times New Roman" w:hAnsi="Times New Roman" w:cs="Times New Roman"/>
          <w:sz w:val="24"/>
          <w:szCs w:val="24"/>
          <w:lang w:val="uk-UA"/>
        </w:rPr>
        <w:t>Хмільнянська</w:t>
      </w:r>
      <w:proofErr w:type="spellEnd"/>
      <w:r w:rsidR="00F36A2B">
        <w:rPr>
          <w:rFonts w:ascii="Times New Roman" w:hAnsi="Times New Roman" w:cs="Times New Roman"/>
          <w:sz w:val="24"/>
          <w:szCs w:val="24"/>
          <w:lang w:val="uk-UA"/>
        </w:rPr>
        <w:t xml:space="preserve"> гімназія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замінити лічильник газу в котельні СЮТ;</w:t>
      </w:r>
    </w:p>
    <w:p w:rsidR="00093284" w:rsidRDefault="00093284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придбання сміттєвих баків у всі заклади освіти;</w:t>
      </w:r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20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047A3" w:rsidRPr="00EB2200">
        <w:rPr>
          <w:rFonts w:ascii="Times New Roman" w:hAnsi="Times New Roman" w:cs="Times New Roman"/>
          <w:sz w:val="24"/>
          <w:szCs w:val="24"/>
          <w:lang w:val="uk-UA"/>
        </w:rPr>
        <w:t>блаштування пандусами центральні входи до навчальних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47A3" w:rsidRPr="00EB2200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1C4B5E">
        <w:rPr>
          <w:rFonts w:ascii="Times New Roman" w:hAnsi="Times New Roman" w:cs="Times New Roman"/>
          <w:sz w:val="24"/>
          <w:szCs w:val="24"/>
          <w:lang w:val="uk-UA"/>
        </w:rPr>
        <w:t>гімназі</w:t>
      </w:r>
      <w:proofErr w:type="spellEnd"/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ім</w:t>
      </w:r>
      <w:r w:rsidR="00EB2200">
        <w:rPr>
          <w:rFonts w:ascii="Times New Roman" w:hAnsi="Times New Roman" w:cs="Times New Roman"/>
          <w:sz w:val="24"/>
          <w:szCs w:val="24"/>
          <w:lang w:val="uk-UA"/>
        </w:rPr>
        <w:t xml:space="preserve">ені Івана Франка, ЗДО «Теремок», НВК Яблунів, </w:t>
      </w:r>
      <w:proofErr w:type="spellStart"/>
      <w:r w:rsidR="00EB2200">
        <w:rPr>
          <w:rFonts w:ascii="Times New Roman" w:hAnsi="Times New Roman" w:cs="Times New Roman"/>
          <w:sz w:val="24"/>
          <w:szCs w:val="24"/>
          <w:lang w:val="uk-UA"/>
        </w:rPr>
        <w:t>Хмільнянська</w:t>
      </w:r>
      <w:proofErr w:type="spellEnd"/>
      <w:r w:rsidR="00EB2200">
        <w:rPr>
          <w:rFonts w:ascii="Times New Roman" w:hAnsi="Times New Roman" w:cs="Times New Roman"/>
          <w:sz w:val="24"/>
          <w:szCs w:val="24"/>
          <w:lang w:val="uk-UA"/>
        </w:rPr>
        <w:t xml:space="preserve"> гімназія, </w:t>
      </w:r>
      <w:proofErr w:type="spellStart"/>
      <w:r w:rsidR="00EB2200">
        <w:rPr>
          <w:rFonts w:ascii="Times New Roman" w:hAnsi="Times New Roman" w:cs="Times New Roman"/>
          <w:sz w:val="24"/>
          <w:szCs w:val="24"/>
          <w:lang w:val="uk-UA"/>
        </w:rPr>
        <w:t>Межирицький</w:t>
      </w:r>
      <w:proofErr w:type="spellEnd"/>
      <w:r w:rsidR="00EB2200">
        <w:rPr>
          <w:rFonts w:ascii="Times New Roman" w:hAnsi="Times New Roman" w:cs="Times New Roman"/>
          <w:sz w:val="24"/>
          <w:szCs w:val="24"/>
          <w:lang w:val="uk-UA"/>
        </w:rPr>
        <w:t xml:space="preserve"> ліцей;</w:t>
      </w:r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047A3" w:rsidRPr="009C34E8">
        <w:rPr>
          <w:rFonts w:ascii="Times New Roman" w:hAnsi="Times New Roman" w:cs="Times New Roman"/>
          <w:sz w:val="24"/>
          <w:szCs w:val="24"/>
          <w:lang w:val="uk-UA"/>
        </w:rPr>
        <w:t>ровести технічне обслуговування пожежних кранів з перевіркою на працездатність шляхом пуску води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2200" w:rsidRPr="00093284" w:rsidRDefault="00D047A3" w:rsidP="00093284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34E8">
        <w:rPr>
          <w:rFonts w:ascii="Times New Roman" w:hAnsi="Times New Roman" w:cs="Times New Roman"/>
          <w:sz w:val="24"/>
          <w:szCs w:val="24"/>
          <w:lang w:val="uk-UA"/>
        </w:rPr>
        <w:t>просочення вогнетривким розчином дерев’яних конструкцій дахів в Гімназії (1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,2,3 корпус), ЗДО «Віночок», ЗДО</w:t>
      </w:r>
      <w:r w:rsidRPr="009C34E8">
        <w:rPr>
          <w:rFonts w:ascii="Times New Roman" w:hAnsi="Times New Roman" w:cs="Times New Roman"/>
          <w:sz w:val="24"/>
          <w:szCs w:val="24"/>
          <w:lang w:val="uk-UA"/>
        </w:rPr>
        <w:t xml:space="preserve"> «Дударик», СЮТ</w:t>
      </w:r>
      <w:r w:rsidR="00EB220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2200" w:rsidRDefault="00EB2200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капітальний ремонт харчоблоку ЗДО «Сонечко».</w:t>
      </w:r>
    </w:p>
    <w:p w:rsidR="00A02D91" w:rsidRDefault="00745EA9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Відповідно до актів</w:t>
      </w:r>
      <w:r w:rsidR="00A02D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обстеження технічного стану будівель: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</w:t>
      </w: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І-ІІІ ступенів № 1: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093284">
        <w:tc>
          <w:tcPr>
            <w:tcW w:w="14567" w:type="dxa"/>
          </w:tcPr>
          <w:p w:rsidR="00EB2200" w:rsidRDefault="00EB2200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східців </w:t>
            </w:r>
            <w:r w:rsidRP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центрального входу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вулиці 1-го Травня </w:t>
            </w:r>
          </w:p>
          <w:p w:rsidR="00EB2200" w:rsidRDefault="00EB2200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прилеглої території з облаштуванням доріг бордюрами, </w:t>
            </w:r>
          </w:p>
          <w:p w:rsidR="00EB2200" w:rsidRDefault="00EB2200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майданчику для вивозу сміття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огорожею та асфальтовим покриттям, </w:t>
            </w:r>
          </w:p>
          <w:p w:rsidR="00EB2200" w:rsidRDefault="00EB2200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реконструкцію тепломережі спортзалу (прокласти додаткову лінію радіаторів</w:t>
            </w:r>
          </w:p>
          <w:p w:rsidR="00EB2200" w:rsidRDefault="00EB2200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опалення – в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осінньо-зимовивий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B2200" w:rsidRPr="00EB2200" w:rsidRDefault="00093284" w:rsidP="00EB2200">
            <w:pPr>
              <w:tabs>
                <w:tab w:val="left" w:pos="98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температура знижується у приміщенні до 9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0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EB2200" w:rsidRPr="00EB2200" w:rsidTr="00093284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</w:t>
            </w:r>
            <w:proofErr w:type="spellStart"/>
            <w:r w:rsidRPr="003161EA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3161EA">
              <w:rPr>
                <w:rFonts w:ascii="Times New Roman" w:hAnsi="Times New Roman" w:cs="Times New Roman"/>
                <w:sz w:val="24"/>
                <w:szCs w:val="24"/>
              </w:rPr>
              <w:t xml:space="preserve"> вестибюлю</w:t>
            </w:r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200" w:rsidRPr="00EB2200" w:rsidTr="00093284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-Провести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ремонтні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ідвальному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приміщенні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кухні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кімнаті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миття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посуду.</w:t>
            </w:r>
          </w:p>
        </w:tc>
      </w:tr>
    </w:tbl>
    <w:p w:rsidR="00093284" w:rsidRDefault="00093284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Гімназія імені Івана Франка: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>Конкурс № 1 (центральний): ремонт фасаду будівлі (штукатурка, пофарбувати).</w:t>
            </w:r>
          </w:p>
        </w:tc>
      </w:tr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>Корпус № 2: повна заміна покрівлі (даху)</w:t>
            </w:r>
          </w:p>
        </w:tc>
      </w:tr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>Корпус № 3: ремонт туалетів І поверху та заміна каналізаційних труб</w:t>
            </w:r>
            <w:r w:rsidR="00093284">
              <w:rPr>
                <w:sz w:val="24"/>
                <w:szCs w:val="24"/>
                <w:lang w:val="uk-UA"/>
              </w:rPr>
              <w:t xml:space="preserve"> </w:t>
            </w:r>
            <w:r w:rsidRPr="00EB2200">
              <w:rPr>
                <w:sz w:val="24"/>
                <w:szCs w:val="24"/>
                <w:lang w:val="uk-UA"/>
              </w:rPr>
              <w:t>у підвалі..</w:t>
            </w:r>
          </w:p>
        </w:tc>
      </w:tr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>Корпус № 1.реконструкція даху та чистка водовідводів, заміна вікон та дверей.</w:t>
            </w:r>
          </w:p>
        </w:tc>
      </w:tr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>Корпус № 2. Заміна вікон та дверей. Ремонт сходів, які ведуть до корпусу № 2</w:t>
            </w:r>
          </w:p>
        </w:tc>
      </w:tr>
      <w:tr w:rsidR="00EB2200" w:rsidRPr="007938C5" w:rsidTr="00CA0C9E">
        <w:tc>
          <w:tcPr>
            <w:tcW w:w="7088" w:type="dxa"/>
          </w:tcPr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r w:rsidRPr="00EB2200">
              <w:rPr>
                <w:sz w:val="24"/>
                <w:szCs w:val="24"/>
                <w:lang w:val="uk-UA"/>
              </w:rPr>
              <w:t xml:space="preserve">Корпус № 3. </w:t>
            </w:r>
          </w:p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sz w:val="24"/>
                <w:szCs w:val="24"/>
                <w:lang w:val="uk-UA"/>
              </w:rPr>
              <w:t>-зробити</w:t>
            </w:r>
            <w:proofErr w:type="spellEnd"/>
            <w:r w:rsidRPr="00EB2200">
              <w:rPr>
                <w:sz w:val="24"/>
                <w:szCs w:val="24"/>
                <w:lang w:val="uk-UA"/>
              </w:rPr>
              <w:t xml:space="preserve"> «козирок» над вхідними дверима в корпус та дверима  їдальні.</w:t>
            </w:r>
          </w:p>
          <w:p w:rsidR="00EB2200" w:rsidRPr="00EB2200" w:rsidRDefault="00EB2200" w:rsidP="00CA0C9E">
            <w:pPr>
              <w:pStyle w:val="11"/>
              <w:rPr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sz w:val="24"/>
                <w:szCs w:val="24"/>
                <w:lang w:val="uk-UA"/>
              </w:rPr>
              <w:t>-замінити</w:t>
            </w:r>
            <w:proofErr w:type="spellEnd"/>
            <w:r w:rsidRPr="00EB2200">
              <w:rPr>
                <w:sz w:val="24"/>
                <w:szCs w:val="24"/>
                <w:lang w:val="uk-UA"/>
              </w:rPr>
              <w:t xml:space="preserve"> труби з хомутами в коридорі ІІ поверху та  </w:t>
            </w:r>
            <w:proofErr w:type="spellStart"/>
            <w:r w:rsidRPr="00EB2200">
              <w:rPr>
                <w:sz w:val="24"/>
                <w:szCs w:val="24"/>
                <w:lang w:val="uk-UA"/>
              </w:rPr>
              <w:t>каб.№</w:t>
            </w:r>
            <w:proofErr w:type="spellEnd"/>
            <w:r w:rsidRPr="00EB2200">
              <w:rPr>
                <w:sz w:val="24"/>
                <w:szCs w:val="24"/>
                <w:lang w:val="uk-UA"/>
              </w:rPr>
              <w:t xml:space="preserve"> 218, 219, 215.</w:t>
            </w:r>
          </w:p>
          <w:p w:rsidR="00EB2200" w:rsidRPr="00EB2200" w:rsidRDefault="00093284" w:rsidP="00093284">
            <w:pPr>
              <w:pStyle w:val="11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</w:t>
            </w:r>
            <w:r w:rsidR="00EB2200" w:rsidRPr="00EB2200">
              <w:rPr>
                <w:sz w:val="24"/>
                <w:szCs w:val="24"/>
                <w:lang w:val="uk-UA"/>
              </w:rPr>
              <w:t>ремонт</w:t>
            </w:r>
            <w:proofErr w:type="spellEnd"/>
            <w:r w:rsidR="00EB2200" w:rsidRPr="00EB2200">
              <w:rPr>
                <w:sz w:val="24"/>
                <w:szCs w:val="24"/>
                <w:lang w:val="uk-UA"/>
              </w:rPr>
              <w:t xml:space="preserve"> стел</w:t>
            </w:r>
            <w:r>
              <w:rPr>
                <w:sz w:val="24"/>
                <w:szCs w:val="24"/>
                <w:lang w:val="uk-UA"/>
              </w:rPr>
              <w:t>і</w:t>
            </w:r>
            <w:r w:rsidR="00EB2200" w:rsidRPr="00EB2200">
              <w:rPr>
                <w:sz w:val="24"/>
                <w:szCs w:val="24"/>
                <w:lang w:val="uk-UA"/>
              </w:rPr>
              <w:t xml:space="preserve">  ІІ повер</w:t>
            </w:r>
            <w:r>
              <w:rPr>
                <w:sz w:val="24"/>
                <w:szCs w:val="24"/>
                <w:lang w:val="uk-UA"/>
              </w:rPr>
              <w:t>ху</w:t>
            </w:r>
            <w:r w:rsidR="00EB2200" w:rsidRPr="00EB2200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093284" w:rsidRDefault="00093284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 І-ІІІ ступенів № 4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2D160C" w:rsidTr="00CA0C9E">
        <w:tc>
          <w:tcPr>
            <w:tcW w:w="7088" w:type="dxa"/>
          </w:tcPr>
          <w:p w:rsidR="00EB2200" w:rsidRPr="00EB2200" w:rsidRDefault="00EB2200" w:rsidP="00093284">
            <w:pPr>
              <w:tabs>
                <w:tab w:val="left" w:pos="541"/>
              </w:tabs>
              <w:suppressAutoHyphens/>
              <w:spacing w:after="0" w:line="240" w:lineRule="auto"/>
              <w:contextualSpacing/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цоколя будівлі школи та </w:t>
            </w:r>
            <w:proofErr w:type="spellStart"/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відмос</w:t>
            </w:r>
            <w:r w:rsidR="00093284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тки</w:t>
            </w:r>
            <w:proofErr w:type="spellEnd"/>
            <w:r w:rsidR="00093284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всьому периметру будівлі,термоізоляція</w:t>
            </w:r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фундаменту.</w:t>
            </w:r>
          </w:p>
        </w:tc>
      </w:tr>
      <w:tr w:rsidR="00EB2200" w:rsidRPr="002D160C" w:rsidTr="00CA0C9E">
        <w:tc>
          <w:tcPr>
            <w:tcW w:w="7088" w:type="dxa"/>
          </w:tcPr>
          <w:p w:rsidR="00EB2200" w:rsidRDefault="00EB2200" w:rsidP="00EB2200">
            <w:pPr>
              <w:spacing w:after="0" w:line="240" w:lineRule="auto"/>
              <w:contextualSpacing/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Утеплити</w:t>
            </w:r>
            <w:r w:rsidR="00093284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стіни навчального закладу сертифікованими матеріалами, відповідно </w:t>
            </w:r>
          </w:p>
          <w:p w:rsidR="00EB2200" w:rsidRPr="00EB2200" w:rsidRDefault="00EB2200" w:rsidP="00EB2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вимог </w:t>
            </w:r>
            <w:proofErr w:type="spellStart"/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“Будинки</w:t>
            </w:r>
            <w:proofErr w:type="spellEnd"/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споруди навчальних </w:t>
            </w:r>
            <w:proofErr w:type="spellStart"/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закладів”</w:t>
            </w:r>
            <w:proofErr w:type="spellEnd"/>
            <w:r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2D160C" w:rsidTr="00CA0C9E">
        <w:tc>
          <w:tcPr>
            <w:tcW w:w="7088" w:type="dxa"/>
          </w:tcPr>
          <w:p w:rsidR="00EB2200" w:rsidRPr="00EB2200" w:rsidRDefault="00093284" w:rsidP="00EB2200">
            <w:pPr>
              <w:tabs>
                <w:tab w:val="left" w:pos="541"/>
                <w:tab w:val="left" w:pos="76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141 м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дерев'яної підлоги на 3-му поверсі та 22 м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на першому поверсі.</w:t>
            </w:r>
          </w:p>
        </w:tc>
      </w:tr>
      <w:tr w:rsidR="00EB2200" w:rsidRPr="002D160C" w:rsidTr="00CA0C9E">
        <w:tc>
          <w:tcPr>
            <w:tcW w:w="7088" w:type="dxa"/>
          </w:tcPr>
          <w:p w:rsidR="00EB2200" w:rsidRPr="00093284" w:rsidRDefault="00093284" w:rsidP="00093284">
            <w:pPr>
              <w:tabs>
                <w:tab w:val="left" w:pos="54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NSimSu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150 м труби  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Ø 50 системи опалення, яка прокладена під підлогою  та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B2200" w:rsidRPr="00EB2200"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винести на зовні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2D160C" w:rsidTr="00CA0C9E">
        <w:tc>
          <w:tcPr>
            <w:tcW w:w="7088" w:type="dxa"/>
          </w:tcPr>
          <w:p w:rsidR="00EB2200" w:rsidRPr="00EB2200" w:rsidRDefault="00EB2200" w:rsidP="00EB2200">
            <w:pPr>
              <w:tabs>
                <w:tab w:val="left" w:pos="54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сходових клітин на запасних виходах та центральної сходової клітини.</w:t>
            </w:r>
          </w:p>
        </w:tc>
      </w:tr>
    </w:tbl>
    <w:p w:rsidR="00093284" w:rsidRDefault="00093284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Спеціалізована школа І-ІІІ ступенів №6 з поглибленим вивченням іноземних мов: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CA0C9E">
        <w:tc>
          <w:tcPr>
            <w:tcW w:w="7088" w:type="dxa"/>
          </w:tcPr>
          <w:p w:rsidR="00EB2200" w:rsidRPr="00EB2200" w:rsidRDefault="00EB2200" w:rsidP="0009328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2-х 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туалетів  другого і третього поверхів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EB2200" w:rsidTr="00CA0C9E">
        <w:trPr>
          <w:trHeight w:val="229"/>
        </w:trPr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Реставрація плитки підлоги в рекреації першого поверху – 147,2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ізолятора з улаштуванням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електричних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мереж.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Реконструкція східців на території школи по вул. Шевченка ((зруйновані на 80%).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3161EA" w:rsidP="003161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актової зали 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и, стеля, підлога костюмерна, система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ення)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даху  над тамбуром центрального входу до школи.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09328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стелі в рекреаціях другого і третього поверхів, (шпаклювання, побілка).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огорожі навколо території школи – 770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93284" w:rsidP="00EB2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val="uk-UA"/>
              </w:rPr>
              <w:t>Облаштування</w:t>
            </w:r>
            <w:r w:rsidR="00EB2200" w:rsidRPr="00EB2200">
              <w:rPr>
                <w:rFonts w:ascii="Times New Roman" w:hAnsi="Times New Roman" w:cs="Times New Roman"/>
                <w:color w:val="C00000"/>
                <w:sz w:val="24"/>
                <w:szCs w:val="24"/>
                <w:lang w:val="uk-UA"/>
              </w:rPr>
              <w:t xml:space="preserve"> майданчик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val="uk-UA"/>
              </w:rPr>
              <w:t>у</w:t>
            </w:r>
            <w:r w:rsidR="00EB2200" w:rsidRPr="00EB2200">
              <w:rPr>
                <w:rFonts w:ascii="Times New Roman" w:hAnsi="Times New Roman" w:cs="Times New Roman"/>
                <w:color w:val="C00000"/>
                <w:sz w:val="24"/>
                <w:szCs w:val="24"/>
                <w:lang w:val="uk-UA"/>
              </w:rPr>
              <w:t xml:space="preserve"> для сміттєвого контейнера.</w:t>
            </w:r>
          </w:p>
        </w:tc>
      </w:tr>
    </w:tbl>
    <w:p w:rsidR="00093284" w:rsidRDefault="00093284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НВК Яблунів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0D3B43">
        <w:tc>
          <w:tcPr>
            <w:tcW w:w="14567" w:type="dxa"/>
            <w:shd w:val="clear" w:color="auto" w:fill="auto"/>
          </w:tcPr>
          <w:p w:rsidR="00EB2200" w:rsidRPr="00EB2200" w:rsidRDefault="00EB2200" w:rsidP="0009328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Добуд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r w:rsidR="000932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</w:t>
            </w:r>
            <w:r w:rsidR="003161EA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 тепл</w:t>
            </w:r>
            <w:r w:rsidR="00093284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>ий</w:t>
            </w:r>
            <w:r w:rsidRPr="00EB2200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 внутрішн</w:t>
            </w:r>
            <w:r w:rsidR="00093284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>ій туалет</w:t>
            </w:r>
            <w:r w:rsidRPr="00EB2200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EB2200" w:rsidRPr="00EB2200" w:rsidTr="000D3B43">
        <w:tc>
          <w:tcPr>
            <w:tcW w:w="14567" w:type="dxa"/>
            <w:shd w:val="clear" w:color="auto" w:fill="auto"/>
          </w:tcPr>
          <w:p w:rsidR="00EB2200" w:rsidRDefault="00EB2200" w:rsidP="00EB2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 пристосованого приміщення майстерні (або списання  приміщення, яке находиться </w:t>
            </w:r>
          </w:p>
          <w:p w:rsidR="00EB2200" w:rsidRPr="00EB2200" w:rsidRDefault="00EB2200" w:rsidP="00EB2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аварійному стані)</w:t>
            </w:r>
          </w:p>
        </w:tc>
      </w:tr>
      <w:tr w:rsidR="00EB2200" w:rsidRPr="00EB2200" w:rsidTr="000D3B43">
        <w:tc>
          <w:tcPr>
            <w:tcW w:w="14567" w:type="dxa"/>
            <w:shd w:val="clear" w:color="auto" w:fill="auto"/>
          </w:tcPr>
          <w:p w:rsidR="00EB2200" w:rsidRPr="00EB2200" w:rsidRDefault="00EB2200" w:rsidP="00EB2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підлоги в корпусі №2 (дошкільний заклад )</w:t>
            </w:r>
          </w:p>
        </w:tc>
      </w:tr>
      <w:tr w:rsidR="00EB2200" w:rsidRPr="00EB2200" w:rsidTr="000D3B43">
        <w:tc>
          <w:tcPr>
            <w:tcW w:w="14567" w:type="dxa"/>
            <w:shd w:val="clear" w:color="auto" w:fill="auto"/>
          </w:tcPr>
          <w:p w:rsidR="00EB2200" w:rsidRPr="00EB2200" w:rsidRDefault="00093284" w:rsidP="000932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 огорожі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по периметру території  школи</w:t>
            </w:r>
          </w:p>
        </w:tc>
      </w:tr>
    </w:tbl>
    <w:p w:rsidR="000D3B43" w:rsidRDefault="000D3B43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2200" w:rsidRDefault="00EB220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Межирицький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ліцей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0D3B43">
        <w:tc>
          <w:tcPr>
            <w:tcW w:w="14567" w:type="dxa"/>
          </w:tcPr>
          <w:p w:rsidR="00EB2200" w:rsidRPr="00EB2200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опалення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сходів та установити пандус до входу в заклад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огорож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біля закладу освіти  70 м.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0D3B43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дверей запасних виходів, 4 шт.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EB2200" w:rsidRDefault="00EB220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2200" w:rsidRDefault="00EB220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Хмільнянський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ліцей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Проведення </w:t>
            </w:r>
            <w:proofErr w:type="spell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каналізації</w:t>
            </w:r>
            <w:proofErr w:type="spell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облаштування</w:t>
            </w:r>
            <w:proofErr w:type="spell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внутрішнього</w:t>
            </w:r>
            <w:proofErr w:type="spell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санвузла</w:t>
            </w:r>
            <w:proofErr w:type="spell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proofErr w:type="gram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приміщенні</w:t>
            </w:r>
            <w:proofErr w:type="spellEnd"/>
            <w:r w:rsidRPr="00EB22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корпусу І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запасного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виходу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корпусу ІІ  (перила);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тіньового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навісу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вихованців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B2200" w:rsidRPr="00EB2200" w:rsidTr="000D3B43">
        <w:tc>
          <w:tcPr>
            <w:tcW w:w="14567" w:type="dxa"/>
          </w:tcPr>
          <w:p w:rsidR="000D3B43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віконних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блоків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їдальні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D3B43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корпусу І (всього 26шт, терміново 7шт)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200" w:rsidRPr="000D3B43" w:rsidRDefault="000D3B43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дошкільній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дверей у </w:t>
            </w:r>
            <w:proofErr w:type="spellStart"/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ідвальне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, де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знаходиться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шкільний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тир та </w:t>
            </w:r>
          </w:p>
          <w:p w:rsidR="00EB2200" w:rsidRPr="000D3B43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тренажерний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зал – 2шт</w:t>
            </w:r>
            <w:r w:rsidR="000D3B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="000D3B43"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кімнати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покриття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ідвального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, де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знаходиться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стрілецький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тир та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тренажерна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зала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огорожа – 50 п.</w:t>
            </w:r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</w:tr>
      <w:tr w:rsidR="00EB2200" w:rsidRPr="00EB2200" w:rsidTr="000D3B43">
        <w:tc>
          <w:tcPr>
            <w:tcW w:w="14567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ідлоги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частково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) у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приміщенні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</w:tr>
    </w:tbl>
    <w:p w:rsidR="00EB2200" w:rsidRPr="00EB2200" w:rsidRDefault="00EB220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«Зайчик»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балкону</w:t>
            </w:r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(входить стіна)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0D3B4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вхідн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кількості 5 шт.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0D3B4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 : 1,75х2,65 – 7 </w:t>
            </w:r>
            <w:proofErr w:type="spellStart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1,72х1,70 – 11 </w:t>
            </w:r>
            <w:proofErr w:type="spellStart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всьому периметру приміщення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дороги по всьому периметру будівлі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бордюрів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0D3B4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відлив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(козирки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над запасними пожежними виходами та в коридорі 2 поверху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харчоблоку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(шифер 1,80х1,20 – 15 шт.)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Default="000D3B43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підлог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(дошки 2,10х15х20 – 20 </w:t>
            </w:r>
            <w:proofErr w:type="spellStart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3,50х15х20 – 4 </w:t>
            </w:r>
            <w:proofErr w:type="spellStart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1х15х40 – 10 </w:t>
            </w:r>
            <w:proofErr w:type="spellStart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B2200" w:rsidRPr="00EB2200" w:rsidRDefault="00EB2200" w:rsidP="00EB22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1,05х15х20 – 20 шт.)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Default="000D3B43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демонтаж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занедбаної будівлі ДНЗ «Ромашка», яка знаходиться в критичному </w:t>
            </w:r>
          </w:p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аварійному стані та загрожує життю дітей.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Терміновий ремонт даху над групою «Бджілка»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вхідн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="00EB2200"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вікон в коридорах 1,40 х 1,30 – 12 шт.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методичного кабінету</w:t>
            </w:r>
          </w:p>
        </w:tc>
      </w:tr>
      <w:tr w:rsidR="00EB2200" w:rsidRPr="00EB2200" w:rsidTr="00CA0C9E">
        <w:tc>
          <w:tcPr>
            <w:tcW w:w="7088" w:type="dxa"/>
          </w:tcPr>
          <w:p w:rsidR="00EB2200" w:rsidRPr="00EB2200" w:rsidRDefault="00EB2200" w:rsidP="00EB2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2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сходів (з вулиці Ю.Іллєнка)</w:t>
            </w:r>
          </w:p>
        </w:tc>
      </w:tr>
    </w:tbl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«Теремок»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пожежних кранів (6 шт.) та проведення внутрішнього пожежного водопроводу.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покрівля господарської споруди та зала спортивна </w:t>
            </w:r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та зала музична.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Ремонту група № 7 та тамбур групи № 7.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2-х холів в групі № 10.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Ремонт павільйонів - 7 шт.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Ремонт зовнішніх східців до груп – 8 шт. та встановлення пандусів – 2 шт.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Відновлення асфальтного покриття </w:t>
            </w:r>
            <w:smartTag w:uri="urn:schemas-microsoft-com:office:smarttags" w:element="metricconverter">
              <w:smartTagPr>
                <w:attr w:name="ProductID" w:val="250 м2"/>
              </w:smartTagPr>
              <w:r w:rsidRPr="007E2F22">
                <w:rPr>
                  <w:rFonts w:ascii="Times New Roman" w:hAnsi="Times New Roman" w:cs="Times New Roman"/>
                  <w:color w:val="FF0000"/>
                  <w:sz w:val="24"/>
                  <w:szCs w:val="24"/>
                  <w:lang w:val="uk-UA"/>
                </w:rPr>
                <w:t>250 м2</w:t>
              </w:r>
            </w:smartTag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</w:t>
            </w:r>
          </w:p>
        </w:tc>
      </w:tr>
      <w:tr w:rsidR="00EB2200" w:rsidRPr="007E2F22" w:rsidTr="00CA0C9E">
        <w:trPr>
          <w:trHeight w:val="314"/>
        </w:trPr>
        <w:tc>
          <w:tcPr>
            <w:tcW w:w="7088" w:type="dxa"/>
          </w:tcPr>
          <w:p w:rsidR="00EB2200" w:rsidRPr="007E2F22" w:rsidRDefault="00EB2200" w:rsidP="00CA0C9E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E2F2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Встановлення вентиляційної системи на харчоблоці.</w:t>
            </w:r>
          </w:p>
        </w:tc>
      </w:tr>
    </w:tbl>
    <w:p w:rsidR="000D3B43" w:rsidRDefault="000D3B43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«Білочка»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опалення в групах «Ведмедик», «Ромашка», «Курчатко» (спальні кімнати).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0D3B43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Відновлення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покриття асфальтом подвір’я 100м².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дверей аварійних запасних виходів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двох переходах.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0D3B43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дверей в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електрощитовій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сертифіковані</w:t>
            </w:r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згідно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ГОСТу</w:t>
            </w:r>
            <w:proofErr w:type="spellEnd"/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пожежної безпеки.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Default="003161EA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вікон  в груповій та в спальній кімнатах  групи «Ведмедик»,  спортивній залі, в гігієнічній кімнаті для персоналу, в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електрощитовій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 кабінеті завгоспа, в пральній, в групі «Ягідка» в спальній кімнаті, </w:t>
            </w:r>
          </w:p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кабінеті та коридорі психологічної служби,  в класній кімнаті та коридорі першого класу.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0D3B43" w:rsidP="000D3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лінолеум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коридорі біля харчоблоку – 38м².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75390" w:rsidP="00E753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емонт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фундамент по периметру будівлі ЗДО.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61EA" w:rsidRDefault="003161EA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ЗДО «Сонечко»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каналізаційної системи, заміна труб подачі холодної води, кранів,  плитки, </w:t>
            </w:r>
          </w:p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мийних ємкостей, раковини на харчоблоці. 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75390" w:rsidP="00E75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стояк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теплопостачання в коридорі;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даху над музичним залом.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75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="00E75390">
              <w:rPr>
                <w:rFonts w:ascii="Times New Roman" w:hAnsi="Times New Roman" w:cs="Times New Roman"/>
                <w:sz w:val="24"/>
                <w:szCs w:val="24"/>
              </w:rPr>
              <w:t>амін</w:t>
            </w:r>
            <w:proofErr w:type="spellEnd"/>
            <w:r w:rsidR="00E75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вхідн</w:t>
            </w:r>
            <w:r w:rsidR="00E75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двер</w:t>
            </w:r>
            <w:r w:rsidR="00E75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в коридорах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дошкільного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закладу.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периметру будівлі ЗДО.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Ремонт та утеплення фасаду будівлі де  випадає  цегла 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Default="00E75390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Заміна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вік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</w:t>
            </w:r>
            <w:r w:rsidR="003161E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 у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групах: «Дюймовочка», «Берізка», «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Капітошка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», «Ромашка», «Дзвіночки», </w:t>
            </w:r>
          </w:p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«Білочка», «Бджілка», «Калинка», «Колобок», «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Комашка-розумашка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порогів біля вхідних дверей в кількості – 11 шт.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каналізації в туалеті груп:  «Ромашка», «Білочка», «Дзвіночки»,</w:t>
            </w:r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Комашка-розумашка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Default="00E75390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Обладнання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приміщення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електрощитової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протипожежними дверима з межею вогнестійкості </w:t>
            </w:r>
          </w:p>
          <w:p w:rsidR="00EA0E6B" w:rsidRPr="00EA0E6B" w:rsidRDefault="00EA0E6B" w:rsidP="00EA0E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менше за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30.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«Віночок»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3161EA" w:rsidTr="00E75390">
        <w:tc>
          <w:tcPr>
            <w:tcW w:w="14567" w:type="dxa"/>
          </w:tcPr>
          <w:p w:rsidR="00EA0E6B" w:rsidRDefault="00EA0E6B" w:rsidP="00EA0E6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12 (дванадцяти) вікон: двох вікон спальної кімнати 1-А класу, заміна  трьох вікон </w:t>
            </w:r>
          </w:p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1-Б класі, 3-х вікон в спальній та груповій кімнаті середньої групи, двох вікон в груповій кімнаті молодшої групи,1 вікно в методкабінеті, 1 вікно в роздягальній кімнаті молодшої групи (вікна аварійні, рами трухлі);</w:t>
            </w:r>
          </w:p>
        </w:tc>
      </w:tr>
      <w:tr w:rsidR="00EA0E6B" w:rsidRPr="00EA0E6B" w:rsidTr="00E75390">
        <w:trPr>
          <w:trHeight w:val="230"/>
        </w:trPr>
        <w:tc>
          <w:tcPr>
            <w:tcW w:w="14567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 закладу(придбання та встановлення металевої сітки 100м);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прибудови  до  музичної зали приміщення закладу ( ремонт даху, стіни);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шиферу на сараї ( 20 листків);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«Садко»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Default="00E75390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овна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теплопостачання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знаходяться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ідлозі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першого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поверху;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каналізаційних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труб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облаштуванням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ідлоги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приміщенні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харчоблоку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труби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вводі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ідвальне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закладу);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вентиляційних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труб та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унітазів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туалетних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кімнатах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Червона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шапочка»,</w:t>
            </w:r>
          </w:p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«Колобок», «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Попелюшка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Сходинка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Методичний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Буратіно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Гармонія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покрі</w:t>
            </w:r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500 кв. м;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асфальтного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покриття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закладу 100кв</w:t>
            </w:r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відмостки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по периметру </w:t>
            </w:r>
          </w:p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закладу; 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замі</w:t>
            </w:r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вікон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30 штук;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вхідних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дверей на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харчоблоці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«Дзвіночок»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E75390">
        <w:tc>
          <w:tcPr>
            <w:tcW w:w="14567" w:type="dxa"/>
          </w:tcPr>
          <w:p w:rsidR="00EA0E6B" w:rsidRPr="00EA0E6B" w:rsidRDefault="00E75390" w:rsidP="00E7539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Шпаклюва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 вікон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другого поверху ззовні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кріпити та утеплити зовнішню стіну приміщення (тріщини на поверхні) групи № 7 </w:t>
            </w:r>
          </w:p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(спальна кімната);  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61EA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покрівлі з улаштуванням водовідведення  та стін павільйону групи № 5,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3161E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</w:t>
            </w:r>
            <w:r w:rsid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частини приєднаних павільйонів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будівлі закладу, щоб зупинити їх руйнування;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3161EA" w:rsidP="00EA0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вікон, що знаходяться в аварійному стані;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3161EA" w:rsidP="00E7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Частковий </w:t>
            </w:r>
            <w:r w:rsidR="00E75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 закладу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3161EA" w:rsidP="00EA0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туалетних кімнат груп № 1,4,6;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61EA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відводу дощових вод що знаходиться в</w:t>
            </w:r>
          </w:p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приміщенні групи №  2;</w:t>
            </w:r>
          </w:p>
        </w:tc>
      </w:tr>
      <w:tr w:rsidR="00EA0E6B" w:rsidRPr="00EA0E6B" w:rsidTr="00E75390">
        <w:tc>
          <w:tcPr>
            <w:tcW w:w="14567" w:type="dxa"/>
            <w:shd w:val="clear" w:color="auto" w:fill="auto"/>
          </w:tcPr>
          <w:p w:rsidR="00EA0E6B" w:rsidRPr="00EA0E6B" w:rsidRDefault="003161EA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опалення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гр.№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</w:tr>
      <w:tr w:rsidR="00EA0E6B" w:rsidRPr="00EA0E6B" w:rsidTr="00E75390">
        <w:tc>
          <w:tcPr>
            <w:tcW w:w="14567" w:type="dxa"/>
            <w:shd w:val="clear" w:color="auto" w:fill="auto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61EA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Поновити 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території ЗДО  чергове освітлення</w:t>
            </w:r>
          </w:p>
        </w:tc>
      </w:tr>
      <w:tr w:rsidR="00EA0E6B" w:rsidRPr="00EA0E6B" w:rsidTr="00E75390">
        <w:tc>
          <w:tcPr>
            <w:tcW w:w="14567" w:type="dxa"/>
            <w:shd w:val="clear" w:color="auto" w:fill="auto"/>
          </w:tcPr>
          <w:p w:rsidR="00EA0E6B" w:rsidRPr="003161EA" w:rsidRDefault="003161EA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EA0E6B" w:rsidRPr="003161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підлоги групи № 1,4</w:t>
            </w:r>
          </w:p>
        </w:tc>
      </w:tr>
      <w:tr w:rsidR="00EA0E6B" w:rsidRPr="00EA0E6B" w:rsidTr="00E75390">
        <w:tc>
          <w:tcPr>
            <w:tcW w:w="14567" w:type="dxa"/>
            <w:shd w:val="clear" w:color="auto" w:fill="auto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61EA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Улаштувати </w:t>
            </w: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електропостачання в приміщенні овочесховища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ЗДО «Дударик»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Default="00E75390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евізі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вводу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подачі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тепла в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приміщення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ЗДО,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ґрунт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даному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місці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просів</w:t>
            </w:r>
            <w:proofErr w:type="spellEnd"/>
            <w:r w:rsidR="00EA0E6B"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EA0E6B" w:rsidRPr="00EA0E6B" w:rsidRDefault="00EA0E6B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утворивши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яму 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глибиною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 см</w:t>
            </w:r>
            <w:r w:rsidR="00E7539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павільйонів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– 3 шт. </w:t>
            </w:r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Заміна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ст</w:t>
            </w:r>
            <w:proofErr w:type="gram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ін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даху</w:t>
            </w:r>
            <w:proofErr w:type="spellEnd"/>
            <w:r w:rsidRPr="00EA0E6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75390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дверей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A0E6B" w:rsidRPr="00EA0E6B" w:rsidRDefault="00EA0E6B" w:rsidP="00EA0E6B">
            <w:pPr>
              <w:spacing w:after="0" w:line="240" w:lineRule="auto"/>
              <w:ind w:left="8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центрально-вхідн</w:t>
            </w:r>
            <w:r w:rsidR="00E75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ліве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крило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– 1 шт.;</w:t>
            </w:r>
          </w:p>
          <w:p w:rsidR="00EA0E6B" w:rsidRPr="00EA0E6B" w:rsidRDefault="00E75390" w:rsidP="00EA0E6B">
            <w:pPr>
              <w:spacing w:after="0" w:line="240" w:lineRule="auto"/>
              <w:ind w:left="8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тамбурно-вхідн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– 2 шт.;</w:t>
            </w:r>
          </w:p>
          <w:p w:rsidR="00EA0E6B" w:rsidRDefault="00E75390" w:rsidP="00EA0E6B">
            <w:pPr>
              <w:spacing w:after="0" w:line="240" w:lineRule="auto"/>
              <w:ind w:left="8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міжкімнатн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групов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– 5 шт. (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просіли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перекосилися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>щільно</w:t>
            </w:r>
            <w:proofErr w:type="spellEnd"/>
            <w:r w:rsidR="00EA0E6B" w:rsidRPr="00EA0E6B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gramEnd"/>
          </w:p>
          <w:p w:rsidR="00EA0E6B" w:rsidRPr="00EA0E6B" w:rsidRDefault="00EA0E6B" w:rsidP="00EA0E6B">
            <w:pPr>
              <w:spacing w:after="0" w:line="240" w:lineRule="auto"/>
              <w:ind w:left="8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закриваються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EA0E6B" w:rsidRPr="00EA0E6B" w:rsidTr="00CA0C9E">
        <w:trPr>
          <w:trHeight w:val="253"/>
        </w:trPr>
        <w:tc>
          <w:tcPr>
            <w:tcW w:w="7088" w:type="dxa"/>
          </w:tcPr>
          <w:p w:rsidR="00EA0E6B" w:rsidRPr="00EA0E6B" w:rsidRDefault="00E75390" w:rsidP="00EA0E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вікна</w:t>
            </w:r>
            <w:r w:rsidR="00EA0E6B" w:rsidRPr="00E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 </w:t>
            </w:r>
            <w:proofErr w:type="spellStart"/>
            <w:r w:rsidR="00EA0E6B" w:rsidRPr="00E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="00EA0E6B" w:rsidRPr="00EA0E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– 1 шт.</w:t>
            </w:r>
          </w:p>
        </w:tc>
      </w:tr>
      <w:tr w:rsidR="00EA0E6B" w:rsidRPr="00EA0E6B" w:rsidTr="00CA0C9E">
        <w:trPr>
          <w:trHeight w:val="253"/>
        </w:trPr>
        <w:tc>
          <w:tcPr>
            <w:tcW w:w="7088" w:type="dxa"/>
          </w:tcPr>
          <w:p w:rsidR="00EA0E6B" w:rsidRPr="00EA0E6B" w:rsidRDefault="003161EA" w:rsidP="00EA0E6B">
            <w:pPr>
              <w:pStyle w:val="2"/>
              <w:spacing w:line="240" w:lineRule="auto"/>
              <w:contextualSpacing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Заміна </w:t>
            </w:r>
            <w:proofErr w:type="spellStart"/>
            <w:r>
              <w:rPr>
                <w:color w:val="FF0000"/>
              </w:rPr>
              <w:t>вво</w:t>
            </w:r>
            <w:r w:rsidR="00EA0E6B" w:rsidRPr="00EA0E6B">
              <w:rPr>
                <w:color w:val="FF0000"/>
              </w:rPr>
              <w:t>дного</w:t>
            </w:r>
            <w:proofErr w:type="spellEnd"/>
            <w:r w:rsidR="00EA0E6B" w:rsidRPr="00EA0E6B">
              <w:rPr>
                <w:color w:val="FF0000"/>
              </w:rPr>
              <w:t xml:space="preserve"> кабелю та шафи обліку (розподільчої установки)</w:t>
            </w:r>
          </w:p>
        </w:tc>
      </w:tr>
      <w:tr w:rsidR="00EA0E6B" w:rsidRPr="00EA0E6B" w:rsidTr="00CA0C9E">
        <w:trPr>
          <w:trHeight w:val="253"/>
        </w:trPr>
        <w:tc>
          <w:tcPr>
            <w:tcW w:w="7088" w:type="dxa"/>
          </w:tcPr>
          <w:p w:rsidR="00EA0E6B" w:rsidRPr="00EA0E6B" w:rsidRDefault="00EA0E6B" w:rsidP="00EA0E6B">
            <w:pPr>
              <w:pStyle w:val="2"/>
              <w:spacing w:line="240" w:lineRule="auto"/>
              <w:contextualSpacing/>
              <w:jc w:val="left"/>
              <w:rPr>
                <w:color w:val="FF0000"/>
              </w:rPr>
            </w:pPr>
            <w:r w:rsidRPr="00EA0E6B">
              <w:rPr>
                <w:color w:val="FF0000"/>
              </w:rPr>
              <w:t>Заміна каналізаційної труби від харчоблоку та пральні до каналізаційного колодязя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0E6B" w:rsidRDefault="00EA0E6B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Межирицький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ЗДО «Веселка»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2"/>
              <w:spacing w:line="240" w:lineRule="auto"/>
              <w:jc w:val="left"/>
              <w:rPr>
                <w:lang w:val="ru-RU"/>
              </w:rPr>
            </w:pPr>
            <w:r w:rsidRPr="00EA0E6B">
              <w:rPr>
                <w:lang w:val="ru-RU"/>
              </w:rPr>
              <w:t xml:space="preserve">Ремонт </w:t>
            </w:r>
            <w:proofErr w:type="spellStart"/>
            <w:r w:rsidRPr="00EA0E6B">
              <w:rPr>
                <w:lang w:val="ru-RU"/>
              </w:rPr>
              <w:t>електропроводки</w:t>
            </w:r>
            <w:proofErr w:type="spellEnd"/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2"/>
              <w:spacing w:line="240" w:lineRule="auto"/>
              <w:jc w:val="left"/>
              <w:rPr>
                <w:lang w:val="ru-RU"/>
              </w:rPr>
            </w:pPr>
            <w:r w:rsidRPr="00EA0E6B">
              <w:rPr>
                <w:lang w:val="ru-RU"/>
              </w:rPr>
              <w:t xml:space="preserve">Ремонт </w:t>
            </w:r>
            <w:proofErr w:type="spellStart"/>
            <w:r w:rsidRPr="00EA0E6B">
              <w:rPr>
                <w:lang w:val="ru-RU"/>
              </w:rPr>
              <w:t>системи</w:t>
            </w:r>
            <w:proofErr w:type="spellEnd"/>
            <w:r w:rsidRPr="00EA0E6B">
              <w:rPr>
                <w:lang w:val="ru-RU"/>
              </w:rPr>
              <w:t xml:space="preserve"> </w:t>
            </w:r>
            <w:proofErr w:type="spellStart"/>
            <w:r w:rsidRPr="00EA0E6B">
              <w:rPr>
                <w:lang w:val="ru-RU"/>
              </w:rPr>
              <w:t>опалення</w:t>
            </w:r>
            <w:proofErr w:type="spellEnd"/>
            <w:r w:rsidRPr="00EA0E6B">
              <w:rPr>
                <w:lang w:val="ru-RU"/>
              </w:rPr>
              <w:t xml:space="preserve"> у </w:t>
            </w:r>
            <w:proofErr w:type="spellStart"/>
            <w:r w:rsidRPr="00EA0E6B">
              <w:rPr>
                <w:lang w:val="ru-RU"/>
              </w:rPr>
              <w:t>спортивній</w:t>
            </w:r>
            <w:proofErr w:type="spellEnd"/>
            <w:r w:rsidRPr="00EA0E6B">
              <w:rPr>
                <w:lang w:val="ru-RU"/>
              </w:rPr>
              <w:t xml:space="preserve"> та </w:t>
            </w:r>
            <w:proofErr w:type="spellStart"/>
            <w:r w:rsidRPr="00EA0E6B">
              <w:rPr>
                <w:lang w:val="ru-RU"/>
              </w:rPr>
              <w:t>музичній</w:t>
            </w:r>
            <w:proofErr w:type="spellEnd"/>
            <w:r w:rsidRPr="00EA0E6B">
              <w:rPr>
                <w:lang w:val="ru-RU"/>
              </w:rPr>
              <w:t xml:space="preserve"> </w:t>
            </w:r>
            <w:proofErr w:type="spellStart"/>
            <w:r w:rsidRPr="00EA0E6B">
              <w:rPr>
                <w:lang w:val="ru-RU"/>
              </w:rPr>
              <w:t>залі</w:t>
            </w:r>
            <w:proofErr w:type="spellEnd"/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2"/>
              <w:spacing w:line="240" w:lineRule="auto"/>
              <w:jc w:val="left"/>
              <w:rPr>
                <w:lang w:val="ru-RU"/>
              </w:rPr>
            </w:pPr>
            <w:proofErr w:type="spellStart"/>
            <w:r w:rsidRPr="00EA0E6B">
              <w:rPr>
                <w:lang w:val="ru-RU"/>
              </w:rPr>
              <w:t>Поточний</w:t>
            </w:r>
            <w:proofErr w:type="spellEnd"/>
            <w:r w:rsidRPr="00EA0E6B">
              <w:rPr>
                <w:lang w:val="ru-RU"/>
              </w:rPr>
              <w:t xml:space="preserve"> ремонт закладу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2"/>
              <w:spacing w:line="240" w:lineRule="auto"/>
              <w:jc w:val="left"/>
              <w:rPr>
                <w:lang w:val="ru-RU"/>
              </w:rPr>
            </w:pPr>
            <w:proofErr w:type="spellStart"/>
            <w:r w:rsidRPr="00EA0E6B">
              <w:rPr>
                <w:lang w:val="ru-RU"/>
              </w:rPr>
              <w:t>Заміна</w:t>
            </w:r>
            <w:proofErr w:type="spellEnd"/>
            <w:r w:rsidRPr="00EA0E6B">
              <w:rPr>
                <w:lang w:val="ru-RU"/>
              </w:rPr>
              <w:t xml:space="preserve"> </w:t>
            </w:r>
            <w:proofErr w:type="spellStart"/>
            <w:r w:rsidRPr="00EA0E6B">
              <w:rPr>
                <w:lang w:val="ru-RU"/>
              </w:rPr>
              <w:t>вхідних</w:t>
            </w:r>
            <w:proofErr w:type="spellEnd"/>
            <w:r w:rsidRPr="00EA0E6B">
              <w:rPr>
                <w:lang w:val="ru-RU"/>
              </w:rPr>
              <w:t xml:space="preserve"> дверей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КМЦТ (ПНЗ)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rPr>
          <w:trHeight w:val="279"/>
        </w:trPr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0E6B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r w:rsidRPr="00EA0E6B">
              <w:rPr>
                <w:rFonts w:ascii="Times New Roman" w:hAnsi="Times New Roman"/>
                <w:sz w:val="24"/>
                <w:szCs w:val="24"/>
              </w:rPr>
              <w:t>туалетної</w:t>
            </w:r>
            <w:proofErr w:type="spellEnd"/>
            <w:r w:rsidRPr="00EA0E6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A0E6B">
              <w:rPr>
                <w:rFonts w:ascii="Times New Roman" w:hAnsi="Times New Roman"/>
                <w:sz w:val="24"/>
                <w:szCs w:val="24"/>
              </w:rPr>
              <w:t>душової</w:t>
            </w:r>
            <w:proofErr w:type="spellEnd"/>
            <w:r w:rsidRPr="00EA0E6B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spellStart"/>
            <w:proofErr w:type="gramStart"/>
            <w:r w:rsidRPr="00EA0E6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EA0E6B">
              <w:rPr>
                <w:rFonts w:ascii="Times New Roman" w:hAnsi="Times New Roman"/>
                <w:sz w:val="24"/>
                <w:szCs w:val="24"/>
              </w:rPr>
              <w:t>мнат</w:t>
            </w:r>
            <w:proofErr w:type="spellEnd"/>
            <w:r w:rsidRPr="00EA0E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</w:t>
            </w:r>
            <w:proofErr w:type="spellStart"/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ливньової</w:t>
            </w:r>
            <w:proofErr w:type="spellEnd"/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труби (блок №7)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Заміна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вхідних та внутрішніх дверей( блок № 2)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Укладка </w:t>
            </w:r>
            <w:proofErr w:type="spellStart"/>
            <w:r w:rsidRPr="00EA0E6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дорожного</w:t>
            </w:r>
            <w:proofErr w:type="spellEnd"/>
            <w:r w:rsidRPr="00EA0E6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покриття на </w:t>
            </w:r>
            <w:proofErr w:type="spellStart"/>
            <w:r w:rsidRPr="00EA0E6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територіі</w:t>
            </w:r>
            <w:proofErr w:type="spellEnd"/>
            <w:r w:rsidRPr="00EA0E6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КМЦТ</w:t>
            </w:r>
          </w:p>
        </w:tc>
      </w:tr>
      <w:tr w:rsidR="00EA0E6B" w:rsidRPr="00EA0E6B" w:rsidTr="00CA0C9E">
        <w:trPr>
          <w:trHeight w:val="273"/>
        </w:trPr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 вхідного пандусу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навісу над вхідними дверима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Станція Юних Техніків (ПНЗ)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E75390">
        <w:tc>
          <w:tcPr>
            <w:tcW w:w="14567" w:type="dxa"/>
          </w:tcPr>
          <w:p w:rsidR="00EA0E6B" w:rsidRPr="00EA0E6B" w:rsidRDefault="00E75390" w:rsidP="00E7539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Облаштування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</w:t>
            </w:r>
            <w:r w:rsidR="00EA0E6B"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дкос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="00EA0E6B"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3-х установлених нових дверей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вікон (</w:t>
            </w:r>
            <w:r w:rsidR="00EA0E6B" w:rsidRPr="00EA0E6B">
              <w:rPr>
                <w:sz w:val="24"/>
                <w:szCs w:val="24"/>
                <w:lang w:val="uk-UA"/>
              </w:rPr>
              <w:t>доробити)</w:t>
            </w:r>
            <w:r w:rsidR="00EA0E6B" w:rsidRPr="00EA0E6B">
              <w:rPr>
                <w:sz w:val="24"/>
                <w:szCs w:val="24"/>
                <w:lang w:val="uk-UA"/>
              </w:rPr>
              <w:tab/>
            </w:r>
            <w:r w:rsidR="00EA0E6B" w:rsidRPr="00EA0E6B">
              <w:rPr>
                <w:sz w:val="24"/>
                <w:szCs w:val="24"/>
                <w:lang w:val="uk-UA"/>
              </w:rPr>
              <w:tab/>
            </w:r>
            <w:r w:rsidR="00EA0E6B" w:rsidRPr="00EA0E6B">
              <w:rPr>
                <w:sz w:val="24"/>
                <w:szCs w:val="24"/>
                <w:lang w:val="uk-UA"/>
              </w:rPr>
              <w:tab/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Default="00EA0E6B" w:rsidP="00CA0C9E">
            <w:pPr>
              <w:pStyle w:val="a8"/>
              <w:tabs>
                <w:tab w:val="left" w:pos="445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теплотраси 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ко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>тельн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приміщення СЮТ (5м)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 р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озвалився короб 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>цегляний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згнила </w:t>
            </w:r>
          </w:p>
          <w:p w:rsidR="00EA0E6B" w:rsidRPr="00EA0E6B" w:rsidRDefault="00EA0E6B" w:rsidP="00CA0C9E">
            <w:pPr>
              <w:pStyle w:val="a8"/>
              <w:tabs>
                <w:tab w:val="left" w:pos="445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гідроізоляція )</w:t>
            </w:r>
          </w:p>
        </w:tc>
      </w:tr>
      <w:tr w:rsidR="00EA0E6B" w:rsidRPr="003161EA" w:rsidTr="00E75390">
        <w:tc>
          <w:tcPr>
            <w:tcW w:w="14567" w:type="dxa"/>
          </w:tcPr>
          <w:p w:rsid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Асфальтувати двір ( асфальтне покриття 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>зруйноване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дощова вода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стікає під фундамент приміщення СЮТ, фундамент ˶ сідає ̋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приміщення руйнується).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CA0C9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дерев’яного паркану ( ~20 м²), ( згнили, розрушились дошки, кріплення </w:t>
            </w:r>
            <w:proofErr w:type="spellStart"/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>дошок</w:t>
            </w:r>
            <w:proofErr w:type="spellEnd"/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E7539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</w:t>
            </w:r>
            <w:r w:rsidR="00E753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вікон</w:t>
            </w:r>
            <w:r w:rsidR="003161E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</w:t>
            </w:r>
            <w:r w:rsidRPr="00EA0E6B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20 шт. ( з облаштуванням </w:t>
            </w:r>
            <w:proofErr w:type="spellStart"/>
            <w:r w:rsidRPr="00EA0E6B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відкосів</w:t>
            </w:r>
            <w:proofErr w:type="spellEnd"/>
            <w:r w:rsidRPr="00EA0E6B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)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0E6B" w:rsidRDefault="00EA0E6B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Дитячо-юнацька спортивна школа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Pr="00EA0E6B" w:rsidRDefault="00E75390" w:rsidP="00EA0E6B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коридорів</w:t>
            </w:r>
            <w:r w:rsidR="00EA0E6B"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 поверху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міжповерхового переходу між І </w:t>
            </w:r>
            <w:proofErr w:type="spellStart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End"/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ІІ поверхами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роздягальні кікбоксерів на ІІ поверсі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287F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Відділ освіти виконавчого комітету Канівської міської ради</w:t>
      </w: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E75390">
        <w:tc>
          <w:tcPr>
            <w:tcW w:w="14567" w:type="dxa"/>
          </w:tcPr>
          <w:p w:rsidR="00EA0E6B" w:rsidRPr="00EA0E6B" w:rsidRDefault="00EA0E6B" w:rsidP="00CA0C9E">
            <w:pPr>
              <w:pStyle w:val="2"/>
              <w:spacing w:line="240" w:lineRule="auto"/>
            </w:pPr>
            <w:r w:rsidRPr="00EA0E6B">
              <w:t>Заміна вікон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CA0C9E">
            <w:pPr>
              <w:pStyle w:val="2"/>
              <w:spacing w:line="240" w:lineRule="auto"/>
            </w:pPr>
            <w:r w:rsidRPr="00EA0E6B">
              <w:t>Ремонт системи опалення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CA0C9E">
            <w:pPr>
              <w:pStyle w:val="2"/>
              <w:spacing w:line="240" w:lineRule="auto"/>
              <w:rPr>
                <w:lang w:val="ru-RU"/>
              </w:rPr>
            </w:pPr>
            <w:r w:rsidRPr="00EA0E6B">
              <w:t>Ремонт системи водопостачання</w:t>
            </w:r>
          </w:p>
        </w:tc>
      </w:tr>
      <w:tr w:rsidR="00EA0E6B" w:rsidRPr="00EA0E6B" w:rsidTr="00E75390">
        <w:tc>
          <w:tcPr>
            <w:tcW w:w="14567" w:type="dxa"/>
          </w:tcPr>
          <w:p w:rsidR="00EA0E6B" w:rsidRPr="00EA0E6B" w:rsidRDefault="00EA0E6B" w:rsidP="00CA0C9E">
            <w:pPr>
              <w:pStyle w:val="2"/>
              <w:spacing w:line="240" w:lineRule="auto"/>
            </w:pPr>
            <w:r w:rsidRPr="00EA0E6B">
              <w:t>Заміна електропроводки</w:t>
            </w:r>
          </w:p>
        </w:tc>
      </w:tr>
    </w:tbl>
    <w:p w:rsidR="00E75390" w:rsidRDefault="00E75390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ІРЦ</w:t>
      </w:r>
      <w:proofErr w:type="spellEnd"/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7"/>
      </w:tblGrid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Ремонт </w:t>
            </w:r>
            <w:proofErr w:type="gramStart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у</w:t>
            </w:r>
            <w:proofErr w:type="gramEnd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gramStart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коридорному</w:t>
            </w:r>
            <w:proofErr w:type="gramEnd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приміщенні</w:t>
            </w:r>
            <w:proofErr w:type="spellEnd"/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</w:p>
        </w:tc>
      </w:tr>
      <w:tr w:rsidR="00EA0E6B" w:rsidRPr="00EA0E6B" w:rsidTr="00CA0C9E">
        <w:tc>
          <w:tcPr>
            <w:tcW w:w="7088" w:type="dxa"/>
          </w:tcPr>
          <w:p w:rsidR="00EA0E6B" w:rsidRPr="00EA0E6B" w:rsidRDefault="00EA0E6B" w:rsidP="00EA0E6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0E6B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  <w:lang w:val="uk-UA"/>
              </w:rPr>
              <w:t>Встановлення ігрового  майданчику</w:t>
            </w:r>
          </w:p>
        </w:tc>
      </w:tr>
    </w:tbl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Всього для </w:t>
      </w:r>
      <w:r w:rsidR="00E75390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>ремонтів закладів о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світи </w:t>
      </w:r>
      <w:r w:rsidR="00EA0E6B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міської </w:t>
      </w:r>
      <w:r w:rsidR="007E2F22">
        <w:rPr>
          <w:rFonts w:ascii="Times New Roman" w:hAnsi="Times New Roman" w:cs="Times New Roman"/>
          <w:sz w:val="24"/>
          <w:szCs w:val="24"/>
          <w:lang w:val="uk-UA"/>
        </w:rPr>
        <w:t>об’єднаної громади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 близько </w:t>
      </w:r>
      <w:r w:rsidR="00E75390">
        <w:rPr>
          <w:rFonts w:ascii="Times New Roman" w:hAnsi="Times New Roman" w:cs="Times New Roman"/>
          <w:b/>
          <w:i/>
          <w:lang w:val="uk-UA"/>
        </w:rPr>
        <w:t>40</w:t>
      </w:r>
      <w:r w:rsidR="00D10E45">
        <w:rPr>
          <w:rFonts w:ascii="Times New Roman" w:hAnsi="Times New Roman" w:cs="Times New Roman"/>
          <w:b/>
          <w:i/>
          <w:lang w:val="uk-UA"/>
        </w:rPr>
        <w:t> </w:t>
      </w:r>
      <w:r w:rsidR="00E75390">
        <w:rPr>
          <w:rFonts w:ascii="Times New Roman" w:hAnsi="Times New Roman" w:cs="Times New Roman"/>
          <w:b/>
          <w:i/>
          <w:lang w:val="uk-UA"/>
        </w:rPr>
        <w:t>922</w:t>
      </w:r>
      <w:r w:rsidR="00D10E45">
        <w:rPr>
          <w:rFonts w:ascii="Times New Roman" w:hAnsi="Times New Roman" w:cs="Times New Roman"/>
          <w:b/>
          <w:i/>
          <w:lang w:val="uk-UA"/>
        </w:rPr>
        <w:t xml:space="preserve"> 396,00 </w:t>
      </w:r>
      <w:r w:rsidR="00EA0E6B">
        <w:rPr>
          <w:b/>
          <w:i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Для виконання першочергових заходів з підготовки матеріально-технічної бази навчальних закладів до нового навчального року та роботи в осінньо-зимовий період 20</w:t>
      </w:r>
      <w:r w:rsidR="00EA0E6B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>-20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A0E6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року потрібно </w:t>
      </w:r>
      <w:r w:rsidR="007E2F22" w:rsidRPr="007E2F22">
        <w:rPr>
          <w:rFonts w:ascii="Times New Roman" w:hAnsi="Times New Roman" w:cs="Times New Roman"/>
          <w:b/>
          <w:i/>
          <w:lang w:val="uk-UA"/>
        </w:rPr>
        <w:t>13 702 396,00</w:t>
      </w:r>
      <w:r w:rsidR="007E2F22">
        <w:rPr>
          <w:rFonts w:ascii="Times New Roman" w:hAnsi="Times New Roman" w:cs="Times New Roman"/>
          <w:b/>
          <w:lang w:val="uk-UA"/>
        </w:rPr>
        <w:t xml:space="preserve"> грн.,  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 xml:space="preserve">для термінових ремонтних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робіт потрібно </w:t>
      </w:r>
      <w:r w:rsidR="007E2F22" w:rsidRPr="007E2F22">
        <w:rPr>
          <w:rFonts w:ascii="Times New Roman" w:hAnsi="Times New Roman" w:cs="Times New Roman"/>
          <w:b/>
          <w:i/>
          <w:sz w:val="24"/>
          <w:szCs w:val="24"/>
          <w:lang w:val="uk-UA"/>
        </w:rPr>
        <w:t>15 490 000,00</w:t>
      </w:r>
      <w:r w:rsidR="007E2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EA9" w:rsidRDefault="00745EA9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P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альник відділу освіти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  <w:t>Надія ГОЛДА</w:t>
      </w:r>
    </w:p>
    <w:p w:rsidR="00125EE0" w:rsidRPr="00125EE0" w:rsidRDefault="00125EE0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2B94" w:rsidRPr="003B2B94" w:rsidRDefault="003B2B94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6671" w:rsidRPr="00CC6671" w:rsidRDefault="00CC6671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B5D" w:rsidRPr="00D54B5D" w:rsidRDefault="00D54B5D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Pr="00810BD8" w:rsidRDefault="00810BD8" w:rsidP="004471F2">
      <w:pPr>
        <w:jc w:val="both"/>
        <w:rPr>
          <w:lang w:val="uk-UA"/>
        </w:rPr>
      </w:pPr>
    </w:p>
    <w:sectPr w:rsidR="00810BD8" w:rsidRPr="00810BD8" w:rsidSect="00EB2200">
      <w:pgSz w:w="11906" w:h="16838"/>
      <w:pgMar w:top="851" w:right="1133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2AA"/>
    <w:multiLevelType w:val="hybridMultilevel"/>
    <w:tmpl w:val="59129270"/>
    <w:lvl w:ilvl="0" w:tplc="02969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94637"/>
    <w:multiLevelType w:val="hybridMultilevel"/>
    <w:tmpl w:val="9A96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37B4"/>
    <w:multiLevelType w:val="hybridMultilevel"/>
    <w:tmpl w:val="EB9A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C76F9"/>
    <w:multiLevelType w:val="hybridMultilevel"/>
    <w:tmpl w:val="FE6C0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071C"/>
    <w:rsid w:val="00040C6B"/>
    <w:rsid w:val="00043582"/>
    <w:rsid w:val="00093284"/>
    <w:rsid w:val="000B43C5"/>
    <w:rsid w:val="000D3B43"/>
    <w:rsid w:val="00117CB8"/>
    <w:rsid w:val="001231CE"/>
    <w:rsid w:val="00125EE0"/>
    <w:rsid w:val="001C4B5E"/>
    <w:rsid w:val="003161EA"/>
    <w:rsid w:val="00325494"/>
    <w:rsid w:val="00333E8D"/>
    <w:rsid w:val="003B2B94"/>
    <w:rsid w:val="003B5136"/>
    <w:rsid w:val="003F158F"/>
    <w:rsid w:val="004471F2"/>
    <w:rsid w:val="005E1BA7"/>
    <w:rsid w:val="00695E6E"/>
    <w:rsid w:val="006A7A76"/>
    <w:rsid w:val="006B3EA1"/>
    <w:rsid w:val="006D4B2E"/>
    <w:rsid w:val="0072467A"/>
    <w:rsid w:val="00745EA9"/>
    <w:rsid w:val="00774035"/>
    <w:rsid w:val="007A6D97"/>
    <w:rsid w:val="007C643F"/>
    <w:rsid w:val="007E07BF"/>
    <w:rsid w:val="007E2F22"/>
    <w:rsid w:val="00810BD8"/>
    <w:rsid w:val="00881239"/>
    <w:rsid w:val="009C34E8"/>
    <w:rsid w:val="00A02D91"/>
    <w:rsid w:val="00A55268"/>
    <w:rsid w:val="00A87CCB"/>
    <w:rsid w:val="00A93F65"/>
    <w:rsid w:val="00AF287F"/>
    <w:rsid w:val="00B404E3"/>
    <w:rsid w:val="00B5071C"/>
    <w:rsid w:val="00B56F01"/>
    <w:rsid w:val="00B962E5"/>
    <w:rsid w:val="00BF3876"/>
    <w:rsid w:val="00CC6671"/>
    <w:rsid w:val="00D047A3"/>
    <w:rsid w:val="00D10E45"/>
    <w:rsid w:val="00D54B5D"/>
    <w:rsid w:val="00D6510B"/>
    <w:rsid w:val="00DE6BF8"/>
    <w:rsid w:val="00E16139"/>
    <w:rsid w:val="00E4551A"/>
    <w:rsid w:val="00E75390"/>
    <w:rsid w:val="00EA0E6B"/>
    <w:rsid w:val="00EB2200"/>
    <w:rsid w:val="00F36A2B"/>
    <w:rsid w:val="00F82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6E"/>
  </w:style>
  <w:style w:type="paragraph" w:styleId="1">
    <w:name w:val="heading 1"/>
    <w:basedOn w:val="a"/>
    <w:next w:val="a"/>
    <w:link w:val="10"/>
    <w:qFormat/>
    <w:rsid w:val="00D047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B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7A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E0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7B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17CB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B220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Исходный текст"/>
    <w:rsid w:val="00EB2200"/>
    <w:rPr>
      <w:rFonts w:ascii="Courier New" w:eastAsia="NSimSun" w:hAnsi="Courier New" w:cs="Courier New"/>
    </w:rPr>
  </w:style>
  <w:style w:type="paragraph" w:styleId="2">
    <w:name w:val="Body Text 2"/>
    <w:basedOn w:val="a"/>
    <w:link w:val="20"/>
    <w:rsid w:val="00EA0E6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EA0E6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No Spacing"/>
    <w:uiPriority w:val="1"/>
    <w:qFormat/>
    <w:rsid w:val="00EA0E6B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EA0E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</cp:lastModifiedBy>
  <cp:revision>29</cp:revision>
  <cp:lastPrinted>2019-05-23T09:29:00Z</cp:lastPrinted>
  <dcterms:created xsi:type="dcterms:W3CDTF">2017-05-10T09:14:00Z</dcterms:created>
  <dcterms:modified xsi:type="dcterms:W3CDTF">2021-06-16T09:19:00Z</dcterms:modified>
</cp:coreProperties>
</file>