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68" w:rsidRPr="00637A36" w:rsidRDefault="00637A36" w:rsidP="00637A36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A36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A36" w:rsidRDefault="00335DB1" w:rsidP="00637A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 </w:t>
      </w:r>
      <w:r w:rsidR="00F528B3"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>09.2021 №</w:t>
      </w:r>
      <w:r w:rsidR="00F528B3">
        <w:rPr>
          <w:rFonts w:ascii="Times New Roman" w:hAnsi="Times New Roman" w:cs="Times New Roman"/>
          <w:sz w:val="24"/>
          <w:szCs w:val="24"/>
        </w:rPr>
        <w:t>350</w:t>
      </w:r>
    </w:p>
    <w:p w:rsidR="0038634E" w:rsidRDefault="0038634E" w:rsidP="003863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у новій редакції  інформаційних, технологічних карток</w:t>
      </w:r>
    </w:p>
    <w:p w:rsidR="0038634E" w:rsidRDefault="0038634E" w:rsidP="003863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 зразків заяв адміністративних послуг, що надаються </w:t>
      </w:r>
    </w:p>
    <w:p w:rsidR="0038634E" w:rsidRDefault="0038634E" w:rsidP="003863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управлінням містобудування та архітектури виконавчого комітету</w:t>
      </w:r>
    </w:p>
    <w:p w:rsidR="0038634E" w:rsidRDefault="0038634E" w:rsidP="003863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Канівської міської ради через «Центр надання адміністративних послуг»</w:t>
      </w:r>
    </w:p>
    <w:p w:rsidR="007F2B47" w:rsidRDefault="0038634E" w:rsidP="007F2B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комітету Канівської міської ради</w:t>
      </w:r>
    </w:p>
    <w:p w:rsidR="007F2B47" w:rsidRDefault="007F2B47" w:rsidP="007F2B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7A36" w:rsidRPr="007F2B47" w:rsidRDefault="00FE09C0" w:rsidP="007F2B47">
      <w:pPr>
        <w:spacing w:after="0"/>
        <w:jc w:val="both"/>
        <w:rPr>
          <w:rStyle w:val="ac"/>
          <w:rFonts w:ascii="Times New Roman" w:hAnsi="Times New Roman"/>
          <w:i w:val="0"/>
          <w:iCs w:val="0"/>
          <w:sz w:val="24"/>
          <w:szCs w:val="24"/>
        </w:rPr>
      </w:pPr>
      <w:r>
        <w:rPr>
          <w:rStyle w:val="ac"/>
          <w:b/>
        </w:rPr>
        <w:t xml:space="preserve">      </w:t>
      </w:r>
      <w:r w:rsidR="0038634E">
        <w:rPr>
          <w:rStyle w:val="ac"/>
          <w:b/>
        </w:rPr>
        <w:t xml:space="preserve"> </w:t>
      </w:r>
      <w:r w:rsidR="00637A36" w:rsidRPr="007F2B47">
        <w:rPr>
          <w:rStyle w:val="ac"/>
          <w:rFonts w:ascii="Times New Roman" w:hAnsi="Times New Roman"/>
          <w:i w:val="0"/>
          <w:sz w:val="24"/>
          <w:szCs w:val="24"/>
        </w:rPr>
        <w:t>Відповідно до статті 40, частини 6 статті</w:t>
      </w:r>
      <w:r w:rsidR="00335DB1" w:rsidRPr="007F2B47">
        <w:rPr>
          <w:rStyle w:val="ac"/>
          <w:rFonts w:ascii="Times New Roman" w:hAnsi="Times New Roman"/>
          <w:i w:val="0"/>
          <w:sz w:val="24"/>
          <w:szCs w:val="24"/>
        </w:rPr>
        <w:t xml:space="preserve"> 59 Закону України «Про місцеве самоврядування </w:t>
      </w:r>
      <w:r w:rsidR="00637A36" w:rsidRPr="007F2B47">
        <w:rPr>
          <w:rStyle w:val="ac"/>
          <w:rFonts w:ascii="Times New Roman" w:hAnsi="Times New Roman"/>
          <w:i w:val="0"/>
          <w:sz w:val="24"/>
          <w:szCs w:val="24"/>
        </w:rPr>
        <w:t>в Україні», статей 4, 8 Закону України «Про адміністративні послуги»</w:t>
      </w:r>
      <w:r w:rsidR="00A125CB" w:rsidRPr="007F2B47">
        <w:rPr>
          <w:rStyle w:val="ac"/>
          <w:rFonts w:ascii="Times New Roman" w:hAnsi="Times New Roman"/>
          <w:i w:val="0"/>
          <w:sz w:val="24"/>
          <w:szCs w:val="24"/>
        </w:rPr>
        <w:t xml:space="preserve"> </w:t>
      </w:r>
      <w:r w:rsidR="00637A36" w:rsidRPr="007F2B47">
        <w:rPr>
          <w:rStyle w:val="ac"/>
          <w:rFonts w:ascii="Times New Roman" w:hAnsi="Times New Roman"/>
          <w:i w:val="0"/>
          <w:sz w:val="24"/>
          <w:szCs w:val="24"/>
        </w:rPr>
        <w:t xml:space="preserve">(зі змінами), Постанови Кабінету Міністрів України від 30.01.2013 № 44 «Про затвердження вимог до підготовки технологічної картки адміністративної послуги», </w:t>
      </w:r>
      <w:r w:rsidR="00335DB1" w:rsidRPr="007F2B47">
        <w:rPr>
          <w:rStyle w:val="ac"/>
          <w:rFonts w:ascii="Times New Roman" w:hAnsi="Times New Roman"/>
          <w:i w:val="0"/>
          <w:sz w:val="24"/>
          <w:szCs w:val="24"/>
        </w:rPr>
        <w:t>ро</w:t>
      </w:r>
      <w:r w:rsidR="00A477D7" w:rsidRPr="007F2B47">
        <w:rPr>
          <w:rStyle w:val="ac"/>
          <w:rFonts w:ascii="Times New Roman" w:hAnsi="Times New Roman"/>
          <w:i w:val="0"/>
          <w:sz w:val="24"/>
          <w:szCs w:val="24"/>
        </w:rPr>
        <w:t>зпорядженням Кабінету Міністрів</w:t>
      </w:r>
      <w:r w:rsidR="00683055" w:rsidRPr="007F2B47">
        <w:rPr>
          <w:rStyle w:val="ac"/>
          <w:rFonts w:ascii="Times New Roman" w:hAnsi="Times New Roman"/>
          <w:i w:val="0"/>
          <w:sz w:val="24"/>
          <w:szCs w:val="24"/>
        </w:rPr>
        <w:t xml:space="preserve"> </w:t>
      </w:r>
      <w:r w:rsidR="00335DB1" w:rsidRPr="007F2B47">
        <w:rPr>
          <w:rStyle w:val="ac"/>
          <w:rFonts w:ascii="Times New Roman" w:hAnsi="Times New Roman"/>
          <w:i w:val="0"/>
          <w:sz w:val="24"/>
          <w:szCs w:val="24"/>
        </w:rPr>
        <w:t>України від 18 серпня 2021 р. № 969-р «</w:t>
      </w:r>
      <w:r w:rsidR="00A477D7" w:rsidRPr="007F2B47">
        <w:rPr>
          <w:rFonts w:ascii="Times New Roman" w:hAnsi="Times New Roman"/>
          <w:sz w:val="24"/>
          <w:szCs w:val="24"/>
        </w:rPr>
        <w:t xml:space="preserve">ЗМІНИ, </w:t>
      </w:r>
      <w:r w:rsidR="00335DB1" w:rsidRPr="007F2B47">
        <w:rPr>
          <w:rFonts w:ascii="Times New Roman" w:hAnsi="Times New Roman"/>
          <w:sz w:val="24"/>
          <w:szCs w:val="24"/>
        </w:rPr>
        <w:t>що</w:t>
      </w:r>
      <w:r w:rsidR="00A477D7" w:rsidRPr="007F2B47">
        <w:rPr>
          <w:rFonts w:ascii="Times New Roman" w:hAnsi="Times New Roman"/>
          <w:sz w:val="24"/>
          <w:szCs w:val="24"/>
        </w:rPr>
        <w:t xml:space="preserve"> </w:t>
      </w:r>
      <w:r w:rsidR="00335DB1" w:rsidRPr="007F2B47">
        <w:rPr>
          <w:rFonts w:ascii="Times New Roman" w:hAnsi="Times New Roman"/>
          <w:sz w:val="24"/>
          <w:szCs w:val="24"/>
        </w:rPr>
        <w:t>вносяться до розпорядження Кабінету Міністрів</w:t>
      </w:r>
      <w:r w:rsidR="00A477D7" w:rsidRPr="007F2B47">
        <w:rPr>
          <w:rFonts w:ascii="Times New Roman" w:hAnsi="Times New Roman"/>
          <w:sz w:val="24"/>
          <w:szCs w:val="24"/>
        </w:rPr>
        <w:t xml:space="preserve"> </w:t>
      </w:r>
      <w:r w:rsidR="00335DB1" w:rsidRPr="007F2B47">
        <w:rPr>
          <w:rFonts w:ascii="Times New Roman" w:hAnsi="Times New Roman"/>
          <w:sz w:val="24"/>
          <w:szCs w:val="24"/>
        </w:rPr>
        <w:t xml:space="preserve">України </w:t>
      </w:r>
      <w:bookmarkStart w:id="0" w:name="bookmark=id.2et92p0"/>
      <w:bookmarkEnd w:id="0"/>
      <w:r w:rsidR="00335DB1" w:rsidRPr="007F2B47">
        <w:rPr>
          <w:rFonts w:ascii="Times New Roman" w:hAnsi="Times New Roman"/>
          <w:sz w:val="24"/>
          <w:szCs w:val="24"/>
        </w:rPr>
        <w:t>від 16 травня 2014 р. № 523</w:t>
      </w:r>
      <w:r w:rsidR="00A477D7" w:rsidRPr="007F2B47">
        <w:rPr>
          <w:rFonts w:ascii="Times New Roman" w:hAnsi="Times New Roman"/>
          <w:sz w:val="24"/>
          <w:szCs w:val="24"/>
        </w:rPr>
        <w:t xml:space="preserve">», </w:t>
      </w:r>
      <w:r w:rsidR="00637A36" w:rsidRPr="007F2B47">
        <w:rPr>
          <w:rStyle w:val="ac"/>
          <w:rFonts w:ascii="Times New Roman" w:hAnsi="Times New Roman"/>
          <w:i w:val="0"/>
          <w:sz w:val="24"/>
          <w:szCs w:val="24"/>
        </w:rPr>
        <w:t xml:space="preserve">виконавчий комітет Канівської міської ради </w:t>
      </w:r>
    </w:p>
    <w:p w:rsidR="00637A36" w:rsidRPr="00637A36" w:rsidRDefault="00637A36" w:rsidP="00637A36">
      <w:pPr>
        <w:jc w:val="both"/>
        <w:rPr>
          <w:rFonts w:ascii="Times New Roman" w:hAnsi="Times New Roman" w:cs="Times New Roman"/>
          <w:sz w:val="24"/>
          <w:szCs w:val="24"/>
        </w:rPr>
      </w:pPr>
      <w:r w:rsidRPr="00637A36">
        <w:rPr>
          <w:rFonts w:ascii="Times New Roman" w:hAnsi="Times New Roman" w:cs="Times New Roman"/>
          <w:sz w:val="24"/>
          <w:szCs w:val="24"/>
        </w:rPr>
        <w:t>В И Р І Ш И В:</w:t>
      </w:r>
    </w:p>
    <w:p w:rsidR="00637A36" w:rsidRPr="00637A36" w:rsidRDefault="00637A36" w:rsidP="004F0D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36">
        <w:rPr>
          <w:rFonts w:ascii="Times New Roman" w:hAnsi="Times New Roman" w:cs="Times New Roman"/>
          <w:sz w:val="24"/>
          <w:szCs w:val="24"/>
        </w:rPr>
        <w:t>Затвердити інформаційні</w:t>
      </w:r>
      <w:r w:rsidR="008C2FD9">
        <w:rPr>
          <w:rFonts w:ascii="Times New Roman" w:hAnsi="Times New Roman" w:cs="Times New Roman"/>
          <w:sz w:val="24"/>
          <w:szCs w:val="24"/>
        </w:rPr>
        <w:t>, технологічні картки та форми заяв</w:t>
      </w:r>
      <w:r w:rsidRPr="00637A36">
        <w:rPr>
          <w:rFonts w:ascii="Times New Roman" w:hAnsi="Times New Roman" w:cs="Times New Roman"/>
          <w:sz w:val="24"/>
          <w:szCs w:val="24"/>
        </w:rPr>
        <w:t xml:space="preserve"> адміністративних послуг, що надаються </w:t>
      </w:r>
      <w:r w:rsidR="009A35DA">
        <w:rPr>
          <w:rFonts w:ascii="Times New Roman" w:hAnsi="Times New Roman" w:cs="Times New Roman"/>
          <w:sz w:val="24"/>
          <w:szCs w:val="24"/>
        </w:rPr>
        <w:t xml:space="preserve">управлінням містобудування та архітектури </w:t>
      </w:r>
      <w:r w:rsidRPr="00637A36">
        <w:rPr>
          <w:rFonts w:ascii="Times New Roman" w:hAnsi="Times New Roman" w:cs="Times New Roman"/>
          <w:sz w:val="24"/>
          <w:szCs w:val="24"/>
        </w:rPr>
        <w:t>виконавчого комітету Канівської міської ради</w:t>
      </w:r>
      <w:r w:rsidR="00A125CB">
        <w:rPr>
          <w:rFonts w:ascii="Times New Roman" w:hAnsi="Times New Roman" w:cs="Times New Roman"/>
          <w:sz w:val="24"/>
          <w:szCs w:val="24"/>
        </w:rPr>
        <w:t xml:space="preserve"> </w:t>
      </w:r>
      <w:r w:rsidRPr="00637A36">
        <w:rPr>
          <w:rFonts w:ascii="Times New Roman" w:hAnsi="Times New Roman" w:cs="Times New Roman"/>
          <w:sz w:val="24"/>
          <w:szCs w:val="24"/>
        </w:rPr>
        <w:t xml:space="preserve">через управління «Центр надання адміністративних послуг» виконавчого комітету Канівської міської ради, згідно з додатками </w:t>
      </w:r>
      <w:r w:rsidR="00EB12C5">
        <w:rPr>
          <w:rFonts w:ascii="Times New Roman" w:hAnsi="Times New Roman" w:cs="Times New Roman"/>
          <w:sz w:val="24"/>
          <w:szCs w:val="24"/>
        </w:rPr>
        <w:t>1-</w:t>
      </w:r>
      <w:r w:rsidR="002D61D5">
        <w:rPr>
          <w:rFonts w:ascii="Times New Roman" w:hAnsi="Times New Roman" w:cs="Times New Roman"/>
          <w:sz w:val="24"/>
          <w:szCs w:val="24"/>
        </w:rPr>
        <w:t>19</w:t>
      </w:r>
      <w:r w:rsidR="00EB12C5">
        <w:rPr>
          <w:rFonts w:ascii="Times New Roman" w:hAnsi="Times New Roman" w:cs="Times New Roman"/>
          <w:sz w:val="24"/>
          <w:szCs w:val="24"/>
        </w:rPr>
        <w:t>.</w:t>
      </w:r>
    </w:p>
    <w:p w:rsidR="00637A36" w:rsidRPr="00380AD4" w:rsidRDefault="00637A36" w:rsidP="00451E2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AD4">
        <w:rPr>
          <w:rFonts w:ascii="Times New Roman" w:hAnsi="Times New Roman" w:cs="Times New Roman"/>
          <w:sz w:val="24"/>
          <w:szCs w:val="24"/>
        </w:rPr>
        <w:t>Рішення виконавчого комітету</w:t>
      </w:r>
      <w:r w:rsidR="0038634E">
        <w:rPr>
          <w:rFonts w:ascii="Times New Roman" w:hAnsi="Times New Roman" w:cs="Times New Roman"/>
          <w:sz w:val="24"/>
          <w:szCs w:val="24"/>
        </w:rPr>
        <w:t xml:space="preserve"> від 03.03.2021 № 92</w:t>
      </w:r>
      <w:r w:rsidR="00AF5F3E" w:rsidRPr="00380AD4">
        <w:rPr>
          <w:rFonts w:ascii="Times New Roman" w:hAnsi="Times New Roman" w:cs="Times New Roman"/>
          <w:sz w:val="24"/>
          <w:szCs w:val="24"/>
        </w:rPr>
        <w:t xml:space="preserve"> «</w:t>
      </w:r>
      <w:r w:rsidR="00683055" w:rsidRPr="00637A36">
        <w:rPr>
          <w:rFonts w:ascii="Times New Roman" w:hAnsi="Times New Roman" w:cs="Times New Roman"/>
          <w:color w:val="000000"/>
          <w:sz w:val="24"/>
          <w:szCs w:val="24"/>
        </w:rPr>
        <w:t>Про затвердження інформаційних</w:t>
      </w:r>
      <w:r w:rsidR="00683055">
        <w:rPr>
          <w:rFonts w:ascii="Times New Roman" w:hAnsi="Times New Roman" w:cs="Times New Roman"/>
          <w:sz w:val="24"/>
          <w:szCs w:val="24"/>
        </w:rPr>
        <w:t xml:space="preserve">, технологічних карток та зразків заяв адміністративних послуг, що надаються управлінням містобудування та архітектури </w:t>
      </w:r>
      <w:r w:rsidR="00683055" w:rsidRPr="00637A36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r w:rsidR="00683055">
        <w:rPr>
          <w:rFonts w:ascii="Times New Roman" w:hAnsi="Times New Roman" w:cs="Times New Roman"/>
          <w:sz w:val="24"/>
          <w:szCs w:val="24"/>
        </w:rPr>
        <w:t>Канівської міської ради</w:t>
      </w:r>
      <w:r w:rsidR="00683055" w:rsidRPr="00637A36">
        <w:rPr>
          <w:rFonts w:ascii="Times New Roman" w:hAnsi="Times New Roman" w:cs="Times New Roman"/>
          <w:sz w:val="24"/>
          <w:szCs w:val="24"/>
        </w:rPr>
        <w:t xml:space="preserve"> через управління</w:t>
      </w:r>
      <w:r w:rsidR="00683055">
        <w:rPr>
          <w:rFonts w:ascii="Times New Roman" w:hAnsi="Times New Roman" w:cs="Times New Roman"/>
          <w:sz w:val="24"/>
          <w:szCs w:val="24"/>
        </w:rPr>
        <w:t xml:space="preserve"> </w:t>
      </w:r>
      <w:r w:rsidR="00683055" w:rsidRPr="00637A36">
        <w:rPr>
          <w:rFonts w:ascii="Times New Roman" w:hAnsi="Times New Roman" w:cs="Times New Roman"/>
          <w:sz w:val="24"/>
          <w:szCs w:val="24"/>
        </w:rPr>
        <w:t>«Центр надання адміністративних послуг»</w:t>
      </w:r>
      <w:r w:rsidR="00683055">
        <w:rPr>
          <w:rFonts w:ascii="Times New Roman" w:hAnsi="Times New Roman" w:cs="Times New Roman"/>
          <w:sz w:val="24"/>
          <w:szCs w:val="24"/>
        </w:rPr>
        <w:t xml:space="preserve"> виконавчого комітету Канівської </w:t>
      </w:r>
      <w:r w:rsidR="00683055" w:rsidRPr="00637A36">
        <w:rPr>
          <w:rFonts w:ascii="Times New Roman" w:hAnsi="Times New Roman" w:cs="Times New Roman"/>
          <w:sz w:val="24"/>
          <w:szCs w:val="24"/>
        </w:rPr>
        <w:t>міської ради</w:t>
      </w:r>
      <w:r w:rsidR="00451E23" w:rsidRPr="00380AD4">
        <w:rPr>
          <w:rFonts w:ascii="Times New Roman" w:hAnsi="Times New Roman" w:cs="Times New Roman"/>
          <w:sz w:val="24"/>
          <w:szCs w:val="24"/>
        </w:rPr>
        <w:t>»</w:t>
      </w:r>
      <w:r w:rsidR="00457D42" w:rsidRPr="00380AD4">
        <w:rPr>
          <w:rFonts w:ascii="Times New Roman" w:hAnsi="Times New Roman" w:cs="Times New Roman"/>
          <w:sz w:val="24"/>
          <w:szCs w:val="24"/>
        </w:rPr>
        <w:t>,</w:t>
      </w:r>
      <w:r w:rsidR="00191698" w:rsidRPr="00380AD4">
        <w:rPr>
          <w:rFonts w:ascii="Times New Roman" w:hAnsi="Times New Roman" w:cs="Times New Roman"/>
          <w:sz w:val="24"/>
          <w:szCs w:val="24"/>
        </w:rPr>
        <w:t xml:space="preserve"> вважати таким</w:t>
      </w:r>
      <w:r w:rsidR="00457D42" w:rsidRPr="00380AD4">
        <w:rPr>
          <w:rFonts w:ascii="Times New Roman" w:hAnsi="Times New Roman" w:cs="Times New Roman"/>
          <w:sz w:val="24"/>
          <w:szCs w:val="24"/>
        </w:rPr>
        <w:t>и</w:t>
      </w:r>
      <w:r w:rsidR="00191698" w:rsidRPr="00380AD4">
        <w:rPr>
          <w:rFonts w:ascii="Times New Roman" w:hAnsi="Times New Roman" w:cs="Times New Roman"/>
          <w:sz w:val="24"/>
          <w:szCs w:val="24"/>
        </w:rPr>
        <w:t>, що втратили</w:t>
      </w:r>
      <w:r w:rsidRPr="00380AD4">
        <w:rPr>
          <w:rFonts w:ascii="Times New Roman" w:hAnsi="Times New Roman" w:cs="Times New Roman"/>
          <w:sz w:val="24"/>
          <w:szCs w:val="24"/>
        </w:rPr>
        <w:t xml:space="preserve"> чинність. </w:t>
      </w:r>
    </w:p>
    <w:p w:rsidR="0038634E" w:rsidRDefault="00637A36" w:rsidP="0038634E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37A3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керуючого справами виконавчого комітету Канівської міської ради Черкаської області </w:t>
      </w:r>
      <w:proofErr w:type="spellStart"/>
      <w:r w:rsidR="009A35DA">
        <w:rPr>
          <w:rFonts w:ascii="Times New Roman" w:hAnsi="Times New Roman"/>
          <w:sz w:val="24"/>
          <w:szCs w:val="24"/>
          <w:lang w:val="uk-UA"/>
        </w:rPr>
        <w:t>Святел</w:t>
      </w:r>
      <w:r w:rsidR="00191698">
        <w:rPr>
          <w:rFonts w:ascii="Times New Roman" w:hAnsi="Times New Roman"/>
          <w:sz w:val="24"/>
          <w:szCs w:val="24"/>
          <w:lang w:val="uk-UA"/>
        </w:rPr>
        <w:t>ика</w:t>
      </w:r>
      <w:proofErr w:type="spellEnd"/>
      <w:r w:rsidR="00191698">
        <w:rPr>
          <w:rFonts w:ascii="Times New Roman" w:hAnsi="Times New Roman"/>
          <w:sz w:val="24"/>
          <w:szCs w:val="24"/>
          <w:lang w:val="uk-UA"/>
        </w:rPr>
        <w:t xml:space="preserve"> В.І</w:t>
      </w:r>
      <w:r w:rsidRPr="00637A36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38634E" w:rsidRPr="0038634E" w:rsidRDefault="0038634E" w:rsidP="00FE09C0">
      <w:pPr>
        <w:pStyle w:val="a7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7A36" w:rsidRDefault="0038634E" w:rsidP="0038634E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</w:t>
      </w:r>
      <w:r w:rsidR="00637A36" w:rsidRPr="00637A36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A0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Ігор РЕНЬКАС</w:t>
      </w:r>
    </w:p>
    <w:p w:rsidR="0038634E" w:rsidRPr="00637A36" w:rsidRDefault="0038634E" w:rsidP="0038634E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36" w:rsidRPr="00637A36" w:rsidRDefault="00637A36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A36">
        <w:rPr>
          <w:rFonts w:ascii="Times New Roman" w:hAnsi="Times New Roman" w:cs="Times New Roman"/>
          <w:sz w:val="24"/>
          <w:szCs w:val="24"/>
        </w:rPr>
        <w:t xml:space="preserve">Керуючий справами                                                    </w:t>
      </w:r>
      <w:r w:rsidR="0038634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37A36">
        <w:rPr>
          <w:rFonts w:ascii="Times New Roman" w:hAnsi="Times New Roman" w:cs="Times New Roman"/>
          <w:sz w:val="24"/>
          <w:szCs w:val="24"/>
        </w:rPr>
        <w:t>Володимир СВЯТЕЛИК</w:t>
      </w:r>
    </w:p>
    <w:p w:rsidR="00637A36" w:rsidRDefault="00457D42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  <w:r w:rsidR="00637A36" w:rsidRPr="00637A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37A36" w:rsidRDefault="00A125CB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A36">
        <w:rPr>
          <w:rFonts w:ascii="Times New Roman" w:hAnsi="Times New Roman" w:cs="Times New Roman"/>
          <w:sz w:val="24"/>
          <w:szCs w:val="24"/>
        </w:rPr>
        <w:t xml:space="preserve">Начальник юридичного відділу                                 </w:t>
      </w:r>
      <w:r w:rsidR="00457D4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37A36">
        <w:rPr>
          <w:rFonts w:ascii="Times New Roman" w:hAnsi="Times New Roman" w:cs="Times New Roman"/>
          <w:sz w:val="24"/>
          <w:szCs w:val="24"/>
        </w:rPr>
        <w:t>Наталія ЛІСОВА</w:t>
      </w:r>
    </w:p>
    <w:p w:rsidR="00463249" w:rsidRDefault="00463249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249" w:rsidRDefault="00463249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Виконувач обов’язків н</w:t>
      </w:r>
      <w:r w:rsidR="00A125CB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A125CB" w:rsidRPr="00637A36" w:rsidRDefault="00A125CB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управління містобудування </w:t>
      </w:r>
      <w:r w:rsidR="00457D4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 архітектури       </w:t>
      </w:r>
      <w:r w:rsidR="00463249">
        <w:rPr>
          <w:rFonts w:ascii="Times New Roman" w:hAnsi="Times New Roman" w:cs="Times New Roman"/>
          <w:sz w:val="24"/>
          <w:szCs w:val="24"/>
        </w:rPr>
        <w:t xml:space="preserve">                                     Тетяна ГОРШКОВА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637A36" w:rsidRPr="00637A36" w:rsidRDefault="00637A36" w:rsidP="0038634E">
      <w:pPr>
        <w:pStyle w:val="a5"/>
        <w:tabs>
          <w:tab w:val="left" w:pos="360"/>
        </w:tabs>
        <w:spacing w:after="0"/>
        <w:jc w:val="both"/>
        <w:rPr>
          <w:lang w:val="uk-UA"/>
        </w:rPr>
      </w:pPr>
    </w:p>
    <w:p w:rsidR="00637A36" w:rsidRPr="00637A36" w:rsidRDefault="00A125CB" w:rsidP="0038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457D42">
        <w:rPr>
          <w:rFonts w:ascii="Times New Roman" w:hAnsi="Times New Roman" w:cs="Times New Roman"/>
          <w:sz w:val="24"/>
          <w:szCs w:val="24"/>
        </w:rPr>
        <w:t>управління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D42">
        <w:rPr>
          <w:rFonts w:ascii="Times New Roman" w:hAnsi="Times New Roman" w:cs="Times New Roman"/>
          <w:sz w:val="24"/>
          <w:szCs w:val="24"/>
        </w:rPr>
        <w:t>«Центр</w:t>
      </w:r>
      <w:r w:rsidR="00637A36" w:rsidRPr="00637A36">
        <w:rPr>
          <w:rFonts w:ascii="Times New Roman" w:hAnsi="Times New Roman" w:cs="Times New Roman"/>
          <w:sz w:val="24"/>
          <w:szCs w:val="24"/>
        </w:rPr>
        <w:t xml:space="preserve"> надання </w:t>
      </w:r>
    </w:p>
    <w:p w:rsidR="00191698" w:rsidRDefault="00637A36" w:rsidP="00F528B3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A36">
        <w:rPr>
          <w:rFonts w:ascii="Times New Roman" w:hAnsi="Times New Roman" w:cs="Times New Roman"/>
          <w:sz w:val="24"/>
          <w:szCs w:val="24"/>
        </w:rPr>
        <w:t>адміністративних послуг</w:t>
      </w:r>
      <w:r w:rsidR="00457D42">
        <w:rPr>
          <w:rFonts w:ascii="Times New Roman" w:hAnsi="Times New Roman" w:cs="Times New Roman"/>
          <w:sz w:val="24"/>
          <w:szCs w:val="24"/>
        </w:rPr>
        <w:t>»</w:t>
      </w:r>
      <w:r w:rsidRPr="00637A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57D4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E09C0">
        <w:rPr>
          <w:rFonts w:ascii="Times New Roman" w:hAnsi="Times New Roman" w:cs="Times New Roman"/>
          <w:sz w:val="24"/>
          <w:szCs w:val="24"/>
        </w:rPr>
        <w:t>Наталія МАТІНОВА</w:t>
      </w:r>
    </w:p>
    <w:tbl>
      <w:tblPr>
        <w:tblStyle w:val="a9"/>
        <w:tblpPr w:leftFromText="180" w:rightFromText="180" w:vertAnchor="text" w:horzAnchor="page" w:tblpX="5383" w:tblpY="67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5"/>
      </w:tblGrid>
      <w:tr w:rsidR="007F2B47" w:rsidTr="007F2B47">
        <w:trPr>
          <w:trHeight w:val="80"/>
        </w:trPr>
        <w:tc>
          <w:tcPr>
            <w:tcW w:w="4385" w:type="dxa"/>
          </w:tcPr>
          <w:p w:rsidR="007F2B47" w:rsidRDefault="007F2B47" w:rsidP="007F2B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57D42" w:rsidRPr="00637A36" w:rsidRDefault="00457D42" w:rsidP="00637A36">
      <w:pPr>
        <w:rPr>
          <w:rFonts w:ascii="Times New Roman" w:hAnsi="Times New Roman" w:cs="Times New Roman"/>
          <w:sz w:val="24"/>
          <w:szCs w:val="24"/>
        </w:rPr>
      </w:pPr>
    </w:p>
    <w:sectPr w:rsidR="00457D42" w:rsidRPr="00637A36" w:rsidSect="0038634E">
      <w:pgSz w:w="11906" w:h="16838"/>
      <w:pgMar w:top="851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371"/>
    <w:multiLevelType w:val="hybridMultilevel"/>
    <w:tmpl w:val="BA6C67E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A4A56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1256E16"/>
    <w:multiLevelType w:val="hybridMultilevel"/>
    <w:tmpl w:val="B838B30A"/>
    <w:lvl w:ilvl="0" w:tplc="7C5E8402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">
    <w:nsid w:val="19CB3BF4"/>
    <w:multiLevelType w:val="hybridMultilevel"/>
    <w:tmpl w:val="D48EED3C"/>
    <w:lvl w:ilvl="0" w:tplc="7820E340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955A2"/>
    <w:multiLevelType w:val="hybridMultilevel"/>
    <w:tmpl w:val="F1FA8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BBE"/>
    <w:multiLevelType w:val="hybridMultilevel"/>
    <w:tmpl w:val="84FA0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E2ABF"/>
    <w:multiLevelType w:val="hybridMultilevel"/>
    <w:tmpl w:val="440C1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963A16"/>
    <w:multiLevelType w:val="hybridMultilevel"/>
    <w:tmpl w:val="EBBC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066CF7"/>
    <w:multiLevelType w:val="hybridMultilevel"/>
    <w:tmpl w:val="415CE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092256"/>
    <w:multiLevelType w:val="hybridMultilevel"/>
    <w:tmpl w:val="FB4A0E28"/>
    <w:lvl w:ilvl="0" w:tplc="52A04B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545F7"/>
    <w:multiLevelType w:val="hybridMultilevel"/>
    <w:tmpl w:val="B26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25C95"/>
    <w:multiLevelType w:val="hybridMultilevel"/>
    <w:tmpl w:val="679E86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134FE"/>
    <w:multiLevelType w:val="hybridMultilevel"/>
    <w:tmpl w:val="03E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61BA6"/>
    <w:multiLevelType w:val="hybridMultilevel"/>
    <w:tmpl w:val="EBBC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903C7"/>
    <w:multiLevelType w:val="hybridMultilevel"/>
    <w:tmpl w:val="5524D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3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  <w:num w:numId="11">
    <w:abstractNumId w:val="11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compat/>
  <w:rsids>
    <w:rsidRoot w:val="00637A36"/>
    <w:rsid w:val="000000E2"/>
    <w:rsid w:val="00002543"/>
    <w:rsid w:val="00076CF8"/>
    <w:rsid w:val="0008411C"/>
    <w:rsid w:val="000B055B"/>
    <w:rsid w:val="000B2783"/>
    <w:rsid w:val="000B7215"/>
    <w:rsid w:val="000C154E"/>
    <w:rsid w:val="000D6737"/>
    <w:rsid w:val="000F0D82"/>
    <w:rsid w:val="001113B6"/>
    <w:rsid w:val="00135968"/>
    <w:rsid w:val="001626E2"/>
    <w:rsid w:val="001662E9"/>
    <w:rsid w:val="0017540E"/>
    <w:rsid w:val="00191698"/>
    <w:rsid w:val="0019242B"/>
    <w:rsid w:val="001C136B"/>
    <w:rsid w:val="001C47E9"/>
    <w:rsid w:val="001D1288"/>
    <w:rsid w:val="001E57DD"/>
    <w:rsid w:val="0023178C"/>
    <w:rsid w:val="00292B60"/>
    <w:rsid w:val="002C373C"/>
    <w:rsid w:val="002C7EA4"/>
    <w:rsid w:val="002D61D5"/>
    <w:rsid w:val="003027AB"/>
    <w:rsid w:val="00302D52"/>
    <w:rsid w:val="00311C92"/>
    <w:rsid w:val="0032378E"/>
    <w:rsid w:val="00335DB1"/>
    <w:rsid w:val="0034275B"/>
    <w:rsid w:val="00344A46"/>
    <w:rsid w:val="00347D0D"/>
    <w:rsid w:val="00361F99"/>
    <w:rsid w:val="003736ED"/>
    <w:rsid w:val="00377B59"/>
    <w:rsid w:val="00380AD4"/>
    <w:rsid w:val="00383750"/>
    <w:rsid w:val="003842AF"/>
    <w:rsid w:val="0038634E"/>
    <w:rsid w:val="003A071D"/>
    <w:rsid w:val="003A66D1"/>
    <w:rsid w:val="003C7F46"/>
    <w:rsid w:val="003D0F73"/>
    <w:rsid w:val="003D3EC4"/>
    <w:rsid w:val="003F3CB6"/>
    <w:rsid w:val="004135C3"/>
    <w:rsid w:val="00423F3D"/>
    <w:rsid w:val="00431F9E"/>
    <w:rsid w:val="004323FA"/>
    <w:rsid w:val="004517E7"/>
    <w:rsid w:val="00451E23"/>
    <w:rsid w:val="00452CD7"/>
    <w:rsid w:val="00457D42"/>
    <w:rsid w:val="00463249"/>
    <w:rsid w:val="00476366"/>
    <w:rsid w:val="004839C9"/>
    <w:rsid w:val="00497346"/>
    <w:rsid w:val="004A1C49"/>
    <w:rsid w:val="004B36AD"/>
    <w:rsid w:val="004B4D86"/>
    <w:rsid w:val="004C4574"/>
    <w:rsid w:val="004C5FCC"/>
    <w:rsid w:val="004F0DA3"/>
    <w:rsid w:val="004F2A0D"/>
    <w:rsid w:val="00501E66"/>
    <w:rsid w:val="0050351F"/>
    <w:rsid w:val="005105D1"/>
    <w:rsid w:val="00512AC7"/>
    <w:rsid w:val="0054306C"/>
    <w:rsid w:val="0054587C"/>
    <w:rsid w:val="00550DBB"/>
    <w:rsid w:val="00556E16"/>
    <w:rsid w:val="00575B7E"/>
    <w:rsid w:val="00582A8E"/>
    <w:rsid w:val="00582DA0"/>
    <w:rsid w:val="00590D3B"/>
    <w:rsid w:val="00596060"/>
    <w:rsid w:val="005A59A2"/>
    <w:rsid w:val="005B0AF6"/>
    <w:rsid w:val="005C55D7"/>
    <w:rsid w:val="005D002E"/>
    <w:rsid w:val="005E4A12"/>
    <w:rsid w:val="005F7530"/>
    <w:rsid w:val="00605266"/>
    <w:rsid w:val="00607921"/>
    <w:rsid w:val="00607AC9"/>
    <w:rsid w:val="006105D4"/>
    <w:rsid w:val="0061498F"/>
    <w:rsid w:val="00636C9D"/>
    <w:rsid w:val="00637A36"/>
    <w:rsid w:val="0064533F"/>
    <w:rsid w:val="006466A1"/>
    <w:rsid w:val="006565A7"/>
    <w:rsid w:val="00667E62"/>
    <w:rsid w:val="00683055"/>
    <w:rsid w:val="00695ECD"/>
    <w:rsid w:val="006B02BC"/>
    <w:rsid w:val="006C4ABD"/>
    <w:rsid w:val="006D5498"/>
    <w:rsid w:val="00732129"/>
    <w:rsid w:val="007821F5"/>
    <w:rsid w:val="007A43DE"/>
    <w:rsid w:val="007C0288"/>
    <w:rsid w:val="007C07AD"/>
    <w:rsid w:val="007D1CFA"/>
    <w:rsid w:val="007D22FA"/>
    <w:rsid w:val="007D6E59"/>
    <w:rsid w:val="007E1F31"/>
    <w:rsid w:val="007E2F91"/>
    <w:rsid w:val="007F2B47"/>
    <w:rsid w:val="007F4A98"/>
    <w:rsid w:val="007F4CC7"/>
    <w:rsid w:val="008109FE"/>
    <w:rsid w:val="00814FD0"/>
    <w:rsid w:val="00817800"/>
    <w:rsid w:val="00825D7E"/>
    <w:rsid w:val="00843833"/>
    <w:rsid w:val="00861885"/>
    <w:rsid w:val="008817D5"/>
    <w:rsid w:val="00890C78"/>
    <w:rsid w:val="008C2FD9"/>
    <w:rsid w:val="008C3606"/>
    <w:rsid w:val="008C799F"/>
    <w:rsid w:val="008E6119"/>
    <w:rsid w:val="009001FE"/>
    <w:rsid w:val="00915E45"/>
    <w:rsid w:val="00917D49"/>
    <w:rsid w:val="009A0C62"/>
    <w:rsid w:val="009A35DA"/>
    <w:rsid w:val="009A3CDD"/>
    <w:rsid w:val="009D235F"/>
    <w:rsid w:val="009D5E56"/>
    <w:rsid w:val="00A122CA"/>
    <w:rsid w:val="00A125CB"/>
    <w:rsid w:val="00A2335E"/>
    <w:rsid w:val="00A36651"/>
    <w:rsid w:val="00A46F65"/>
    <w:rsid w:val="00A477D7"/>
    <w:rsid w:val="00A56E69"/>
    <w:rsid w:val="00A628E0"/>
    <w:rsid w:val="00A656C5"/>
    <w:rsid w:val="00A9243C"/>
    <w:rsid w:val="00A94093"/>
    <w:rsid w:val="00AC68D5"/>
    <w:rsid w:val="00AF5F3E"/>
    <w:rsid w:val="00B13C3E"/>
    <w:rsid w:val="00B41C3F"/>
    <w:rsid w:val="00B46D3A"/>
    <w:rsid w:val="00B5521D"/>
    <w:rsid w:val="00B602E1"/>
    <w:rsid w:val="00B61339"/>
    <w:rsid w:val="00BB09A1"/>
    <w:rsid w:val="00BD1370"/>
    <w:rsid w:val="00C118A4"/>
    <w:rsid w:val="00C11E1C"/>
    <w:rsid w:val="00C37BE6"/>
    <w:rsid w:val="00C42C02"/>
    <w:rsid w:val="00C45402"/>
    <w:rsid w:val="00C64244"/>
    <w:rsid w:val="00C74BBB"/>
    <w:rsid w:val="00C94800"/>
    <w:rsid w:val="00C97096"/>
    <w:rsid w:val="00CA259A"/>
    <w:rsid w:val="00CB7BBE"/>
    <w:rsid w:val="00D16586"/>
    <w:rsid w:val="00D2535B"/>
    <w:rsid w:val="00D42D46"/>
    <w:rsid w:val="00D52AA2"/>
    <w:rsid w:val="00D54D2A"/>
    <w:rsid w:val="00D635A7"/>
    <w:rsid w:val="00D65178"/>
    <w:rsid w:val="00D73D0B"/>
    <w:rsid w:val="00D81528"/>
    <w:rsid w:val="00D81EBC"/>
    <w:rsid w:val="00DA2765"/>
    <w:rsid w:val="00DD0315"/>
    <w:rsid w:val="00DD145F"/>
    <w:rsid w:val="00DE1289"/>
    <w:rsid w:val="00DE6CA0"/>
    <w:rsid w:val="00E36753"/>
    <w:rsid w:val="00E6150A"/>
    <w:rsid w:val="00E700F7"/>
    <w:rsid w:val="00E734BB"/>
    <w:rsid w:val="00EA35A0"/>
    <w:rsid w:val="00EB12C5"/>
    <w:rsid w:val="00EC1D61"/>
    <w:rsid w:val="00EF0C2B"/>
    <w:rsid w:val="00F05A5D"/>
    <w:rsid w:val="00F2320F"/>
    <w:rsid w:val="00F31CE2"/>
    <w:rsid w:val="00F44A8B"/>
    <w:rsid w:val="00F528B3"/>
    <w:rsid w:val="00F93A3B"/>
    <w:rsid w:val="00FE09C0"/>
    <w:rsid w:val="00FF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A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37A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637A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Plain Text"/>
    <w:basedOn w:val="a"/>
    <w:link w:val="a8"/>
    <w:rsid w:val="00637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rsid w:val="00637A36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grame">
    <w:name w:val="grame"/>
    <w:basedOn w:val="a0"/>
    <w:rsid w:val="00637A36"/>
  </w:style>
  <w:style w:type="character" w:customStyle="1" w:styleId="spelle">
    <w:name w:val="spelle"/>
    <w:basedOn w:val="a0"/>
    <w:rsid w:val="00637A36"/>
  </w:style>
  <w:style w:type="table" w:styleId="a9">
    <w:name w:val="Table Grid"/>
    <w:basedOn w:val="a1"/>
    <w:uiPriority w:val="59"/>
    <w:rsid w:val="004F0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A1C4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7E2F91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E700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customStyle="1" w:styleId="HTML0">
    <w:name w:val="Стандартный HTML Знак"/>
    <w:basedOn w:val="a0"/>
    <w:link w:val="HTML"/>
    <w:rsid w:val="00E700F7"/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styleId="ac">
    <w:name w:val="Emphasis"/>
    <w:basedOn w:val="a0"/>
    <w:qFormat/>
    <w:rsid w:val="00191698"/>
    <w:rPr>
      <w:i/>
      <w:iCs/>
    </w:rPr>
  </w:style>
  <w:style w:type="paragraph" w:styleId="ad">
    <w:name w:val="No Spacing"/>
    <w:uiPriority w:val="1"/>
    <w:qFormat/>
    <w:rsid w:val="00191698"/>
    <w:pPr>
      <w:spacing w:after="0" w:line="240" w:lineRule="auto"/>
    </w:pPr>
  </w:style>
  <w:style w:type="paragraph" w:customStyle="1" w:styleId="Textbody">
    <w:name w:val="Text body"/>
    <w:basedOn w:val="a"/>
    <w:rsid w:val="0023178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">
    <w:name w:val="Body Text 2"/>
    <w:basedOn w:val="a"/>
    <w:link w:val="20"/>
    <w:uiPriority w:val="99"/>
    <w:semiHidden/>
    <w:unhideWhenUsed/>
    <w:rsid w:val="00F93A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93A3B"/>
  </w:style>
  <w:style w:type="paragraph" w:customStyle="1" w:styleId="ShapkaDocumentu">
    <w:name w:val="Shapka Documentu"/>
    <w:basedOn w:val="a"/>
    <w:rsid w:val="00335DB1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"/>
    <w:rsid w:val="00335DB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5CEAF-9872-4F99-9D67-F4C38C69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21</cp:revision>
  <cp:lastPrinted>2021-09-21T06:56:00Z</cp:lastPrinted>
  <dcterms:created xsi:type="dcterms:W3CDTF">2021-02-17T07:03:00Z</dcterms:created>
  <dcterms:modified xsi:type="dcterms:W3CDTF">2021-09-27T07:36:00Z</dcterms:modified>
</cp:coreProperties>
</file>