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dTable4Accent5"/>
        <w:tblW w:w="14182" w:type="dxa"/>
        <w:tblLayout w:type="fixed"/>
        <w:tblLook w:val="04A0"/>
      </w:tblPr>
      <w:tblGrid>
        <w:gridCol w:w="1418"/>
        <w:gridCol w:w="2864"/>
        <w:gridCol w:w="2373"/>
        <w:gridCol w:w="2937"/>
        <w:gridCol w:w="2430"/>
        <w:gridCol w:w="2160"/>
      </w:tblGrid>
      <w:tr w:rsidR="009D3A6E" w:rsidRPr="00B87225" w:rsidTr="002E4F7C">
        <w:trPr>
          <w:cnfStyle w:val="100000000000"/>
          <w:trHeight w:val="70"/>
        </w:trPr>
        <w:tc>
          <w:tcPr>
            <w:cnfStyle w:val="001000000000"/>
            <w:tcW w:w="1418" w:type="dxa"/>
            <w:vAlign w:val="center"/>
          </w:tcPr>
          <w:p w:rsidR="00910E16" w:rsidRPr="00B87225" w:rsidRDefault="00910E16" w:rsidP="007E4827">
            <w:pPr>
              <w:rPr>
                <w:rFonts w:ascii="Arial" w:hAnsi="Arial" w:cs="Arial"/>
                <w:b w:val="0"/>
              </w:rPr>
            </w:pPr>
            <w:r w:rsidRPr="00B87225">
              <w:rPr>
                <w:rFonts w:ascii="Arial" w:hAnsi="Arial" w:cs="Arial"/>
              </w:rPr>
              <w:t>Дата</w:t>
            </w:r>
            <w:r w:rsidR="007E4827" w:rsidRPr="00B87225">
              <w:rPr>
                <w:rFonts w:ascii="Arial" w:hAnsi="Arial" w:cs="Arial"/>
              </w:rPr>
              <w:t>,</w:t>
            </w:r>
            <w:r w:rsidRPr="00B87225">
              <w:rPr>
                <w:rFonts w:ascii="Arial" w:hAnsi="Arial" w:cs="Arial"/>
              </w:rPr>
              <w:t xml:space="preserve"> час</w:t>
            </w:r>
          </w:p>
        </w:tc>
        <w:tc>
          <w:tcPr>
            <w:tcW w:w="2864" w:type="dxa"/>
            <w:vAlign w:val="center"/>
          </w:tcPr>
          <w:p w:rsidR="00910E16" w:rsidRPr="00B87225" w:rsidRDefault="00910E16" w:rsidP="007E4827">
            <w:pPr>
              <w:cnfStyle w:val="100000000000"/>
              <w:rPr>
                <w:rFonts w:ascii="Arial" w:hAnsi="Arial" w:cs="Arial"/>
                <w:b w:val="0"/>
              </w:rPr>
            </w:pPr>
            <w:r w:rsidRPr="00B87225">
              <w:rPr>
                <w:rFonts w:ascii="Arial" w:hAnsi="Arial" w:cs="Arial"/>
              </w:rPr>
              <w:t>Тема</w:t>
            </w:r>
            <w:r w:rsidR="007E4827" w:rsidRPr="00B87225">
              <w:rPr>
                <w:rFonts w:ascii="Arial" w:hAnsi="Arial" w:cs="Arial"/>
              </w:rPr>
              <w:t xml:space="preserve"> вебінару</w:t>
            </w:r>
          </w:p>
        </w:tc>
        <w:tc>
          <w:tcPr>
            <w:tcW w:w="2373" w:type="dxa"/>
            <w:vAlign w:val="center"/>
          </w:tcPr>
          <w:p w:rsidR="00910E16" w:rsidRPr="00B87225" w:rsidRDefault="007E4827" w:rsidP="007E4827">
            <w:pPr>
              <w:cnfStyle w:val="100000000000"/>
              <w:rPr>
                <w:rFonts w:ascii="Arial" w:hAnsi="Arial" w:cs="Arial"/>
                <w:b w:val="0"/>
              </w:rPr>
            </w:pPr>
            <w:r w:rsidRPr="00B87225">
              <w:rPr>
                <w:rFonts w:ascii="Arial" w:hAnsi="Arial" w:cs="Arial"/>
              </w:rPr>
              <w:t>А</w:t>
            </w:r>
            <w:r w:rsidR="00910E16" w:rsidRPr="00B87225">
              <w:rPr>
                <w:rFonts w:ascii="Arial" w:hAnsi="Arial" w:cs="Arial"/>
              </w:rPr>
              <w:t>удиторія</w:t>
            </w:r>
          </w:p>
        </w:tc>
        <w:tc>
          <w:tcPr>
            <w:tcW w:w="2937" w:type="dxa"/>
            <w:vAlign w:val="center"/>
          </w:tcPr>
          <w:p w:rsidR="00910E16" w:rsidRPr="00B87225" w:rsidRDefault="00910E16" w:rsidP="007E4827">
            <w:pPr>
              <w:cnfStyle w:val="100000000000"/>
              <w:rPr>
                <w:rFonts w:ascii="Arial" w:hAnsi="Arial" w:cs="Arial"/>
                <w:b w:val="0"/>
              </w:rPr>
            </w:pPr>
            <w:r w:rsidRPr="00B87225">
              <w:rPr>
                <w:rFonts w:ascii="Arial" w:hAnsi="Arial" w:cs="Arial"/>
              </w:rPr>
              <w:t>Тренер</w:t>
            </w:r>
          </w:p>
        </w:tc>
        <w:tc>
          <w:tcPr>
            <w:tcW w:w="2430" w:type="dxa"/>
            <w:vAlign w:val="center"/>
          </w:tcPr>
          <w:p w:rsidR="00910E16" w:rsidRPr="00B87225" w:rsidRDefault="00910E16" w:rsidP="007E4827">
            <w:pPr>
              <w:cnfStyle w:val="100000000000"/>
              <w:rPr>
                <w:rFonts w:ascii="Arial" w:hAnsi="Arial" w:cs="Arial"/>
                <w:b w:val="0"/>
              </w:rPr>
            </w:pPr>
            <w:r w:rsidRPr="00B87225">
              <w:rPr>
                <w:rFonts w:ascii="Arial" w:hAnsi="Arial" w:cs="Arial"/>
              </w:rPr>
              <w:t>Організатор</w:t>
            </w:r>
          </w:p>
        </w:tc>
        <w:tc>
          <w:tcPr>
            <w:tcW w:w="2160" w:type="dxa"/>
            <w:vAlign w:val="center"/>
          </w:tcPr>
          <w:p w:rsidR="00910E16" w:rsidRPr="00B87225" w:rsidRDefault="00910E16" w:rsidP="007E4827">
            <w:pPr>
              <w:cnfStyle w:val="100000000000"/>
              <w:rPr>
                <w:rFonts w:ascii="Arial" w:hAnsi="Arial" w:cs="Arial"/>
                <w:b w:val="0"/>
              </w:rPr>
            </w:pPr>
            <w:r w:rsidRPr="00B87225">
              <w:rPr>
                <w:rFonts w:ascii="Arial" w:hAnsi="Arial" w:cs="Arial"/>
              </w:rPr>
              <w:t>Посилання на реєстрацію</w:t>
            </w:r>
          </w:p>
        </w:tc>
      </w:tr>
      <w:tr w:rsidR="00A51864" w:rsidRPr="00B87225" w:rsidTr="00FB3403">
        <w:trPr>
          <w:cnfStyle w:val="000000100000"/>
          <w:trHeight w:val="1817"/>
        </w:trPr>
        <w:tc>
          <w:tcPr>
            <w:cnfStyle w:val="001000000000"/>
            <w:tcW w:w="1418" w:type="dxa"/>
            <w:vAlign w:val="center"/>
          </w:tcPr>
          <w:p w:rsidR="00A51864" w:rsidRPr="00B87225" w:rsidRDefault="00A51864" w:rsidP="00A51864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  <w:lang w:val="ru-RU"/>
              </w:rPr>
              <w:t>5</w:t>
            </w:r>
            <w:r w:rsidRPr="00B87225">
              <w:rPr>
                <w:rFonts w:ascii="Arial" w:hAnsi="Arial" w:cs="Arial"/>
                <w:b w:val="0"/>
                <w:bCs w:val="0"/>
              </w:rPr>
              <w:t>.</w:t>
            </w:r>
            <w:r w:rsidR="007E0834">
              <w:rPr>
                <w:rFonts w:ascii="Arial" w:hAnsi="Arial" w:cs="Arial"/>
                <w:b w:val="0"/>
                <w:bCs w:val="0"/>
                <w:lang w:val="en-US"/>
              </w:rPr>
              <w:t>10</w:t>
            </w:r>
            <w:r w:rsidRPr="00B87225">
              <w:rPr>
                <w:rFonts w:ascii="Arial" w:hAnsi="Arial" w:cs="Arial"/>
                <w:b w:val="0"/>
                <w:bCs w:val="0"/>
              </w:rPr>
              <w:t>.2021</w:t>
            </w:r>
          </w:p>
          <w:p w:rsidR="00A51864" w:rsidRPr="00B87225" w:rsidRDefault="00A51864" w:rsidP="00A51864">
            <w:pPr>
              <w:rPr>
                <w:rFonts w:ascii="Arial" w:hAnsi="Arial" w:cs="Arial"/>
                <w:b w:val="0"/>
                <w:bCs w:val="0"/>
              </w:rPr>
            </w:pPr>
            <w:r w:rsidRPr="00B87225">
              <w:rPr>
                <w:rFonts w:ascii="Arial" w:hAnsi="Arial" w:cs="Arial"/>
                <w:b w:val="0"/>
                <w:bCs w:val="0"/>
              </w:rPr>
              <w:t>1</w:t>
            </w:r>
            <w:r>
              <w:rPr>
                <w:rFonts w:ascii="Arial" w:hAnsi="Arial" w:cs="Arial"/>
                <w:b w:val="0"/>
                <w:bCs w:val="0"/>
                <w:lang w:val="ru-RU"/>
              </w:rPr>
              <w:t>7</w:t>
            </w:r>
            <w:r w:rsidRPr="00B87225">
              <w:rPr>
                <w:rFonts w:ascii="Arial" w:hAnsi="Arial" w:cs="Arial"/>
                <w:b w:val="0"/>
                <w:bCs w:val="0"/>
              </w:rPr>
              <w:t>:00</w:t>
            </w:r>
          </w:p>
        </w:tc>
        <w:tc>
          <w:tcPr>
            <w:tcW w:w="2864" w:type="dxa"/>
            <w:vAlign w:val="center"/>
          </w:tcPr>
          <w:p w:rsidR="00A51864" w:rsidRPr="00B87225" w:rsidRDefault="00A51864" w:rsidP="00A51864">
            <w:pPr>
              <w:cnfStyle w:val="00000010000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Технологічні рішення: утеплення фасаду</w:t>
            </w:r>
          </w:p>
        </w:tc>
        <w:tc>
          <w:tcPr>
            <w:tcW w:w="2373" w:type="dxa"/>
            <w:vAlign w:val="center"/>
          </w:tcPr>
          <w:p w:rsidR="00A51864" w:rsidRPr="00B87225" w:rsidRDefault="00A51864" w:rsidP="00A51864">
            <w:pPr>
              <w:cnfStyle w:val="000000100000"/>
              <w:rPr>
                <w:rFonts w:ascii="Arial" w:hAnsi="Arial" w:cs="Arial"/>
              </w:rPr>
            </w:pPr>
            <w:r w:rsidRPr="002E4F7C">
              <w:rPr>
                <w:rFonts w:ascii="Arial" w:hAnsi="Arial" w:cs="Arial"/>
              </w:rPr>
              <w:t xml:space="preserve">Голови та члени правлінь ОСББ, менеджери будинків, </w:t>
            </w:r>
            <w:r w:rsidR="003A5F26">
              <w:rPr>
                <w:rFonts w:ascii="Arial" w:hAnsi="Arial" w:cs="Arial"/>
              </w:rPr>
              <w:t>енергоаудитори</w:t>
            </w:r>
          </w:p>
        </w:tc>
        <w:tc>
          <w:tcPr>
            <w:tcW w:w="2937" w:type="dxa"/>
            <w:vAlign w:val="center"/>
          </w:tcPr>
          <w:p w:rsidR="00A51864" w:rsidRPr="00B87225" w:rsidRDefault="00A51864" w:rsidP="00A51864">
            <w:pPr>
              <w:cnfStyle w:val="0000001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МихайлоЛук</w:t>
            </w:r>
            <w:r w:rsidRPr="00581751">
              <w:rPr>
                <w:rFonts w:ascii="Arial" w:hAnsi="Arial" w:cs="Arial"/>
                <w:lang w:val="ru-RU"/>
              </w:rPr>
              <w:t>’</w:t>
            </w:r>
            <w:r>
              <w:rPr>
                <w:rFonts w:ascii="Arial" w:hAnsi="Arial" w:cs="Arial"/>
                <w:lang w:val="ru-RU"/>
              </w:rPr>
              <w:t>яник</w:t>
            </w:r>
            <w:r w:rsidRPr="002E4F7C">
              <w:rPr>
                <w:rFonts w:ascii="Arial" w:hAnsi="Arial" w:cs="Arial"/>
              </w:rPr>
              <w:t>, регіональний консультант Програми "</w:t>
            </w:r>
            <w:r w:rsidRPr="00CA52B3">
              <w:rPr>
                <w:rFonts w:ascii="Arial" w:hAnsi="Arial" w:cs="Arial"/>
              </w:rPr>
              <w:t xml:space="preserve">Енергоефективність в Україні" у </w:t>
            </w:r>
            <w:r>
              <w:rPr>
                <w:rFonts w:ascii="Arial" w:hAnsi="Arial" w:cs="Arial"/>
                <w:lang w:val="ru-RU"/>
              </w:rPr>
              <w:t>Р</w:t>
            </w:r>
            <w:r>
              <w:rPr>
                <w:rFonts w:ascii="Arial" w:hAnsi="Arial" w:cs="Arial"/>
              </w:rPr>
              <w:t>івненській</w:t>
            </w:r>
            <w:r w:rsidRPr="002E4F7C">
              <w:rPr>
                <w:rFonts w:ascii="Arial" w:hAnsi="Arial" w:cs="Arial"/>
              </w:rPr>
              <w:t xml:space="preserve"> області</w:t>
            </w:r>
          </w:p>
        </w:tc>
        <w:tc>
          <w:tcPr>
            <w:tcW w:w="2430" w:type="dxa"/>
            <w:vAlign w:val="center"/>
          </w:tcPr>
          <w:p w:rsidR="00A51864" w:rsidRPr="00B87225" w:rsidRDefault="00A51864" w:rsidP="00A51864">
            <w:pPr>
              <w:cnfStyle w:val="000000100000"/>
              <w:rPr>
                <w:rFonts w:ascii="Arial" w:hAnsi="Arial" w:cs="Arial"/>
              </w:rPr>
            </w:pPr>
            <w:r w:rsidRPr="00B87225">
              <w:rPr>
                <w:rFonts w:ascii="Arial" w:hAnsi="Arial" w:cs="Arial"/>
              </w:rPr>
              <w:t xml:space="preserve">Програма IFC </w:t>
            </w:r>
            <w:r>
              <w:rPr>
                <w:rFonts w:ascii="Arial" w:hAnsi="Arial" w:cs="Arial"/>
                <w:lang w:val="ru-RU"/>
              </w:rPr>
              <w:t>«</w:t>
            </w:r>
            <w:r w:rsidRPr="00B87225">
              <w:rPr>
                <w:rFonts w:ascii="Arial" w:hAnsi="Arial" w:cs="Arial"/>
              </w:rPr>
              <w:t>Енергоефективність в Україні</w:t>
            </w:r>
            <w:r>
              <w:rPr>
                <w:rFonts w:ascii="Arial" w:hAnsi="Arial" w:cs="Arial"/>
                <w:lang w:val="ru-RU"/>
              </w:rPr>
              <w:t>»</w:t>
            </w:r>
          </w:p>
        </w:tc>
        <w:tc>
          <w:tcPr>
            <w:tcW w:w="2160" w:type="dxa"/>
            <w:vAlign w:val="center"/>
          </w:tcPr>
          <w:p w:rsidR="00516F3C" w:rsidRPr="002E4F7C" w:rsidRDefault="00180C38" w:rsidP="00516F3C">
            <w:pPr>
              <w:cnfStyle w:val="000000100000"/>
              <w:rPr>
                <w:rFonts w:ascii="Arial" w:hAnsi="Arial" w:cs="Arial"/>
              </w:rPr>
            </w:pPr>
            <w:hyperlink r:id="rId11" w:history="1">
              <w:r w:rsidR="00516F3C" w:rsidRPr="00A216EC">
                <w:rPr>
                  <w:rStyle w:val="a4"/>
                  <w:rFonts w:ascii="Arial" w:hAnsi="Arial" w:cs="Arial"/>
                </w:rPr>
                <w:t>https://go.mywebinar.com/btzp-kzxt-fxvl-bklj</w:t>
              </w:r>
            </w:hyperlink>
          </w:p>
        </w:tc>
      </w:tr>
      <w:tr w:rsidR="00A51864" w:rsidRPr="00B87225" w:rsidTr="00FB3403">
        <w:trPr>
          <w:trHeight w:val="1610"/>
        </w:trPr>
        <w:tc>
          <w:tcPr>
            <w:cnfStyle w:val="001000000000"/>
            <w:tcW w:w="1418" w:type="dxa"/>
            <w:vAlign w:val="center"/>
          </w:tcPr>
          <w:p w:rsidR="00A51864" w:rsidRPr="00B87225" w:rsidRDefault="00A51864" w:rsidP="00A51864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  <w:lang w:val="ru-RU"/>
              </w:rPr>
              <w:t>13</w:t>
            </w:r>
            <w:r w:rsidRPr="00B87225">
              <w:rPr>
                <w:rFonts w:ascii="Arial" w:hAnsi="Arial" w:cs="Arial"/>
                <w:b w:val="0"/>
                <w:bCs w:val="0"/>
              </w:rPr>
              <w:t>.</w:t>
            </w:r>
            <w:r w:rsidR="007E0834">
              <w:rPr>
                <w:rFonts w:ascii="Arial" w:hAnsi="Arial" w:cs="Arial"/>
                <w:b w:val="0"/>
                <w:bCs w:val="0"/>
                <w:lang w:val="en-US"/>
              </w:rPr>
              <w:t>10</w:t>
            </w:r>
            <w:r w:rsidRPr="00B87225">
              <w:rPr>
                <w:rFonts w:ascii="Arial" w:hAnsi="Arial" w:cs="Arial"/>
                <w:b w:val="0"/>
                <w:bCs w:val="0"/>
              </w:rPr>
              <w:t>.2021</w:t>
            </w:r>
          </w:p>
          <w:p w:rsidR="00A51864" w:rsidRPr="00B87225" w:rsidRDefault="00A51864" w:rsidP="00A518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 w:val="0"/>
                <w:bCs w:val="0"/>
                <w:lang w:val="ru-RU"/>
              </w:rPr>
              <w:t>11</w:t>
            </w:r>
            <w:r w:rsidRPr="00B87225">
              <w:rPr>
                <w:rFonts w:ascii="Arial" w:hAnsi="Arial" w:cs="Arial"/>
                <w:b w:val="0"/>
                <w:bCs w:val="0"/>
              </w:rPr>
              <w:t>:00</w:t>
            </w:r>
          </w:p>
        </w:tc>
        <w:tc>
          <w:tcPr>
            <w:tcW w:w="2864" w:type="dxa"/>
            <w:vAlign w:val="center"/>
          </w:tcPr>
          <w:p w:rsidR="00A51864" w:rsidRPr="00B87225" w:rsidRDefault="00A51864" w:rsidP="00A51864">
            <w:pPr>
              <w:cnfStyle w:val="00000000000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ru-RU"/>
              </w:rPr>
              <w:t>Зм</w:t>
            </w:r>
            <w:r>
              <w:rPr>
                <w:rFonts w:ascii="Arial" w:hAnsi="Arial" w:cs="Arial"/>
                <w:b/>
                <w:bCs/>
              </w:rPr>
              <w:t>іни до програми Енергодім</w:t>
            </w:r>
          </w:p>
        </w:tc>
        <w:tc>
          <w:tcPr>
            <w:tcW w:w="2373" w:type="dxa"/>
            <w:vAlign w:val="center"/>
          </w:tcPr>
          <w:p w:rsidR="00A51864" w:rsidRPr="00B87225" w:rsidRDefault="00A51864" w:rsidP="00A51864">
            <w:pPr>
              <w:cnfStyle w:val="000000000000"/>
              <w:rPr>
                <w:rFonts w:ascii="Arial" w:hAnsi="Arial" w:cs="Arial"/>
              </w:rPr>
            </w:pPr>
            <w:r w:rsidRPr="00B87225">
              <w:rPr>
                <w:rFonts w:ascii="Arial" w:hAnsi="Arial" w:cs="Arial"/>
              </w:rPr>
              <w:t>Голови та члени правлінь ОСББ, менеджери будинків, енергоаудитори</w:t>
            </w:r>
          </w:p>
        </w:tc>
        <w:tc>
          <w:tcPr>
            <w:tcW w:w="2937" w:type="dxa"/>
            <w:vAlign w:val="center"/>
          </w:tcPr>
          <w:p w:rsidR="00A51864" w:rsidRPr="00B87225" w:rsidRDefault="00A51864" w:rsidP="00A51864">
            <w:pPr>
              <w:cnfStyle w:val="000000000000"/>
              <w:rPr>
                <w:rFonts w:ascii="Arial" w:hAnsi="Arial" w:cs="Arial"/>
              </w:rPr>
            </w:pPr>
            <w:r w:rsidRPr="00B87225">
              <w:rPr>
                <w:rFonts w:ascii="Arial" w:hAnsi="Arial" w:cs="Arial"/>
              </w:rPr>
              <w:t>Олег Покідько, начальник відділу розвитку та навчання Фонду енергоефективності України</w:t>
            </w:r>
          </w:p>
        </w:tc>
        <w:tc>
          <w:tcPr>
            <w:tcW w:w="2430" w:type="dxa"/>
            <w:vAlign w:val="center"/>
          </w:tcPr>
          <w:p w:rsidR="00A51864" w:rsidRPr="00B87225" w:rsidRDefault="00A51864" w:rsidP="00A51864">
            <w:pPr>
              <w:cnfStyle w:val="000000000000"/>
              <w:rPr>
                <w:rFonts w:ascii="Arial" w:hAnsi="Arial" w:cs="Arial"/>
              </w:rPr>
            </w:pPr>
            <w:r w:rsidRPr="00B87225">
              <w:rPr>
                <w:rFonts w:ascii="Arial" w:hAnsi="Arial" w:cs="Arial"/>
              </w:rPr>
              <w:t>Фонд енергоефективності України</w:t>
            </w:r>
          </w:p>
        </w:tc>
        <w:tc>
          <w:tcPr>
            <w:tcW w:w="2160" w:type="dxa"/>
            <w:vAlign w:val="center"/>
          </w:tcPr>
          <w:p w:rsidR="00516F3C" w:rsidRPr="002E4F7C" w:rsidRDefault="00180C38" w:rsidP="00A51864">
            <w:pPr>
              <w:cnfStyle w:val="000000000000"/>
              <w:rPr>
                <w:rFonts w:ascii="Arial" w:hAnsi="Arial" w:cs="Arial"/>
              </w:rPr>
            </w:pPr>
            <w:hyperlink r:id="rId12" w:history="1">
              <w:r w:rsidR="00516F3C" w:rsidRPr="00A216EC">
                <w:rPr>
                  <w:rStyle w:val="a4"/>
                  <w:rFonts w:ascii="Arial" w:hAnsi="Arial" w:cs="Arial"/>
                </w:rPr>
                <w:t>https://go.mywebinar.com/hgfe-cbhf-qbzj-ketf</w:t>
              </w:r>
            </w:hyperlink>
          </w:p>
        </w:tc>
      </w:tr>
      <w:tr w:rsidR="00A51864" w:rsidRPr="00B87225" w:rsidTr="00FB3403">
        <w:trPr>
          <w:cnfStyle w:val="000000100000"/>
          <w:trHeight w:val="1790"/>
        </w:trPr>
        <w:tc>
          <w:tcPr>
            <w:cnfStyle w:val="001000000000"/>
            <w:tcW w:w="1418" w:type="dxa"/>
            <w:vAlign w:val="center"/>
          </w:tcPr>
          <w:p w:rsidR="00A51864" w:rsidRPr="00B87225" w:rsidRDefault="00A51864" w:rsidP="00A51864">
            <w:pPr>
              <w:rPr>
                <w:rFonts w:ascii="Arial" w:hAnsi="Arial" w:cs="Arial"/>
                <w:b w:val="0"/>
                <w:bCs w:val="0"/>
              </w:rPr>
            </w:pPr>
            <w:r w:rsidRPr="00B87225">
              <w:rPr>
                <w:rFonts w:ascii="Arial" w:hAnsi="Arial" w:cs="Arial"/>
                <w:b w:val="0"/>
                <w:bCs w:val="0"/>
              </w:rPr>
              <w:t>1</w:t>
            </w:r>
            <w:r>
              <w:rPr>
                <w:rFonts w:ascii="Arial" w:hAnsi="Arial" w:cs="Arial"/>
                <w:b w:val="0"/>
                <w:bCs w:val="0"/>
                <w:lang w:val="ru-RU"/>
              </w:rPr>
              <w:t>9</w:t>
            </w:r>
            <w:r w:rsidRPr="00B87225">
              <w:rPr>
                <w:rFonts w:ascii="Arial" w:hAnsi="Arial" w:cs="Arial"/>
                <w:b w:val="0"/>
                <w:bCs w:val="0"/>
              </w:rPr>
              <w:t>.</w:t>
            </w:r>
            <w:r w:rsidR="007E0834">
              <w:rPr>
                <w:rFonts w:ascii="Arial" w:hAnsi="Arial" w:cs="Arial"/>
                <w:b w:val="0"/>
                <w:bCs w:val="0"/>
                <w:lang w:val="en-US"/>
              </w:rPr>
              <w:t>10</w:t>
            </w:r>
            <w:r w:rsidRPr="00B87225">
              <w:rPr>
                <w:rFonts w:ascii="Arial" w:hAnsi="Arial" w:cs="Arial"/>
                <w:b w:val="0"/>
                <w:bCs w:val="0"/>
              </w:rPr>
              <w:t>.2021</w:t>
            </w:r>
          </w:p>
          <w:p w:rsidR="00A51864" w:rsidRPr="00B87225" w:rsidRDefault="00A51864" w:rsidP="00A51864">
            <w:pPr>
              <w:rPr>
                <w:rFonts w:ascii="Arial" w:hAnsi="Arial" w:cs="Arial"/>
                <w:b w:val="0"/>
                <w:bCs w:val="0"/>
              </w:rPr>
            </w:pPr>
            <w:r w:rsidRPr="00B87225">
              <w:rPr>
                <w:rFonts w:ascii="Arial" w:hAnsi="Arial" w:cs="Arial"/>
                <w:b w:val="0"/>
                <w:bCs w:val="0"/>
              </w:rPr>
              <w:t>1</w:t>
            </w:r>
            <w:r>
              <w:rPr>
                <w:rFonts w:ascii="Arial" w:hAnsi="Arial" w:cs="Arial"/>
                <w:b w:val="0"/>
                <w:bCs w:val="0"/>
                <w:lang w:val="ru-RU"/>
              </w:rPr>
              <w:t>7</w:t>
            </w:r>
            <w:r w:rsidRPr="00B87225">
              <w:rPr>
                <w:rFonts w:ascii="Arial" w:hAnsi="Arial" w:cs="Arial"/>
                <w:b w:val="0"/>
                <w:bCs w:val="0"/>
              </w:rPr>
              <w:t>:00</w:t>
            </w:r>
          </w:p>
        </w:tc>
        <w:tc>
          <w:tcPr>
            <w:tcW w:w="2864" w:type="dxa"/>
            <w:vAlign w:val="center"/>
          </w:tcPr>
          <w:p w:rsidR="00A51864" w:rsidRPr="00B87225" w:rsidRDefault="00A51864" w:rsidP="00A51864">
            <w:pPr>
              <w:cnfStyle w:val="000000100000"/>
              <w:rPr>
                <w:rFonts w:ascii="Arial" w:hAnsi="Arial" w:cs="Arial"/>
                <w:b/>
                <w:bCs/>
              </w:rPr>
            </w:pPr>
            <w:r w:rsidRPr="00FD4EAE">
              <w:rPr>
                <w:rFonts w:ascii="Arial" w:hAnsi="Arial" w:cs="Arial"/>
                <w:b/>
                <w:bCs/>
              </w:rPr>
              <w:t>Фінансові аспекти енергомодернізації. Приклад розрахунку окупності проекту</w:t>
            </w:r>
          </w:p>
        </w:tc>
        <w:tc>
          <w:tcPr>
            <w:tcW w:w="2373" w:type="dxa"/>
            <w:vAlign w:val="center"/>
          </w:tcPr>
          <w:p w:rsidR="00A51864" w:rsidRPr="00B87225" w:rsidRDefault="00A51864" w:rsidP="00A51864">
            <w:pPr>
              <w:cnfStyle w:val="000000100000"/>
              <w:rPr>
                <w:rFonts w:ascii="Arial" w:hAnsi="Arial" w:cs="Arial"/>
              </w:rPr>
            </w:pPr>
            <w:r w:rsidRPr="00FD4EAE">
              <w:rPr>
                <w:rFonts w:ascii="Arial" w:hAnsi="Arial" w:cs="Arial"/>
              </w:rPr>
              <w:t>Голови та члени правлінь ОСББ, менеджери будинків</w:t>
            </w:r>
            <w:r w:rsidR="003A5F26">
              <w:rPr>
                <w:rFonts w:ascii="Arial" w:hAnsi="Arial" w:cs="Arial"/>
              </w:rPr>
              <w:t>, енергоаудитори</w:t>
            </w:r>
          </w:p>
        </w:tc>
        <w:tc>
          <w:tcPr>
            <w:tcW w:w="2937" w:type="dxa"/>
            <w:vAlign w:val="center"/>
          </w:tcPr>
          <w:p w:rsidR="00A51864" w:rsidRPr="00B87225" w:rsidRDefault="00A51864" w:rsidP="00A51864">
            <w:pPr>
              <w:cnfStyle w:val="000000100000"/>
              <w:rPr>
                <w:rFonts w:ascii="Arial" w:hAnsi="Arial" w:cs="Arial"/>
              </w:rPr>
            </w:pPr>
            <w:r w:rsidRPr="00FD4EAE">
              <w:rPr>
                <w:rFonts w:ascii="Arial" w:hAnsi="Arial" w:cs="Arial"/>
              </w:rPr>
              <w:t>Віктор Мостов</w:t>
            </w:r>
            <w:r w:rsidR="00164DB2">
              <w:rPr>
                <w:rFonts w:ascii="Arial" w:hAnsi="Arial" w:cs="Arial"/>
                <w:lang w:val="ru-RU"/>
              </w:rPr>
              <w:t>о</w:t>
            </w:r>
            <w:r w:rsidRPr="00FD4EAE">
              <w:rPr>
                <w:rFonts w:ascii="Arial" w:hAnsi="Arial" w:cs="Arial"/>
              </w:rPr>
              <w:t xml:space="preserve">й, регіональний консультант програми IFC </w:t>
            </w:r>
            <w:r>
              <w:rPr>
                <w:rFonts w:ascii="Arial" w:hAnsi="Arial" w:cs="Arial"/>
                <w:lang w:val="ru-RU"/>
              </w:rPr>
              <w:t>«</w:t>
            </w:r>
            <w:r w:rsidRPr="00FD4EAE">
              <w:rPr>
                <w:rFonts w:ascii="Arial" w:hAnsi="Arial" w:cs="Arial"/>
              </w:rPr>
              <w:t>Енергоефективність в Україні</w:t>
            </w:r>
            <w:r>
              <w:rPr>
                <w:rFonts w:ascii="Arial" w:hAnsi="Arial" w:cs="Arial"/>
                <w:lang w:val="ru-RU"/>
              </w:rPr>
              <w:t>»</w:t>
            </w:r>
            <w:r w:rsidRPr="00FD4EAE">
              <w:rPr>
                <w:rFonts w:ascii="Arial" w:hAnsi="Arial" w:cs="Arial"/>
              </w:rPr>
              <w:t xml:space="preserve"> в Одеській області</w:t>
            </w:r>
          </w:p>
        </w:tc>
        <w:tc>
          <w:tcPr>
            <w:tcW w:w="2430" w:type="dxa"/>
            <w:vAlign w:val="center"/>
          </w:tcPr>
          <w:p w:rsidR="00A51864" w:rsidRPr="00FD4EAE" w:rsidRDefault="00A51864" w:rsidP="00A51864">
            <w:pPr>
              <w:cnfStyle w:val="000000100000"/>
              <w:rPr>
                <w:rFonts w:ascii="Arial" w:hAnsi="Arial" w:cs="Arial"/>
                <w:lang w:val="ru-RU"/>
              </w:rPr>
            </w:pPr>
            <w:r w:rsidRPr="00B87225">
              <w:rPr>
                <w:rFonts w:ascii="Arial" w:hAnsi="Arial" w:cs="Arial"/>
              </w:rPr>
              <w:t xml:space="preserve">Програма IFC </w:t>
            </w:r>
            <w:r>
              <w:rPr>
                <w:rFonts w:ascii="Arial" w:hAnsi="Arial" w:cs="Arial"/>
                <w:lang w:val="ru-RU"/>
              </w:rPr>
              <w:t>«</w:t>
            </w:r>
            <w:r w:rsidRPr="00B87225">
              <w:rPr>
                <w:rFonts w:ascii="Arial" w:hAnsi="Arial" w:cs="Arial"/>
              </w:rPr>
              <w:t>Енергоефективність в Україні</w:t>
            </w:r>
            <w:r>
              <w:rPr>
                <w:rFonts w:ascii="Arial" w:hAnsi="Arial" w:cs="Arial"/>
                <w:lang w:val="ru-RU"/>
              </w:rPr>
              <w:t>»</w:t>
            </w:r>
          </w:p>
        </w:tc>
        <w:tc>
          <w:tcPr>
            <w:tcW w:w="2160" w:type="dxa"/>
            <w:vAlign w:val="center"/>
          </w:tcPr>
          <w:p w:rsidR="00516F3C" w:rsidRPr="002E4F7C" w:rsidRDefault="00180C38" w:rsidP="00A51864">
            <w:pPr>
              <w:cnfStyle w:val="000000100000"/>
              <w:rPr>
                <w:rFonts w:ascii="Arial" w:hAnsi="Arial" w:cs="Arial"/>
              </w:rPr>
            </w:pPr>
            <w:hyperlink r:id="rId13" w:history="1">
              <w:r w:rsidR="00516F3C" w:rsidRPr="00A216EC">
                <w:rPr>
                  <w:rStyle w:val="a4"/>
                  <w:rFonts w:ascii="Arial" w:hAnsi="Arial" w:cs="Arial"/>
                </w:rPr>
                <w:t>https://go.mywebinar.com/nbms-gkjd-blcm-jglq</w:t>
              </w:r>
            </w:hyperlink>
          </w:p>
        </w:tc>
      </w:tr>
      <w:tr w:rsidR="00A51864" w:rsidRPr="00B87225" w:rsidTr="00FB3403">
        <w:trPr>
          <w:trHeight w:val="1763"/>
        </w:trPr>
        <w:tc>
          <w:tcPr>
            <w:cnfStyle w:val="001000000000"/>
            <w:tcW w:w="1418" w:type="dxa"/>
            <w:vAlign w:val="center"/>
          </w:tcPr>
          <w:p w:rsidR="00A51864" w:rsidRPr="00B87225" w:rsidRDefault="00A51864" w:rsidP="00A51864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  <w:lang w:val="ru-RU"/>
              </w:rPr>
              <w:t>28</w:t>
            </w:r>
            <w:r w:rsidRPr="00B87225">
              <w:rPr>
                <w:rFonts w:ascii="Arial" w:hAnsi="Arial" w:cs="Arial"/>
                <w:b w:val="0"/>
                <w:bCs w:val="0"/>
              </w:rPr>
              <w:t>.</w:t>
            </w:r>
            <w:r w:rsidR="007E0834">
              <w:rPr>
                <w:rFonts w:ascii="Arial" w:hAnsi="Arial" w:cs="Arial"/>
                <w:b w:val="0"/>
                <w:bCs w:val="0"/>
                <w:lang w:val="en-US"/>
              </w:rPr>
              <w:t>10</w:t>
            </w:r>
            <w:r w:rsidRPr="00B87225">
              <w:rPr>
                <w:rFonts w:ascii="Arial" w:hAnsi="Arial" w:cs="Arial"/>
                <w:b w:val="0"/>
                <w:bCs w:val="0"/>
              </w:rPr>
              <w:t>.2021</w:t>
            </w:r>
          </w:p>
          <w:p w:rsidR="00A51864" w:rsidRPr="00B87225" w:rsidRDefault="00A51864" w:rsidP="00A51864">
            <w:pPr>
              <w:rPr>
                <w:rFonts w:ascii="Arial" w:hAnsi="Arial" w:cs="Arial"/>
                <w:b w:val="0"/>
                <w:bCs w:val="0"/>
              </w:rPr>
            </w:pPr>
            <w:r w:rsidRPr="00B87225">
              <w:rPr>
                <w:rFonts w:ascii="Arial" w:hAnsi="Arial" w:cs="Arial"/>
                <w:b w:val="0"/>
                <w:bCs w:val="0"/>
              </w:rPr>
              <w:t>1</w:t>
            </w:r>
            <w:r>
              <w:rPr>
                <w:rFonts w:ascii="Arial" w:hAnsi="Arial" w:cs="Arial"/>
                <w:b w:val="0"/>
                <w:bCs w:val="0"/>
                <w:lang w:val="ru-RU"/>
              </w:rPr>
              <w:t>1</w:t>
            </w:r>
            <w:r w:rsidRPr="00B87225">
              <w:rPr>
                <w:rFonts w:ascii="Arial" w:hAnsi="Arial" w:cs="Arial"/>
                <w:b w:val="0"/>
                <w:bCs w:val="0"/>
              </w:rPr>
              <w:t>:00</w:t>
            </w:r>
          </w:p>
        </w:tc>
        <w:tc>
          <w:tcPr>
            <w:tcW w:w="2864" w:type="dxa"/>
            <w:vAlign w:val="center"/>
          </w:tcPr>
          <w:p w:rsidR="00A51864" w:rsidRPr="00B87225" w:rsidRDefault="00A51864" w:rsidP="00A51864">
            <w:pPr>
              <w:cnfStyle w:val="000000000000"/>
              <w:rPr>
                <w:rFonts w:ascii="Arial" w:hAnsi="Arial" w:cs="Arial"/>
                <w:b/>
                <w:bCs/>
              </w:rPr>
            </w:pPr>
            <w:r w:rsidRPr="00B87225">
              <w:rPr>
                <w:rFonts w:ascii="Arial" w:hAnsi="Arial" w:cs="Arial"/>
                <w:b/>
                <w:bCs/>
              </w:rPr>
              <w:t>Подача Заявки на участь через ІT-платформу</w:t>
            </w:r>
          </w:p>
        </w:tc>
        <w:tc>
          <w:tcPr>
            <w:tcW w:w="2373" w:type="dxa"/>
            <w:vAlign w:val="center"/>
          </w:tcPr>
          <w:p w:rsidR="00A51864" w:rsidRPr="00B87225" w:rsidRDefault="00A51864" w:rsidP="00A51864">
            <w:pPr>
              <w:cnfStyle w:val="000000000000"/>
              <w:rPr>
                <w:rFonts w:ascii="Arial" w:hAnsi="Arial" w:cs="Arial"/>
              </w:rPr>
            </w:pPr>
            <w:r w:rsidRPr="00B87225">
              <w:rPr>
                <w:rFonts w:ascii="Arial" w:hAnsi="Arial" w:cs="Arial"/>
              </w:rPr>
              <w:t>Голови та члени правлінь ОСББ, менеджери будинків</w:t>
            </w:r>
          </w:p>
        </w:tc>
        <w:tc>
          <w:tcPr>
            <w:tcW w:w="2937" w:type="dxa"/>
            <w:vAlign w:val="center"/>
          </w:tcPr>
          <w:p w:rsidR="00A51864" w:rsidRPr="004E53E3" w:rsidRDefault="00A51864" w:rsidP="00A51864">
            <w:pPr>
              <w:cnfStyle w:val="000000000000"/>
              <w:rPr>
                <w:rFonts w:ascii="Arial" w:hAnsi="Arial" w:cs="Arial"/>
                <w:highlight w:val="yellow"/>
                <w:lang w:val="ru-RU"/>
              </w:rPr>
            </w:pPr>
            <w:r w:rsidRPr="00B87225">
              <w:rPr>
                <w:rFonts w:ascii="Arial" w:hAnsi="Arial" w:cs="Arial"/>
              </w:rPr>
              <w:t>Олег Покідько, начальник відділу розвитку та навчання Фонду енергоефективності України</w:t>
            </w:r>
          </w:p>
        </w:tc>
        <w:tc>
          <w:tcPr>
            <w:tcW w:w="2430" w:type="dxa"/>
            <w:vAlign w:val="center"/>
          </w:tcPr>
          <w:p w:rsidR="00A51864" w:rsidRPr="00B87225" w:rsidRDefault="00A51864" w:rsidP="00A51864">
            <w:pPr>
              <w:cnfStyle w:val="000000000000"/>
              <w:rPr>
                <w:rFonts w:ascii="Arial" w:hAnsi="Arial" w:cs="Arial"/>
              </w:rPr>
            </w:pPr>
            <w:r w:rsidRPr="00B87225">
              <w:rPr>
                <w:rFonts w:ascii="Arial" w:hAnsi="Arial" w:cs="Arial"/>
              </w:rPr>
              <w:t>Фонд енергоефективності України</w:t>
            </w:r>
          </w:p>
        </w:tc>
        <w:tc>
          <w:tcPr>
            <w:tcW w:w="2160" w:type="dxa"/>
            <w:vAlign w:val="center"/>
          </w:tcPr>
          <w:p w:rsidR="00A51864" w:rsidRPr="002E4F7C" w:rsidRDefault="00180C38" w:rsidP="00A51864">
            <w:pPr>
              <w:cnfStyle w:val="000000000000"/>
              <w:rPr>
                <w:rFonts w:ascii="Arial" w:hAnsi="Arial" w:cs="Arial"/>
              </w:rPr>
            </w:pPr>
            <w:hyperlink r:id="rId14" w:tgtFrame="_blank" w:history="1">
              <w:r w:rsidR="00AA6F99">
                <w:rPr>
                  <w:rStyle w:val="a4"/>
                  <w:rFonts w:ascii="Arial" w:hAnsi="Arial" w:cs="Arial"/>
                  <w:sz w:val="20"/>
                  <w:szCs w:val="20"/>
                </w:rPr>
                <w:t>https://go.mywebinar.com/dprw-kqpe-fcgh-ldnc</w:t>
              </w:r>
            </w:hyperlink>
          </w:p>
        </w:tc>
      </w:tr>
    </w:tbl>
    <w:p w:rsidR="007B6F40" w:rsidRPr="00581751" w:rsidRDefault="007B6F40" w:rsidP="001F021F">
      <w:pPr>
        <w:rPr>
          <w:rFonts w:ascii="Times New Roman" w:hAnsi="Times New Roman" w:cs="Times New Roman"/>
        </w:rPr>
      </w:pPr>
    </w:p>
    <w:sectPr w:rsidR="007B6F40" w:rsidRPr="00581751" w:rsidSect="00B90B61">
      <w:headerReference w:type="default" r:id="rId15"/>
      <w:footerReference w:type="default" r:id="rId16"/>
      <w:pgSz w:w="15840" w:h="12240" w:orient="landscape"/>
      <w:pgMar w:top="2430" w:right="1134" w:bottom="630" w:left="1134" w:header="450" w:footer="37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334C" w:rsidRDefault="0019334C" w:rsidP="00EA16AE">
      <w:pPr>
        <w:spacing w:after="0" w:line="240" w:lineRule="auto"/>
      </w:pPr>
      <w:r>
        <w:separator/>
      </w:r>
    </w:p>
  </w:endnote>
  <w:endnote w:type="continuationSeparator" w:id="1">
    <w:p w:rsidR="0019334C" w:rsidRDefault="0019334C" w:rsidP="00EA1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Calibri"/>
    <w:charset w:val="01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54675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BE3E5B" w:rsidRPr="00BE3E5B" w:rsidRDefault="00033654" w:rsidP="00033654">
        <w:pPr>
          <w:pStyle w:val="aa"/>
          <w:jc w:val="center"/>
          <w:rPr>
            <w:rFonts w:ascii="Times New Roman" w:hAnsi="Times New Roman" w:cs="Times New Roman"/>
          </w:rPr>
        </w:pPr>
        <w:r w:rsidRPr="00033654">
          <w:rPr>
            <w:noProof/>
            <w:lang w:val="ru-RU" w:eastAsia="ru-RU"/>
          </w:rPr>
          <w:drawing>
            <wp:inline distT="0" distB="0" distL="0" distR="0">
              <wp:extent cx="8185820" cy="610424"/>
              <wp:effectExtent l="0" t="0" r="5715" b="0"/>
              <wp:docPr id="6" name="Picture 343">
                <a:extLst xmlns:a="http://schemas.openxmlformats.org/drawingml/2006/main">
                  <a:ext uri="{FF2B5EF4-FFF2-40B4-BE49-F238E27FC236}">
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AE6063A9-3488-4909-A6FA-490DBFDC5068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44" name="Picture 343">
                        <a:extLst>
                          <a:ext uri="{FF2B5EF4-FFF2-40B4-BE49-F238E27FC236}">
    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AE6063A9-3488-4909-A6FA-490DBFDC5068}"/>
                          </a:ext>
                        </a:extLst>
                      </pic:cNvPr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563926" cy="6386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334C" w:rsidRDefault="0019334C" w:rsidP="00EA16AE">
      <w:pPr>
        <w:spacing w:after="0" w:line="240" w:lineRule="auto"/>
      </w:pPr>
      <w:r>
        <w:separator/>
      </w:r>
    </w:p>
  </w:footnote>
  <w:footnote w:type="continuationSeparator" w:id="1">
    <w:p w:rsidR="0019334C" w:rsidRDefault="0019334C" w:rsidP="00EA1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A6E" w:rsidRPr="0025689C" w:rsidRDefault="003911E5" w:rsidP="0044594D">
    <w:pPr>
      <w:spacing w:after="120" w:line="240" w:lineRule="auto"/>
      <w:jc w:val="center"/>
      <w:rPr>
        <w:rFonts w:ascii="Arial" w:hAnsi="Arial" w:cs="Arial"/>
        <w:b/>
        <w:caps/>
        <w:color w:val="0070C0"/>
        <w:sz w:val="24"/>
        <w:szCs w:val="20"/>
      </w:rPr>
    </w:pPr>
    <w:r w:rsidRPr="0025689C">
      <w:rPr>
        <w:rFonts w:ascii="Arial" w:hAnsi="Arial" w:cs="Arial"/>
        <w:b/>
        <w:caps/>
        <w:color w:val="0070C0"/>
        <w:sz w:val="24"/>
        <w:szCs w:val="20"/>
      </w:rPr>
      <w:t xml:space="preserve">Графік вебінарів </w:t>
    </w:r>
  </w:p>
  <w:p w:rsidR="003911E5" w:rsidRPr="0025689C" w:rsidRDefault="003911E5" w:rsidP="0044594D">
    <w:pPr>
      <w:spacing w:after="120" w:line="240" w:lineRule="auto"/>
      <w:jc w:val="center"/>
      <w:rPr>
        <w:rFonts w:ascii="Arial" w:hAnsi="Arial" w:cs="Arial"/>
        <w:bCs/>
        <w:color w:val="0070C0"/>
        <w:sz w:val="24"/>
        <w:szCs w:val="20"/>
      </w:rPr>
    </w:pPr>
    <w:r w:rsidRPr="0025689C">
      <w:rPr>
        <w:rFonts w:ascii="Arial" w:hAnsi="Arial" w:cs="Arial"/>
        <w:bCs/>
        <w:color w:val="0070C0"/>
        <w:sz w:val="24"/>
        <w:szCs w:val="20"/>
      </w:rPr>
      <w:t>для ініціативних груп, ОСББ, менеджерів будинків та енергоаудиторів щодо енергомодернізації багатоквартирних будинків та можливостей співпраці з Фондом енергоефективності</w:t>
    </w:r>
  </w:p>
  <w:p w:rsidR="0097142F" w:rsidRPr="0025689C" w:rsidRDefault="00AC0374" w:rsidP="0044594D">
    <w:pPr>
      <w:spacing w:after="120" w:line="240" w:lineRule="auto"/>
      <w:jc w:val="center"/>
      <w:rPr>
        <w:rFonts w:ascii="Arial" w:hAnsi="Arial" w:cs="Arial"/>
        <w:b/>
        <w:color w:val="0070C0"/>
        <w:sz w:val="28"/>
      </w:rPr>
    </w:pPr>
    <w:r>
      <w:rPr>
        <w:rFonts w:ascii="Arial" w:hAnsi="Arial" w:cs="Arial"/>
        <w:b/>
        <w:color w:val="0070C0"/>
        <w:sz w:val="28"/>
        <w:lang w:val="ru-RU"/>
      </w:rPr>
      <w:t>жовт</w:t>
    </w:r>
    <w:r w:rsidR="00F05666">
      <w:rPr>
        <w:rFonts w:ascii="Arial" w:hAnsi="Arial" w:cs="Arial"/>
        <w:b/>
        <w:color w:val="0070C0"/>
        <w:sz w:val="28"/>
        <w:lang w:val="ru-RU"/>
      </w:rPr>
      <w:t>ень</w:t>
    </w:r>
    <w:r w:rsidR="00581751">
      <w:rPr>
        <w:rFonts w:ascii="Arial" w:hAnsi="Arial" w:cs="Arial"/>
        <w:b/>
        <w:color w:val="0070C0"/>
        <w:sz w:val="28"/>
        <w:lang w:val="ru-RU"/>
      </w:rPr>
      <w:t xml:space="preserve"> </w:t>
    </w:r>
    <w:r w:rsidR="0097142F" w:rsidRPr="0025689C">
      <w:rPr>
        <w:rFonts w:ascii="Arial" w:hAnsi="Arial" w:cs="Arial"/>
        <w:b/>
        <w:color w:val="0070C0"/>
        <w:sz w:val="28"/>
      </w:rPr>
      <w:t>2021 року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14824"/>
    <w:multiLevelType w:val="multilevel"/>
    <w:tmpl w:val="BDA4B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08FE1763"/>
    <w:multiLevelType w:val="multilevel"/>
    <w:tmpl w:val="C1320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285B680C"/>
    <w:multiLevelType w:val="multilevel"/>
    <w:tmpl w:val="AA947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32B51106"/>
    <w:multiLevelType w:val="multilevel"/>
    <w:tmpl w:val="8A206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nsid w:val="3D603ED1"/>
    <w:multiLevelType w:val="multilevel"/>
    <w:tmpl w:val="1218A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739559D8"/>
    <w:multiLevelType w:val="multilevel"/>
    <w:tmpl w:val="FB348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nsid w:val="7E457F8F"/>
    <w:multiLevelType w:val="hybridMultilevel"/>
    <w:tmpl w:val="4204282A"/>
    <w:lvl w:ilvl="0" w:tplc="901AD3A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CB505B"/>
    <w:rsid w:val="00011BFF"/>
    <w:rsid w:val="00013703"/>
    <w:rsid w:val="00017139"/>
    <w:rsid w:val="00025E62"/>
    <w:rsid w:val="00027D8B"/>
    <w:rsid w:val="0003040D"/>
    <w:rsid w:val="0003050B"/>
    <w:rsid w:val="00031DCC"/>
    <w:rsid w:val="00032A1D"/>
    <w:rsid w:val="00033654"/>
    <w:rsid w:val="00034DFE"/>
    <w:rsid w:val="00036C88"/>
    <w:rsid w:val="000425F2"/>
    <w:rsid w:val="00043EF3"/>
    <w:rsid w:val="00054A21"/>
    <w:rsid w:val="0006227D"/>
    <w:rsid w:val="0006321A"/>
    <w:rsid w:val="0006326B"/>
    <w:rsid w:val="00067865"/>
    <w:rsid w:val="000715BE"/>
    <w:rsid w:val="00073737"/>
    <w:rsid w:val="000809A9"/>
    <w:rsid w:val="00081FDD"/>
    <w:rsid w:val="0008403D"/>
    <w:rsid w:val="00090E73"/>
    <w:rsid w:val="000916EB"/>
    <w:rsid w:val="000A62E4"/>
    <w:rsid w:val="000B3B70"/>
    <w:rsid w:val="000C3868"/>
    <w:rsid w:val="000C6186"/>
    <w:rsid w:val="000E2214"/>
    <w:rsid w:val="000E5F3D"/>
    <w:rsid w:val="000E6583"/>
    <w:rsid w:val="000F436E"/>
    <w:rsid w:val="000F534F"/>
    <w:rsid w:val="00131435"/>
    <w:rsid w:val="00154893"/>
    <w:rsid w:val="00157DA0"/>
    <w:rsid w:val="00164DB2"/>
    <w:rsid w:val="00170ADD"/>
    <w:rsid w:val="00172686"/>
    <w:rsid w:val="00176AEF"/>
    <w:rsid w:val="00180C38"/>
    <w:rsid w:val="00182B9C"/>
    <w:rsid w:val="0019334C"/>
    <w:rsid w:val="00197E1F"/>
    <w:rsid w:val="001D6F0E"/>
    <w:rsid w:val="001E7ABA"/>
    <w:rsid w:val="001F021F"/>
    <w:rsid w:val="001F03CA"/>
    <w:rsid w:val="001F0545"/>
    <w:rsid w:val="001F11F5"/>
    <w:rsid w:val="002132BE"/>
    <w:rsid w:val="00226B0E"/>
    <w:rsid w:val="002359A9"/>
    <w:rsid w:val="002362FB"/>
    <w:rsid w:val="00241AA3"/>
    <w:rsid w:val="00243036"/>
    <w:rsid w:val="00253A4A"/>
    <w:rsid w:val="0025689C"/>
    <w:rsid w:val="00260729"/>
    <w:rsid w:val="0026380C"/>
    <w:rsid w:val="0026614D"/>
    <w:rsid w:val="00267F87"/>
    <w:rsid w:val="00272F9E"/>
    <w:rsid w:val="002740C1"/>
    <w:rsid w:val="00274331"/>
    <w:rsid w:val="002751D6"/>
    <w:rsid w:val="002763FA"/>
    <w:rsid w:val="0028215D"/>
    <w:rsid w:val="00283110"/>
    <w:rsid w:val="00284C02"/>
    <w:rsid w:val="002952AF"/>
    <w:rsid w:val="002971BD"/>
    <w:rsid w:val="00297526"/>
    <w:rsid w:val="002A6BC9"/>
    <w:rsid w:val="002B7F96"/>
    <w:rsid w:val="002C7D37"/>
    <w:rsid w:val="002E4F7C"/>
    <w:rsid w:val="002F2236"/>
    <w:rsid w:val="002F7A7A"/>
    <w:rsid w:val="00315BD5"/>
    <w:rsid w:val="0032138C"/>
    <w:rsid w:val="0033075B"/>
    <w:rsid w:val="00330E7E"/>
    <w:rsid w:val="00335C4E"/>
    <w:rsid w:val="00343D35"/>
    <w:rsid w:val="003544DE"/>
    <w:rsid w:val="0035768E"/>
    <w:rsid w:val="003614ED"/>
    <w:rsid w:val="00377B45"/>
    <w:rsid w:val="00383FCC"/>
    <w:rsid w:val="003911E5"/>
    <w:rsid w:val="003942E8"/>
    <w:rsid w:val="00396362"/>
    <w:rsid w:val="003A1F8F"/>
    <w:rsid w:val="003A5F26"/>
    <w:rsid w:val="003A6AF7"/>
    <w:rsid w:val="003C2579"/>
    <w:rsid w:val="003C69E0"/>
    <w:rsid w:val="003D053F"/>
    <w:rsid w:val="003D2576"/>
    <w:rsid w:val="003E091C"/>
    <w:rsid w:val="003E4DC8"/>
    <w:rsid w:val="003F5546"/>
    <w:rsid w:val="00400408"/>
    <w:rsid w:val="00405947"/>
    <w:rsid w:val="00411A1E"/>
    <w:rsid w:val="004122E7"/>
    <w:rsid w:val="004123F5"/>
    <w:rsid w:val="00413828"/>
    <w:rsid w:val="004140F8"/>
    <w:rsid w:val="00421BE2"/>
    <w:rsid w:val="0042270D"/>
    <w:rsid w:val="00424508"/>
    <w:rsid w:val="00427215"/>
    <w:rsid w:val="00427E56"/>
    <w:rsid w:val="00435A34"/>
    <w:rsid w:val="00435B5F"/>
    <w:rsid w:val="00440223"/>
    <w:rsid w:val="00440518"/>
    <w:rsid w:val="00444BB3"/>
    <w:rsid w:val="0044594D"/>
    <w:rsid w:val="00445B92"/>
    <w:rsid w:val="004518D8"/>
    <w:rsid w:val="0046094C"/>
    <w:rsid w:val="004624ED"/>
    <w:rsid w:val="0047597D"/>
    <w:rsid w:val="004B21CB"/>
    <w:rsid w:val="004C1F1B"/>
    <w:rsid w:val="004C55FA"/>
    <w:rsid w:val="004C7FDC"/>
    <w:rsid w:val="004D428F"/>
    <w:rsid w:val="004D77B4"/>
    <w:rsid w:val="004D7EB7"/>
    <w:rsid w:val="004E4D1D"/>
    <w:rsid w:val="004E53E3"/>
    <w:rsid w:val="004E65C2"/>
    <w:rsid w:val="004E6EF3"/>
    <w:rsid w:val="004E762A"/>
    <w:rsid w:val="004E7DBC"/>
    <w:rsid w:val="004F33FB"/>
    <w:rsid w:val="004F5BD7"/>
    <w:rsid w:val="004F7439"/>
    <w:rsid w:val="0051297E"/>
    <w:rsid w:val="00516F3C"/>
    <w:rsid w:val="00517ACC"/>
    <w:rsid w:val="00522C91"/>
    <w:rsid w:val="0053542A"/>
    <w:rsid w:val="005372DC"/>
    <w:rsid w:val="00552EC2"/>
    <w:rsid w:val="00556F51"/>
    <w:rsid w:val="005608BD"/>
    <w:rsid w:val="00565A21"/>
    <w:rsid w:val="00572616"/>
    <w:rsid w:val="00581751"/>
    <w:rsid w:val="00581CC9"/>
    <w:rsid w:val="005843D5"/>
    <w:rsid w:val="0058473E"/>
    <w:rsid w:val="0058534C"/>
    <w:rsid w:val="005A1D23"/>
    <w:rsid w:val="005A20A4"/>
    <w:rsid w:val="005A3740"/>
    <w:rsid w:val="005B11AF"/>
    <w:rsid w:val="005B5362"/>
    <w:rsid w:val="005B69DA"/>
    <w:rsid w:val="005C4961"/>
    <w:rsid w:val="005C4B41"/>
    <w:rsid w:val="005E3528"/>
    <w:rsid w:val="005E4C63"/>
    <w:rsid w:val="005F22F4"/>
    <w:rsid w:val="005F5FEC"/>
    <w:rsid w:val="005F740C"/>
    <w:rsid w:val="00605236"/>
    <w:rsid w:val="00614A0D"/>
    <w:rsid w:val="006153E9"/>
    <w:rsid w:val="006166D7"/>
    <w:rsid w:val="00631EC6"/>
    <w:rsid w:val="006339DB"/>
    <w:rsid w:val="00636886"/>
    <w:rsid w:val="006477F9"/>
    <w:rsid w:val="00656F30"/>
    <w:rsid w:val="006706CF"/>
    <w:rsid w:val="006758B3"/>
    <w:rsid w:val="00685A94"/>
    <w:rsid w:val="00686EAD"/>
    <w:rsid w:val="006939FD"/>
    <w:rsid w:val="00694B73"/>
    <w:rsid w:val="006B04CC"/>
    <w:rsid w:val="006B0E49"/>
    <w:rsid w:val="006B6424"/>
    <w:rsid w:val="006C099E"/>
    <w:rsid w:val="006C601D"/>
    <w:rsid w:val="006C6B90"/>
    <w:rsid w:val="006D65BB"/>
    <w:rsid w:val="006E6C6A"/>
    <w:rsid w:val="006F1F3A"/>
    <w:rsid w:val="006F662D"/>
    <w:rsid w:val="00711832"/>
    <w:rsid w:val="00714760"/>
    <w:rsid w:val="00722F43"/>
    <w:rsid w:val="007405E8"/>
    <w:rsid w:val="00743478"/>
    <w:rsid w:val="007440E4"/>
    <w:rsid w:val="007444A1"/>
    <w:rsid w:val="00747327"/>
    <w:rsid w:val="00747DBA"/>
    <w:rsid w:val="007522D2"/>
    <w:rsid w:val="00764A45"/>
    <w:rsid w:val="00765009"/>
    <w:rsid w:val="007720D7"/>
    <w:rsid w:val="0077396F"/>
    <w:rsid w:val="00787704"/>
    <w:rsid w:val="00791EB4"/>
    <w:rsid w:val="00794D17"/>
    <w:rsid w:val="0079762D"/>
    <w:rsid w:val="007A7088"/>
    <w:rsid w:val="007B23EB"/>
    <w:rsid w:val="007B6EBE"/>
    <w:rsid w:val="007B6F40"/>
    <w:rsid w:val="007D4414"/>
    <w:rsid w:val="007D5526"/>
    <w:rsid w:val="007D5D9F"/>
    <w:rsid w:val="007D6B01"/>
    <w:rsid w:val="007E0834"/>
    <w:rsid w:val="007E1A07"/>
    <w:rsid w:val="007E3F41"/>
    <w:rsid w:val="007E4827"/>
    <w:rsid w:val="007E6CFF"/>
    <w:rsid w:val="007E70EC"/>
    <w:rsid w:val="00804605"/>
    <w:rsid w:val="00812773"/>
    <w:rsid w:val="0081453B"/>
    <w:rsid w:val="00814C39"/>
    <w:rsid w:val="00815A4D"/>
    <w:rsid w:val="0082240C"/>
    <w:rsid w:val="008263C7"/>
    <w:rsid w:val="00832EB3"/>
    <w:rsid w:val="008338FC"/>
    <w:rsid w:val="00837FD2"/>
    <w:rsid w:val="0084229B"/>
    <w:rsid w:val="008531F0"/>
    <w:rsid w:val="00861C09"/>
    <w:rsid w:val="008701EB"/>
    <w:rsid w:val="008748B6"/>
    <w:rsid w:val="008810ED"/>
    <w:rsid w:val="00883603"/>
    <w:rsid w:val="008934E0"/>
    <w:rsid w:val="008A3473"/>
    <w:rsid w:val="008A5B4A"/>
    <w:rsid w:val="008A5C59"/>
    <w:rsid w:val="008A6034"/>
    <w:rsid w:val="008B0661"/>
    <w:rsid w:val="008B1380"/>
    <w:rsid w:val="008B5B47"/>
    <w:rsid w:val="008B73AE"/>
    <w:rsid w:val="008C0DE6"/>
    <w:rsid w:val="008E1797"/>
    <w:rsid w:val="008E25CA"/>
    <w:rsid w:val="009059F1"/>
    <w:rsid w:val="00910E16"/>
    <w:rsid w:val="0092299A"/>
    <w:rsid w:val="00922FE3"/>
    <w:rsid w:val="00930007"/>
    <w:rsid w:val="00935CB5"/>
    <w:rsid w:val="009379C7"/>
    <w:rsid w:val="0097142F"/>
    <w:rsid w:val="00985F50"/>
    <w:rsid w:val="009A48C8"/>
    <w:rsid w:val="009B01CF"/>
    <w:rsid w:val="009D3A6E"/>
    <w:rsid w:val="009D3AF6"/>
    <w:rsid w:val="009D7C01"/>
    <w:rsid w:val="009E7907"/>
    <w:rsid w:val="009F4842"/>
    <w:rsid w:val="00A05B91"/>
    <w:rsid w:val="00A126DE"/>
    <w:rsid w:val="00A2379F"/>
    <w:rsid w:val="00A3233B"/>
    <w:rsid w:val="00A43F85"/>
    <w:rsid w:val="00A46223"/>
    <w:rsid w:val="00A51864"/>
    <w:rsid w:val="00A64E48"/>
    <w:rsid w:val="00A71A73"/>
    <w:rsid w:val="00A90C13"/>
    <w:rsid w:val="00A92BE1"/>
    <w:rsid w:val="00AA6F52"/>
    <w:rsid w:val="00AA6F99"/>
    <w:rsid w:val="00AB17D8"/>
    <w:rsid w:val="00AC0374"/>
    <w:rsid w:val="00AC03EB"/>
    <w:rsid w:val="00AC090F"/>
    <w:rsid w:val="00AC38AC"/>
    <w:rsid w:val="00AD13C0"/>
    <w:rsid w:val="00AF2812"/>
    <w:rsid w:val="00B07218"/>
    <w:rsid w:val="00B12F12"/>
    <w:rsid w:val="00B133E1"/>
    <w:rsid w:val="00B14285"/>
    <w:rsid w:val="00B201D7"/>
    <w:rsid w:val="00B31E3F"/>
    <w:rsid w:val="00B42A38"/>
    <w:rsid w:val="00B527BF"/>
    <w:rsid w:val="00B60449"/>
    <w:rsid w:val="00B646E0"/>
    <w:rsid w:val="00B71698"/>
    <w:rsid w:val="00B75AAD"/>
    <w:rsid w:val="00B807CC"/>
    <w:rsid w:val="00B84954"/>
    <w:rsid w:val="00B869DC"/>
    <w:rsid w:val="00B87225"/>
    <w:rsid w:val="00B90B61"/>
    <w:rsid w:val="00B9586B"/>
    <w:rsid w:val="00B970D9"/>
    <w:rsid w:val="00BA273B"/>
    <w:rsid w:val="00BA62CB"/>
    <w:rsid w:val="00BB2BB1"/>
    <w:rsid w:val="00BB3DDF"/>
    <w:rsid w:val="00BB479C"/>
    <w:rsid w:val="00BB62A1"/>
    <w:rsid w:val="00BC119A"/>
    <w:rsid w:val="00BC3064"/>
    <w:rsid w:val="00BC46B6"/>
    <w:rsid w:val="00BC4D94"/>
    <w:rsid w:val="00BD4D49"/>
    <w:rsid w:val="00BE03FD"/>
    <w:rsid w:val="00BE394F"/>
    <w:rsid w:val="00BE3E5B"/>
    <w:rsid w:val="00BF4E11"/>
    <w:rsid w:val="00C05A70"/>
    <w:rsid w:val="00C104AC"/>
    <w:rsid w:val="00C260CE"/>
    <w:rsid w:val="00C51F2C"/>
    <w:rsid w:val="00C5443F"/>
    <w:rsid w:val="00C61D1E"/>
    <w:rsid w:val="00C632FF"/>
    <w:rsid w:val="00C63663"/>
    <w:rsid w:val="00C64339"/>
    <w:rsid w:val="00C649AD"/>
    <w:rsid w:val="00C6692B"/>
    <w:rsid w:val="00C76B7D"/>
    <w:rsid w:val="00C80A20"/>
    <w:rsid w:val="00C83F21"/>
    <w:rsid w:val="00C84BE6"/>
    <w:rsid w:val="00C868FC"/>
    <w:rsid w:val="00C92747"/>
    <w:rsid w:val="00C936C7"/>
    <w:rsid w:val="00C95A80"/>
    <w:rsid w:val="00C978F6"/>
    <w:rsid w:val="00CA52B3"/>
    <w:rsid w:val="00CB11FD"/>
    <w:rsid w:val="00CB120E"/>
    <w:rsid w:val="00CB505B"/>
    <w:rsid w:val="00CE11EF"/>
    <w:rsid w:val="00CE4911"/>
    <w:rsid w:val="00CF039C"/>
    <w:rsid w:val="00CF23D2"/>
    <w:rsid w:val="00D0462E"/>
    <w:rsid w:val="00D10FB1"/>
    <w:rsid w:val="00D12DD4"/>
    <w:rsid w:val="00D21AE1"/>
    <w:rsid w:val="00D2375C"/>
    <w:rsid w:val="00D27C62"/>
    <w:rsid w:val="00D311F7"/>
    <w:rsid w:val="00D32930"/>
    <w:rsid w:val="00D42AA6"/>
    <w:rsid w:val="00D65AEC"/>
    <w:rsid w:val="00D907DD"/>
    <w:rsid w:val="00D94317"/>
    <w:rsid w:val="00DA042D"/>
    <w:rsid w:val="00DA0824"/>
    <w:rsid w:val="00DA12AB"/>
    <w:rsid w:val="00DC4B76"/>
    <w:rsid w:val="00DC4DE7"/>
    <w:rsid w:val="00DC5DA2"/>
    <w:rsid w:val="00DD26A5"/>
    <w:rsid w:val="00DD26AF"/>
    <w:rsid w:val="00DD7728"/>
    <w:rsid w:val="00DE78AD"/>
    <w:rsid w:val="00DF68EF"/>
    <w:rsid w:val="00E00293"/>
    <w:rsid w:val="00E03B44"/>
    <w:rsid w:val="00E05A64"/>
    <w:rsid w:val="00E14698"/>
    <w:rsid w:val="00E1615D"/>
    <w:rsid w:val="00E25FB2"/>
    <w:rsid w:val="00E27AEF"/>
    <w:rsid w:val="00E447E1"/>
    <w:rsid w:val="00E53C58"/>
    <w:rsid w:val="00E64667"/>
    <w:rsid w:val="00E738FE"/>
    <w:rsid w:val="00E80F95"/>
    <w:rsid w:val="00E83AF5"/>
    <w:rsid w:val="00E85548"/>
    <w:rsid w:val="00E97BF4"/>
    <w:rsid w:val="00EA0805"/>
    <w:rsid w:val="00EA16AE"/>
    <w:rsid w:val="00EA19A6"/>
    <w:rsid w:val="00EA4D6D"/>
    <w:rsid w:val="00EB6004"/>
    <w:rsid w:val="00EC420B"/>
    <w:rsid w:val="00EC7CD2"/>
    <w:rsid w:val="00ED338C"/>
    <w:rsid w:val="00ED4C71"/>
    <w:rsid w:val="00ED5A2B"/>
    <w:rsid w:val="00ED6D31"/>
    <w:rsid w:val="00ED7945"/>
    <w:rsid w:val="00EE2AB1"/>
    <w:rsid w:val="00EF0221"/>
    <w:rsid w:val="00F03A05"/>
    <w:rsid w:val="00F05666"/>
    <w:rsid w:val="00F12FC6"/>
    <w:rsid w:val="00F22C37"/>
    <w:rsid w:val="00F42486"/>
    <w:rsid w:val="00F464CC"/>
    <w:rsid w:val="00F6160C"/>
    <w:rsid w:val="00F61880"/>
    <w:rsid w:val="00F709CB"/>
    <w:rsid w:val="00F73A39"/>
    <w:rsid w:val="00F7642E"/>
    <w:rsid w:val="00F85411"/>
    <w:rsid w:val="00F86DD3"/>
    <w:rsid w:val="00FA33C6"/>
    <w:rsid w:val="00FB0F39"/>
    <w:rsid w:val="00FB3403"/>
    <w:rsid w:val="00FC1110"/>
    <w:rsid w:val="00FC2072"/>
    <w:rsid w:val="00FC4F9A"/>
    <w:rsid w:val="00FC64E4"/>
    <w:rsid w:val="00FC7F2B"/>
    <w:rsid w:val="00FD2016"/>
    <w:rsid w:val="00FD3E7A"/>
    <w:rsid w:val="00FD449F"/>
    <w:rsid w:val="00FD4EAE"/>
    <w:rsid w:val="00FE6045"/>
    <w:rsid w:val="00FF760E"/>
    <w:rsid w:val="00FF7A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C38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CE11EF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50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B505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76AEF"/>
    <w:rPr>
      <w:rFonts w:ascii="Segoe UI" w:hAnsi="Segoe UI" w:cs="Segoe UI"/>
      <w:sz w:val="18"/>
      <w:szCs w:val="18"/>
      <w:lang w:val="uk-UA"/>
    </w:rPr>
  </w:style>
  <w:style w:type="character" w:customStyle="1" w:styleId="UnresolvedMention1">
    <w:name w:val="Unresolved Mention1"/>
    <w:basedOn w:val="a0"/>
    <w:uiPriority w:val="99"/>
    <w:semiHidden/>
    <w:unhideWhenUsed/>
    <w:rsid w:val="00787704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787704"/>
    <w:rPr>
      <w:color w:val="954F72" w:themeColor="followedHyperlink"/>
      <w:u w:val="single"/>
    </w:rPr>
  </w:style>
  <w:style w:type="paragraph" w:customStyle="1" w:styleId="gmail-m2020795588603532599msolistparagraph">
    <w:name w:val="gmail-m_2020795588603532599msolistparagraph"/>
    <w:basedOn w:val="a"/>
    <w:rsid w:val="007B6EBE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031DCC"/>
    <w:rPr>
      <w:color w:val="605E5C"/>
      <w:shd w:val="clear" w:color="auto" w:fill="E1DFDD"/>
    </w:rPr>
  </w:style>
  <w:style w:type="paragraph" w:customStyle="1" w:styleId="xfmc2">
    <w:name w:val="xfmc2"/>
    <w:basedOn w:val="a"/>
    <w:rsid w:val="006166D7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styleId="a8">
    <w:name w:val="header"/>
    <w:basedOn w:val="a"/>
    <w:link w:val="a9"/>
    <w:uiPriority w:val="99"/>
    <w:unhideWhenUsed/>
    <w:rsid w:val="00391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11E5"/>
    <w:rPr>
      <w:lang w:val="uk-UA"/>
    </w:rPr>
  </w:style>
  <w:style w:type="paragraph" w:styleId="aa">
    <w:name w:val="footer"/>
    <w:basedOn w:val="a"/>
    <w:link w:val="ab"/>
    <w:uiPriority w:val="99"/>
    <w:unhideWhenUsed/>
    <w:rsid w:val="00391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11E5"/>
    <w:rPr>
      <w:lang w:val="uk-UA"/>
    </w:rPr>
  </w:style>
  <w:style w:type="character" w:customStyle="1" w:styleId="10">
    <w:name w:val="Заголовок 1 Знак"/>
    <w:basedOn w:val="a0"/>
    <w:link w:val="1"/>
    <w:uiPriority w:val="9"/>
    <w:rsid w:val="00CE11EF"/>
    <w:rPr>
      <w:rFonts w:ascii="Times New Roman" w:hAnsi="Times New Roman" w:cs="Times New Roman"/>
      <w:b/>
      <w:sz w:val="24"/>
      <w:szCs w:val="24"/>
      <w:lang w:val="uk-UA"/>
    </w:rPr>
  </w:style>
  <w:style w:type="paragraph" w:customStyle="1" w:styleId="ac">
    <w:name w:val="Вміст таблиці"/>
    <w:basedOn w:val="a"/>
    <w:qFormat/>
    <w:rsid w:val="005A20A4"/>
    <w:pPr>
      <w:suppressLineNumbers/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paragraph" w:customStyle="1" w:styleId="ad">
    <w:name w:val="Заголовок таблиці"/>
    <w:basedOn w:val="ac"/>
    <w:qFormat/>
    <w:rsid w:val="005A20A4"/>
    <w:pPr>
      <w:jc w:val="center"/>
    </w:pPr>
    <w:rPr>
      <w:b/>
      <w:bCs/>
    </w:rPr>
  </w:style>
  <w:style w:type="paragraph" w:customStyle="1" w:styleId="Default">
    <w:name w:val="Default"/>
    <w:rsid w:val="007B6F40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  <w:style w:type="table" w:customStyle="1" w:styleId="GridTable4Accent5">
    <w:name w:val="Grid Table 4 Accent 5"/>
    <w:basedOn w:val="a1"/>
    <w:uiPriority w:val="49"/>
    <w:rsid w:val="009D3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7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go.mywebinar.com/nbms-gkjd-blcm-jglq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go.mywebinar.com/hgfe-cbhf-qbzj-ket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o.mywebinar.com/btzp-kzxt-fxvl-bklj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go.mywebinar.com/dprw-kqpe-fcgh-ldnc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2DC46078D7104E96C85858DC2764B5" ma:contentTypeVersion="10" ma:contentTypeDescription="Create a new document." ma:contentTypeScope="" ma:versionID="9af379e21037d5401fc1ede04967054e">
  <xsd:schema xmlns:xsd="http://www.w3.org/2001/XMLSchema" xmlns:xs="http://www.w3.org/2001/XMLSchema" xmlns:p="http://schemas.microsoft.com/office/2006/metadata/properties" xmlns:ns3="4492a8e5-f123-4ff2-8322-4140688def9e" targetNamespace="http://schemas.microsoft.com/office/2006/metadata/properties" ma:root="true" ma:fieldsID="5ac99f18b48622288c3fe7643c482366" ns3:_="">
    <xsd:import namespace="4492a8e5-f123-4ff2-8322-4140688def9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92a8e5-f123-4ff2-8322-4140688def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85191B-FE39-4FEF-9FF7-828A37A092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FEB588-B2F3-461C-8C2B-A31406E2FB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92a8e5-f123-4ff2-8322-4140688de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E80763-E704-46F4-9597-D64AC1C9AF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15FA04-0121-4573-AB47-533F460B7B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Ilina</dc:creator>
  <cp:keywords/>
  <dc:description/>
  <cp:lastModifiedBy>админ</cp:lastModifiedBy>
  <cp:revision>29</cp:revision>
  <dcterms:created xsi:type="dcterms:W3CDTF">2021-08-16T08:43:00Z</dcterms:created>
  <dcterms:modified xsi:type="dcterms:W3CDTF">2021-10-06T07:43:00Z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0x0101003C2DC46078D7104E96C85858DC2764B5</vt:lpwstr>
  </property>
</Properties>
</file>