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6C" w:rsidRPr="008E47FE" w:rsidRDefault="0017286C" w:rsidP="0017286C">
      <w:pPr>
        <w:jc w:val="center"/>
        <w:rPr>
          <w:lang w:val="uk-UA"/>
        </w:rPr>
      </w:pPr>
      <w:r w:rsidRPr="008E47FE">
        <w:rPr>
          <w:noProof/>
          <w:lang w:val="uk-UA" w:eastAsia="uk-UA"/>
        </w:rPr>
        <w:drawing>
          <wp:inline distT="0" distB="0" distL="0" distR="0">
            <wp:extent cx="3291840" cy="1837055"/>
            <wp:effectExtent l="19050" t="0" r="381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86C" w:rsidRPr="008E47FE" w:rsidRDefault="0017286C" w:rsidP="0017286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17286C" w:rsidRPr="008E47FE" w:rsidRDefault="0017286C" w:rsidP="0017286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8E47F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72FC1">
        <w:rPr>
          <w:rFonts w:ascii="Times New Roman" w:hAnsi="Times New Roman"/>
          <w:sz w:val="24"/>
          <w:szCs w:val="24"/>
          <w:lang w:val="uk-UA"/>
        </w:rPr>
        <w:t>21.10.2021</w:t>
      </w:r>
      <w:r w:rsidRPr="008E47F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472FC1">
        <w:rPr>
          <w:rFonts w:ascii="Times New Roman" w:hAnsi="Times New Roman"/>
          <w:sz w:val="24"/>
          <w:szCs w:val="24"/>
          <w:lang w:val="uk-UA"/>
        </w:rPr>
        <w:t>382</w:t>
      </w:r>
      <w:r w:rsidRPr="008E47FE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17286C" w:rsidRPr="008E47FE" w:rsidRDefault="0017286C" w:rsidP="0017286C">
      <w:pPr>
        <w:rPr>
          <w:lang w:val="uk-UA"/>
        </w:rPr>
      </w:pPr>
    </w:p>
    <w:p w:rsidR="0017286C" w:rsidRPr="008E47FE" w:rsidRDefault="0017286C" w:rsidP="0017286C">
      <w:pPr>
        <w:rPr>
          <w:lang w:val="uk-UA"/>
        </w:rPr>
      </w:pPr>
      <w:r w:rsidRPr="008E47FE">
        <w:rPr>
          <w:lang w:val="uk-UA"/>
        </w:rPr>
        <w:t xml:space="preserve">Про затвердження </w:t>
      </w:r>
    </w:p>
    <w:p w:rsidR="0017286C" w:rsidRPr="008E47FE" w:rsidRDefault="0017286C" w:rsidP="0017286C">
      <w:pPr>
        <w:rPr>
          <w:lang w:val="uk-UA"/>
        </w:rPr>
      </w:pPr>
      <w:r w:rsidRPr="008E47FE">
        <w:rPr>
          <w:lang w:val="uk-UA"/>
        </w:rPr>
        <w:t>проектно-кошторисної документації</w:t>
      </w:r>
    </w:p>
    <w:p w:rsidR="0017286C" w:rsidRPr="008E47FE" w:rsidRDefault="0017286C" w:rsidP="0017286C">
      <w:pPr>
        <w:rPr>
          <w:lang w:val="uk-UA"/>
        </w:rPr>
      </w:pPr>
    </w:p>
    <w:p w:rsidR="0017286C" w:rsidRPr="008E47FE" w:rsidRDefault="0017286C" w:rsidP="0017286C">
      <w:pPr>
        <w:ind w:firstLine="708"/>
        <w:jc w:val="both"/>
        <w:rPr>
          <w:lang w:val="uk-UA"/>
        </w:rPr>
      </w:pPr>
      <w:r w:rsidRPr="008E47FE">
        <w:rPr>
          <w:lang w:val="uk-UA"/>
        </w:rPr>
        <w:t>Відповідно підпункту 1 пункту «а» частини першої статті 31 Закону України «Про місцеве самоврядування в Україні», розглянувши проектно-кошторисну документацію на:</w:t>
      </w:r>
    </w:p>
    <w:p w:rsidR="00692297" w:rsidRPr="008E47FE" w:rsidRDefault="00692297" w:rsidP="001B432C">
      <w:pPr>
        <w:pStyle w:val="a7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lang w:val="uk-UA"/>
        </w:rPr>
      </w:pPr>
      <w:r w:rsidRPr="008E47FE">
        <w:rPr>
          <w:lang w:val="uk-UA"/>
        </w:rPr>
        <w:t>«</w:t>
      </w:r>
      <w:r w:rsidR="0017286C" w:rsidRPr="008E47FE">
        <w:rPr>
          <w:lang w:val="uk-UA"/>
        </w:rPr>
        <w:t xml:space="preserve">Поточний середній ремонт вул. </w:t>
      </w:r>
      <w:r w:rsidR="008E47FE" w:rsidRPr="008E47FE">
        <w:rPr>
          <w:lang w:val="uk-UA"/>
        </w:rPr>
        <w:t>Кобзарева (від початку вул. Кобзарева до вул. Соснової) м. Канів, Черкаського району, Черкаської області»</w:t>
      </w:r>
      <w:r w:rsidRPr="008E47FE">
        <w:rPr>
          <w:lang w:val="uk-UA"/>
        </w:rPr>
        <w:t xml:space="preserve">, розроблену </w:t>
      </w:r>
      <w:r w:rsidR="008E47FE" w:rsidRPr="008E47FE">
        <w:rPr>
          <w:lang w:val="uk-UA"/>
        </w:rPr>
        <w:t xml:space="preserve">Черкаським відділом комплексного проектування </w:t>
      </w:r>
      <w:proofErr w:type="spellStart"/>
      <w:r w:rsidR="008E47FE" w:rsidRPr="008E47FE">
        <w:rPr>
          <w:lang w:val="uk-UA"/>
        </w:rPr>
        <w:t>ДП</w:t>
      </w:r>
      <w:proofErr w:type="spellEnd"/>
      <w:r w:rsidR="008E47FE" w:rsidRPr="008E47FE">
        <w:rPr>
          <w:lang w:val="uk-UA"/>
        </w:rPr>
        <w:t xml:space="preserve"> «УКРДНІПРОДОР»</w:t>
      </w:r>
      <w:r w:rsidRPr="008E47FE">
        <w:rPr>
          <w:lang w:val="uk-UA"/>
        </w:rPr>
        <w:t>, та яка пройшла експертизу у ТОВ «Перша Будівельна Експертиза» (Черкаська філія), експертн</w:t>
      </w:r>
      <w:r w:rsidR="008E47FE" w:rsidRPr="008E47FE">
        <w:rPr>
          <w:lang w:val="uk-UA"/>
        </w:rPr>
        <w:t>а</w:t>
      </w:r>
      <w:r w:rsidRPr="008E47FE">
        <w:rPr>
          <w:lang w:val="uk-UA"/>
        </w:rPr>
        <w:t xml:space="preserve"> </w:t>
      </w:r>
      <w:r w:rsidR="008E47FE" w:rsidRPr="008E47FE">
        <w:rPr>
          <w:lang w:val="uk-UA"/>
        </w:rPr>
        <w:t>оцінка</w:t>
      </w:r>
      <w:r w:rsidRPr="008E47FE">
        <w:rPr>
          <w:lang w:val="uk-UA"/>
        </w:rPr>
        <w:t xml:space="preserve"> (позитивн</w:t>
      </w:r>
      <w:r w:rsidR="008E47FE" w:rsidRPr="008E47FE">
        <w:rPr>
          <w:lang w:val="uk-UA"/>
        </w:rPr>
        <w:t>а</w:t>
      </w:r>
      <w:r w:rsidRPr="008E47FE">
        <w:rPr>
          <w:lang w:val="uk-UA"/>
        </w:rPr>
        <w:t xml:space="preserve">) від </w:t>
      </w:r>
      <w:r w:rsidR="008E47FE" w:rsidRPr="008E47FE">
        <w:rPr>
          <w:lang w:val="uk-UA"/>
        </w:rPr>
        <w:t>30</w:t>
      </w:r>
      <w:r w:rsidRPr="008E47FE">
        <w:rPr>
          <w:lang w:val="uk-UA"/>
        </w:rPr>
        <w:t>.09.2021 №</w:t>
      </w:r>
      <w:r w:rsidR="008E47FE" w:rsidRPr="008E47FE">
        <w:rPr>
          <w:lang w:val="uk-UA"/>
        </w:rPr>
        <w:t>4</w:t>
      </w:r>
      <w:r w:rsidRPr="008E47FE">
        <w:rPr>
          <w:lang w:val="uk-UA"/>
        </w:rPr>
        <w:t>-210</w:t>
      </w:r>
      <w:r w:rsidR="008E47FE" w:rsidRPr="008E47FE">
        <w:rPr>
          <w:lang w:val="uk-UA"/>
        </w:rPr>
        <w:t xml:space="preserve">908, виконавчий комітет Канівської міської ради </w:t>
      </w:r>
    </w:p>
    <w:p w:rsidR="0017286C" w:rsidRPr="008E47FE" w:rsidRDefault="0017286C" w:rsidP="0017286C">
      <w:pPr>
        <w:widowControl w:val="0"/>
        <w:suppressAutoHyphens/>
        <w:spacing w:line="100" w:lineRule="atLeast"/>
        <w:ind w:firstLine="709"/>
        <w:jc w:val="both"/>
        <w:textAlignment w:val="baseline"/>
        <w:rPr>
          <w:bCs/>
          <w:color w:val="000000"/>
          <w:kern w:val="1"/>
          <w:lang w:val="uk-UA" w:eastAsia="fa-IR" w:bidi="fa-IR"/>
        </w:rPr>
      </w:pPr>
    </w:p>
    <w:p w:rsidR="0017286C" w:rsidRDefault="0017286C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E47FE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4D06D8" w:rsidRPr="008E47FE" w:rsidRDefault="004D06D8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7286C" w:rsidRPr="008E47FE" w:rsidRDefault="001B432C" w:rsidP="001C7D73">
      <w:pPr>
        <w:pStyle w:val="a7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8E47FE">
        <w:rPr>
          <w:lang w:val="uk-UA"/>
        </w:rPr>
        <w:t>Затвердити проектно-кошторисну документацію на:</w:t>
      </w:r>
    </w:p>
    <w:p w:rsidR="001B432C" w:rsidRPr="008E47FE" w:rsidRDefault="001B432C" w:rsidP="001C7D73">
      <w:pPr>
        <w:pStyle w:val="a7"/>
        <w:numPr>
          <w:ilvl w:val="0"/>
          <w:numId w:val="4"/>
        </w:numPr>
        <w:ind w:left="0" w:firstLine="851"/>
        <w:jc w:val="both"/>
        <w:rPr>
          <w:lang w:val="uk-UA"/>
        </w:rPr>
      </w:pPr>
      <w:r w:rsidRPr="008E47FE">
        <w:rPr>
          <w:lang w:val="uk-UA"/>
        </w:rPr>
        <w:t>«</w:t>
      </w:r>
      <w:r w:rsidR="008E47FE" w:rsidRPr="008E47FE">
        <w:rPr>
          <w:lang w:val="uk-UA"/>
        </w:rPr>
        <w:t>Поточний середній ремонт вул. Кобзарева (від початку вул. Кобзарева до вул. Соснової) м. Канів, Черкаського району, Черкаської області</w:t>
      </w:r>
      <w:r w:rsidRPr="008E47FE">
        <w:rPr>
          <w:lang w:val="uk-UA"/>
        </w:rPr>
        <w:t>»:</w:t>
      </w:r>
    </w:p>
    <w:p w:rsidR="001B432C" w:rsidRPr="008E47FE" w:rsidRDefault="001B432C" w:rsidP="001C7D73">
      <w:pPr>
        <w:pStyle w:val="a7"/>
        <w:ind w:left="0" w:firstLine="993"/>
        <w:jc w:val="both"/>
        <w:rPr>
          <w:lang w:val="uk-UA"/>
        </w:rPr>
      </w:pPr>
      <w:r w:rsidRPr="008E47FE">
        <w:rPr>
          <w:lang w:val="uk-UA"/>
        </w:rPr>
        <w:t xml:space="preserve">- загальна кошторисна вартість – </w:t>
      </w:r>
      <w:r w:rsidR="008E47FE">
        <w:rPr>
          <w:lang w:val="uk-UA"/>
        </w:rPr>
        <w:t>1106,458</w:t>
      </w:r>
      <w:r w:rsidRPr="008E47FE">
        <w:rPr>
          <w:lang w:val="uk-UA"/>
        </w:rPr>
        <w:t xml:space="preserve"> тис. грн., у тому числі: </w:t>
      </w:r>
    </w:p>
    <w:p w:rsidR="001B432C" w:rsidRPr="008E47FE" w:rsidRDefault="001B432C" w:rsidP="001C7D73">
      <w:pPr>
        <w:pStyle w:val="a7"/>
        <w:numPr>
          <w:ilvl w:val="0"/>
          <w:numId w:val="5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8E47FE">
        <w:rPr>
          <w:lang w:val="uk-UA"/>
        </w:rPr>
        <w:t xml:space="preserve">будівельні роботи – </w:t>
      </w:r>
      <w:r w:rsidR="008E47FE">
        <w:rPr>
          <w:lang w:val="uk-UA"/>
        </w:rPr>
        <w:t>857,832</w:t>
      </w:r>
      <w:r w:rsidRPr="008E47FE">
        <w:rPr>
          <w:lang w:val="uk-UA"/>
        </w:rPr>
        <w:t xml:space="preserve"> тис. грн.;</w:t>
      </w:r>
    </w:p>
    <w:p w:rsidR="001B432C" w:rsidRPr="008E47FE" w:rsidRDefault="001B432C" w:rsidP="001C7D73">
      <w:pPr>
        <w:pStyle w:val="a7"/>
        <w:numPr>
          <w:ilvl w:val="0"/>
          <w:numId w:val="5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8E47FE">
        <w:rPr>
          <w:lang w:val="uk-UA"/>
        </w:rPr>
        <w:t xml:space="preserve">інші витрати – </w:t>
      </w:r>
      <w:r w:rsidR="008E47FE">
        <w:rPr>
          <w:lang w:val="uk-UA"/>
        </w:rPr>
        <w:t>248,626</w:t>
      </w:r>
      <w:r w:rsidRPr="008E47FE">
        <w:rPr>
          <w:lang w:val="uk-UA"/>
        </w:rPr>
        <w:t xml:space="preserve"> тис. грн.</w:t>
      </w:r>
    </w:p>
    <w:p w:rsidR="0017286C" w:rsidRPr="008E47FE" w:rsidRDefault="0017286C" w:rsidP="001C7D73">
      <w:pPr>
        <w:tabs>
          <w:tab w:val="left" w:pos="851"/>
        </w:tabs>
        <w:ind w:firstLine="567"/>
        <w:jc w:val="both"/>
        <w:rPr>
          <w:lang w:val="uk-UA"/>
        </w:rPr>
      </w:pPr>
      <w:r w:rsidRPr="008E47FE">
        <w:rPr>
          <w:lang w:val="uk-UA"/>
        </w:rPr>
        <w:t>2. Контроль за виконанням рішення залишаю за собою.</w:t>
      </w:r>
    </w:p>
    <w:p w:rsidR="0017286C" w:rsidRPr="008E47FE" w:rsidRDefault="0017286C" w:rsidP="0017286C">
      <w:pPr>
        <w:ind w:firstLine="708"/>
        <w:jc w:val="both"/>
        <w:rPr>
          <w:lang w:val="uk-UA"/>
        </w:rPr>
      </w:pPr>
    </w:p>
    <w:p w:rsidR="001C7D73" w:rsidRPr="008E47FE" w:rsidRDefault="001C7D73" w:rsidP="0017286C">
      <w:pPr>
        <w:ind w:firstLine="708"/>
        <w:jc w:val="both"/>
        <w:rPr>
          <w:lang w:val="uk-UA"/>
        </w:rPr>
      </w:pPr>
    </w:p>
    <w:p w:rsidR="001C7D73" w:rsidRPr="008E47FE" w:rsidRDefault="001C7D73" w:rsidP="0017286C">
      <w:pPr>
        <w:ind w:firstLine="708"/>
        <w:jc w:val="both"/>
        <w:rPr>
          <w:lang w:val="uk-UA"/>
        </w:rPr>
      </w:pPr>
    </w:p>
    <w:p w:rsidR="0017286C" w:rsidRPr="008E47FE" w:rsidRDefault="0017286C" w:rsidP="0017286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E47FE"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      </w:t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17286C" w:rsidRPr="008E47FE" w:rsidRDefault="0017286C" w:rsidP="0017286C">
      <w:pPr>
        <w:pStyle w:val="a3"/>
        <w:tabs>
          <w:tab w:val="left" w:pos="5812"/>
          <w:tab w:val="left" w:pos="6096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286C" w:rsidRPr="008E47FE" w:rsidRDefault="0017286C" w:rsidP="0017286C">
      <w:pPr>
        <w:pStyle w:val="a3"/>
        <w:tabs>
          <w:tab w:val="left" w:pos="5812"/>
          <w:tab w:val="left" w:pos="6096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8E47FE">
        <w:rPr>
          <w:rFonts w:ascii="Times New Roman" w:hAnsi="Times New Roman"/>
          <w:sz w:val="24"/>
          <w:szCs w:val="24"/>
          <w:lang w:val="uk-UA"/>
        </w:rPr>
        <w:t xml:space="preserve">Керуючий справами </w:t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  <w:t xml:space="preserve">Володимир СВЯТЕЛИК </w:t>
      </w:r>
    </w:p>
    <w:p w:rsidR="0017286C" w:rsidRPr="008E47FE" w:rsidRDefault="0017286C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7286C" w:rsidRPr="008E47FE" w:rsidRDefault="0017286C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E47FE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17286C" w:rsidRPr="008E47FE" w:rsidRDefault="0017286C" w:rsidP="0017286C">
      <w:pPr>
        <w:pStyle w:val="a3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</w:p>
    <w:p w:rsidR="002D07B0" w:rsidRPr="008E47F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07B0" w:rsidRPr="008E47F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E47FE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8E47FE">
        <w:rPr>
          <w:rFonts w:ascii="Times New Roman" w:hAnsi="Times New Roman"/>
          <w:sz w:val="24"/>
          <w:szCs w:val="24"/>
          <w:lang w:val="uk-UA"/>
        </w:rPr>
        <w:t>. начальника фінансового управління</w:t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  <w:t>Олена ДІХТЯРЕНКО</w:t>
      </w:r>
    </w:p>
    <w:p w:rsidR="002D07B0" w:rsidRPr="008E47F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286C" w:rsidRPr="008E47FE" w:rsidRDefault="0017286C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8E47FE"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</w:r>
      <w:r w:rsidRPr="008E47FE">
        <w:rPr>
          <w:rFonts w:ascii="Times New Roman" w:hAnsi="Times New Roman"/>
          <w:sz w:val="24"/>
          <w:szCs w:val="24"/>
          <w:lang w:val="uk-UA"/>
        </w:rPr>
        <w:tab/>
        <w:t>Н</w:t>
      </w:r>
      <w:r w:rsidR="002D07B0" w:rsidRPr="008E47FE">
        <w:rPr>
          <w:rFonts w:ascii="Times New Roman" w:hAnsi="Times New Roman"/>
          <w:sz w:val="24"/>
          <w:szCs w:val="24"/>
          <w:lang w:val="uk-UA"/>
        </w:rPr>
        <w:t>аталія</w:t>
      </w:r>
      <w:r w:rsidRPr="008E47FE">
        <w:rPr>
          <w:rFonts w:ascii="Times New Roman" w:hAnsi="Times New Roman"/>
          <w:sz w:val="24"/>
          <w:szCs w:val="24"/>
          <w:lang w:val="uk-UA"/>
        </w:rPr>
        <w:t xml:space="preserve"> ЛІСОВА</w:t>
      </w:r>
    </w:p>
    <w:p w:rsidR="009102F4" w:rsidRPr="008E47FE" w:rsidRDefault="009102F4">
      <w:pPr>
        <w:rPr>
          <w:sz w:val="28"/>
          <w:szCs w:val="28"/>
          <w:lang w:val="uk-UA"/>
        </w:rPr>
      </w:pPr>
    </w:p>
    <w:sectPr w:rsidR="009102F4" w:rsidRPr="008E47FE" w:rsidSect="006747D9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2C3F"/>
    <w:multiLevelType w:val="hybridMultilevel"/>
    <w:tmpl w:val="4BF8BDE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09E131E7"/>
    <w:multiLevelType w:val="hybridMultilevel"/>
    <w:tmpl w:val="E23A589C"/>
    <w:lvl w:ilvl="0" w:tplc="491635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55588D"/>
    <w:multiLevelType w:val="hybridMultilevel"/>
    <w:tmpl w:val="474C83AE"/>
    <w:lvl w:ilvl="0" w:tplc="950685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76592F"/>
    <w:multiLevelType w:val="hybridMultilevel"/>
    <w:tmpl w:val="6D167F0A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28C6618D"/>
    <w:multiLevelType w:val="hybridMultilevel"/>
    <w:tmpl w:val="3C9234E8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36227F4F"/>
    <w:multiLevelType w:val="hybridMultilevel"/>
    <w:tmpl w:val="7BDAD28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65787E1D"/>
    <w:multiLevelType w:val="hybridMultilevel"/>
    <w:tmpl w:val="F68E452A"/>
    <w:lvl w:ilvl="0" w:tplc="4508C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85C6B55"/>
    <w:multiLevelType w:val="hybridMultilevel"/>
    <w:tmpl w:val="54C68E74"/>
    <w:lvl w:ilvl="0" w:tplc="0E705FB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7286C"/>
    <w:rsid w:val="000119C0"/>
    <w:rsid w:val="000D0843"/>
    <w:rsid w:val="00127B41"/>
    <w:rsid w:val="0017286C"/>
    <w:rsid w:val="001B432C"/>
    <w:rsid w:val="001C7D73"/>
    <w:rsid w:val="00222BFA"/>
    <w:rsid w:val="002C7EB8"/>
    <w:rsid w:val="002D07B0"/>
    <w:rsid w:val="00385ADA"/>
    <w:rsid w:val="003E6DCB"/>
    <w:rsid w:val="00472FC1"/>
    <w:rsid w:val="004D06D8"/>
    <w:rsid w:val="00590F80"/>
    <w:rsid w:val="006125FB"/>
    <w:rsid w:val="00692297"/>
    <w:rsid w:val="007D6274"/>
    <w:rsid w:val="00844DD3"/>
    <w:rsid w:val="00881AB5"/>
    <w:rsid w:val="008E47FE"/>
    <w:rsid w:val="008F2F3C"/>
    <w:rsid w:val="009102F4"/>
    <w:rsid w:val="009E701E"/>
    <w:rsid w:val="00A477DD"/>
    <w:rsid w:val="00AB4DC8"/>
    <w:rsid w:val="00AF415E"/>
    <w:rsid w:val="00C637E7"/>
    <w:rsid w:val="00DA5C7B"/>
    <w:rsid w:val="00E9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7286C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28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Plain Text"/>
    <w:basedOn w:val="a"/>
    <w:link w:val="a4"/>
    <w:rsid w:val="0017286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7286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1728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5</cp:revision>
  <cp:lastPrinted>2021-10-19T05:32:00Z</cp:lastPrinted>
  <dcterms:created xsi:type="dcterms:W3CDTF">2021-10-18T13:50:00Z</dcterms:created>
  <dcterms:modified xsi:type="dcterms:W3CDTF">2021-10-22T07:19:00Z</dcterms:modified>
</cp:coreProperties>
</file>