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852" w:rsidRPr="00D33852" w:rsidRDefault="00D33852" w:rsidP="00D338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</w:t>
      </w:r>
      <w:r w:rsidRPr="00D33852">
        <w:rPr>
          <w:rFonts w:ascii="Times New Roman" w:hAnsi="Times New Roman" w:cs="Times New Roman"/>
          <w:bCs/>
          <w:sz w:val="24"/>
          <w:szCs w:val="24"/>
        </w:rPr>
        <w:t xml:space="preserve">Додаток </w:t>
      </w:r>
      <w:r w:rsidR="00461B33">
        <w:rPr>
          <w:rFonts w:ascii="Times New Roman" w:hAnsi="Times New Roman" w:cs="Times New Roman"/>
          <w:bCs/>
          <w:sz w:val="24"/>
          <w:szCs w:val="24"/>
        </w:rPr>
        <w:t>4</w:t>
      </w:r>
    </w:p>
    <w:p w:rsidR="00D33852" w:rsidRPr="00D33852" w:rsidRDefault="00D33852" w:rsidP="00D338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3385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до рішення Канівської міської ради </w:t>
      </w:r>
    </w:p>
    <w:p w:rsidR="00D33852" w:rsidRDefault="00D33852" w:rsidP="00D338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3385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від _____ № 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33852" w:rsidRPr="00D33852" w:rsidRDefault="00D33852" w:rsidP="00D338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33852" w:rsidRDefault="00D33852" w:rsidP="00D33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47A6" w:rsidRDefault="003D47A6" w:rsidP="00D33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5E79" w:rsidRDefault="00AC5E79" w:rsidP="00D338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33852" w:rsidRPr="00D33852">
        <w:rPr>
          <w:rFonts w:ascii="Times New Roman" w:hAnsi="Times New Roman" w:cs="Times New Roman"/>
          <w:b/>
          <w:bCs/>
          <w:sz w:val="24"/>
          <w:szCs w:val="24"/>
        </w:rPr>
        <w:t>онтрольн</w:t>
      </w:r>
      <w:r>
        <w:rPr>
          <w:rFonts w:ascii="Times New Roman" w:hAnsi="Times New Roman" w:cs="Times New Roman"/>
          <w:b/>
          <w:bCs/>
          <w:sz w:val="24"/>
          <w:szCs w:val="24"/>
        </w:rPr>
        <w:t>і функції</w:t>
      </w:r>
      <w:r w:rsidR="00D33852" w:rsidRPr="00D33852">
        <w:rPr>
          <w:rFonts w:ascii="Times New Roman" w:hAnsi="Times New Roman" w:cs="Times New Roman"/>
          <w:b/>
          <w:bCs/>
          <w:sz w:val="24"/>
          <w:szCs w:val="24"/>
        </w:rPr>
        <w:t xml:space="preserve"> у сфері оренди комунального майна в адміністративних межах територій та населених пунктів Канівської об’єднаної територіальної громади </w:t>
      </w:r>
    </w:p>
    <w:p w:rsidR="00D33852" w:rsidRPr="00D33852" w:rsidRDefault="00D33852" w:rsidP="00D33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b/>
          <w:bCs/>
          <w:sz w:val="24"/>
          <w:szCs w:val="24"/>
        </w:rPr>
        <w:t>(крім землі)</w:t>
      </w:r>
    </w:p>
    <w:p w:rsidR="00D33852" w:rsidRDefault="00D33852" w:rsidP="00D3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852" w:rsidRDefault="00D33852" w:rsidP="00D3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852" w:rsidRDefault="00D33852" w:rsidP="00D3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14300">
        <w:rPr>
          <w:rFonts w:ascii="Times New Roman" w:hAnsi="Times New Roman" w:cs="Times New Roman"/>
          <w:sz w:val="24"/>
          <w:szCs w:val="24"/>
        </w:rPr>
        <w:t>В</w:t>
      </w:r>
      <w:r w:rsidRPr="00D33852">
        <w:rPr>
          <w:rFonts w:ascii="Times New Roman" w:hAnsi="Times New Roman" w:cs="Times New Roman"/>
          <w:sz w:val="24"/>
          <w:szCs w:val="24"/>
        </w:rPr>
        <w:t xml:space="preserve">иконання контрольних функцій у сфері оренди комунального майна </w:t>
      </w:r>
      <w:r w:rsidRPr="00D33852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D33852">
        <w:rPr>
          <w:rFonts w:ascii="Times New Roman" w:hAnsi="Times New Roman" w:cs="Times New Roman"/>
          <w:bCs/>
          <w:sz w:val="24"/>
          <w:szCs w:val="24"/>
        </w:rPr>
        <w:t xml:space="preserve">дміністративних межах територій та населених пунктів Канівської об’єднаної 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D33852">
        <w:rPr>
          <w:rFonts w:ascii="Times New Roman" w:hAnsi="Times New Roman" w:cs="Times New Roman"/>
          <w:bCs/>
          <w:sz w:val="24"/>
          <w:szCs w:val="24"/>
        </w:rPr>
        <w:t>ериторіальної громади</w:t>
      </w:r>
      <w:r w:rsidRPr="00D33852">
        <w:rPr>
          <w:rFonts w:ascii="Times New Roman" w:hAnsi="Times New Roman" w:cs="Times New Roman"/>
          <w:sz w:val="24"/>
          <w:szCs w:val="24"/>
        </w:rPr>
        <w:t xml:space="preserve"> розроблений на вимогу статті 26 Закону України «Про оренду державного та комунального майна», з метою встановлення механізму організації та здійснення контролю за виконанням умов договорів оренди та за використанням орендованого майна територіальної громади.</w:t>
      </w:r>
    </w:p>
    <w:p w:rsid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>1. Контрольні заходи.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>1.1. Контрольними заходами у сфері оренди комунального майна є: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>- постійний контроль за виконанням умов договору оренди та за використанням переданого в оренду майна відповідно до умов договору оренди;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>- періодичний документальний комплексний контроль за виконанням умов договору та в</w:t>
      </w:r>
      <w:r>
        <w:rPr>
          <w:rFonts w:ascii="Times New Roman" w:hAnsi="Times New Roman" w:cs="Times New Roman"/>
          <w:sz w:val="24"/>
          <w:szCs w:val="24"/>
        </w:rPr>
        <w:t xml:space="preserve">икористанням майна з оглядом об’єкта </w:t>
      </w:r>
      <w:r w:rsidRPr="00D33852">
        <w:rPr>
          <w:rFonts w:ascii="Times New Roman" w:hAnsi="Times New Roman" w:cs="Times New Roman"/>
          <w:sz w:val="24"/>
          <w:szCs w:val="24"/>
        </w:rPr>
        <w:t>оренди відповідно до умов договору оренди;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 xml:space="preserve">- постійний контроль щодо вчасного перерахування </w:t>
      </w:r>
      <w:r w:rsidR="00AC5E79">
        <w:rPr>
          <w:rFonts w:ascii="Times New Roman" w:hAnsi="Times New Roman" w:cs="Times New Roman"/>
          <w:sz w:val="24"/>
          <w:szCs w:val="24"/>
        </w:rPr>
        <w:t>О</w:t>
      </w:r>
      <w:r w:rsidR="00C14300">
        <w:rPr>
          <w:rFonts w:ascii="Times New Roman" w:hAnsi="Times New Roman" w:cs="Times New Roman"/>
          <w:sz w:val="24"/>
          <w:szCs w:val="24"/>
        </w:rPr>
        <w:t>рендарем/</w:t>
      </w:r>
      <w:proofErr w:type="spellStart"/>
      <w:r w:rsidRPr="00D33852">
        <w:rPr>
          <w:rFonts w:ascii="Times New Roman" w:hAnsi="Times New Roman" w:cs="Times New Roman"/>
          <w:sz w:val="24"/>
          <w:szCs w:val="24"/>
        </w:rPr>
        <w:t>Балансоутримувач</w:t>
      </w:r>
      <w:r w:rsidR="00C14300">
        <w:rPr>
          <w:rFonts w:ascii="Times New Roman" w:hAnsi="Times New Roman" w:cs="Times New Roman"/>
          <w:sz w:val="24"/>
          <w:szCs w:val="24"/>
        </w:rPr>
        <w:t>ем</w:t>
      </w:r>
      <w:proofErr w:type="spellEnd"/>
      <w:r w:rsidRPr="00D33852">
        <w:rPr>
          <w:rFonts w:ascii="Times New Roman" w:hAnsi="Times New Roman" w:cs="Times New Roman"/>
          <w:sz w:val="24"/>
          <w:szCs w:val="24"/>
        </w:rPr>
        <w:t xml:space="preserve"> частини отриманих коштів за оренду до міського бюджету.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 xml:space="preserve">1.2. Під час здійснення контрольних заходів їх учасники керуються законодавством України, локальними нормативно-правовими актами міської ради та її виконавчого комітету, цим </w:t>
      </w:r>
      <w:r w:rsidR="00C14300">
        <w:rPr>
          <w:rFonts w:ascii="Times New Roman" w:hAnsi="Times New Roman" w:cs="Times New Roman"/>
          <w:sz w:val="24"/>
          <w:szCs w:val="24"/>
        </w:rPr>
        <w:t>документом</w:t>
      </w:r>
      <w:r w:rsidRPr="00D33852">
        <w:rPr>
          <w:rFonts w:ascii="Times New Roman" w:hAnsi="Times New Roman" w:cs="Times New Roman"/>
          <w:sz w:val="24"/>
          <w:szCs w:val="24"/>
        </w:rPr>
        <w:t xml:space="preserve"> та договором оренди.</w:t>
      </w:r>
    </w:p>
    <w:p w:rsid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>2. Контрольними функціями у сфері оренди комунального майна територіальної громади наділені: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>       - Орендодавці комунального майна, визначені в договорах оренди;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 xml:space="preserve">       - </w:t>
      </w:r>
      <w:proofErr w:type="spellStart"/>
      <w:r w:rsidRPr="00D33852">
        <w:rPr>
          <w:rFonts w:ascii="Times New Roman" w:hAnsi="Times New Roman" w:cs="Times New Roman"/>
          <w:sz w:val="24"/>
          <w:szCs w:val="24"/>
        </w:rPr>
        <w:t>Балан</w:t>
      </w:r>
      <w:r w:rsidR="00C14300">
        <w:rPr>
          <w:rFonts w:ascii="Times New Roman" w:hAnsi="Times New Roman" w:cs="Times New Roman"/>
          <w:sz w:val="24"/>
          <w:szCs w:val="24"/>
        </w:rPr>
        <w:t>соутримувачі</w:t>
      </w:r>
      <w:proofErr w:type="spellEnd"/>
      <w:r w:rsidR="00C14300">
        <w:rPr>
          <w:rFonts w:ascii="Times New Roman" w:hAnsi="Times New Roman" w:cs="Times New Roman"/>
          <w:sz w:val="24"/>
          <w:szCs w:val="24"/>
        </w:rPr>
        <w:t xml:space="preserve"> комунального майна.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>2.1. Контрольними функціями у сфері оренди комунального майна можуть бути наділені інші підприємства, установи, організації, заклади міської комунальної власності на підставі відповідних рішень міської ради та її виконавчого комітету, договорів оренди.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 xml:space="preserve">2.2. </w:t>
      </w:r>
      <w:r w:rsidRPr="00AC5E79">
        <w:rPr>
          <w:rFonts w:ascii="Times New Roman" w:hAnsi="Times New Roman" w:cs="Times New Roman"/>
          <w:sz w:val="24"/>
          <w:szCs w:val="24"/>
          <w:highlight w:val="yellow"/>
        </w:rPr>
        <w:t>Уповноважений орган</w:t>
      </w:r>
      <w:r w:rsidRPr="00D33852">
        <w:rPr>
          <w:rFonts w:ascii="Times New Roman" w:hAnsi="Times New Roman" w:cs="Times New Roman"/>
          <w:sz w:val="24"/>
          <w:szCs w:val="24"/>
        </w:rPr>
        <w:t xml:space="preserve"> може ініціювати та брати участь у проведенні комплексного документального контролю за виконанням умов договору та використанням майна з оглядом </w:t>
      </w:r>
      <w:r>
        <w:rPr>
          <w:rFonts w:ascii="Times New Roman" w:hAnsi="Times New Roman" w:cs="Times New Roman"/>
          <w:sz w:val="24"/>
          <w:szCs w:val="24"/>
        </w:rPr>
        <w:t xml:space="preserve">об’єкта </w:t>
      </w:r>
      <w:r w:rsidRPr="00D33852">
        <w:rPr>
          <w:rFonts w:ascii="Times New Roman" w:hAnsi="Times New Roman" w:cs="Times New Roman"/>
          <w:sz w:val="24"/>
          <w:szCs w:val="24"/>
        </w:rPr>
        <w:t>оренди.</w:t>
      </w:r>
    </w:p>
    <w:p w:rsid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852" w:rsidRDefault="00C14300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. З метою забезпечення контрольних заходів </w:t>
      </w:r>
      <w:r>
        <w:rPr>
          <w:rFonts w:ascii="Times New Roman" w:hAnsi="Times New Roman" w:cs="Times New Roman"/>
          <w:sz w:val="24"/>
          <w:szCs w:val="24"/>
        </w:rPr>
        <w:t xml:space="preserve">відділ </w:t>
      </w:r>
      <w:r w:rsidR="00D33852" w:rsidRPr="00D33852">
        <w:rPr>
          <w:rFonts w:ascii="Times New Roman" w:hAnsi="Times New Roman" w:cs="Times New Roman"/>
          <w:sz w:val="24"/>
          <w:szCs w:val="24"/>
        </w:rPr>
        <w:t>комунального майна</w:t>
      </w:r>
      <w:r>
        <w:rPr>
          <w:rFonts w:ascii="Times New Roman" w:hAnsi="Times New Roman" w:cs="Times New Roman"/>
          <w:sz w:val="24"/>
          <w:szCs w:val="24"/>
        </w:rPr>
        <w:t xml:space="preserve"> та земельних ресурсів виконавчого комітету Канівської міської ради Черкаської області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 може надсилати запити </w:t>
      </w:r>
      <w:proofErr w:type="spellStart"/>
      <w:r w:rsidR="00D33852" w:rsidRPr="00D33852">
        <w:rPr>
          <w:rFonts w:ascii="Times New Roman" w:hAnsi="Times New Roman" w:cs="Times New Roman"/>
          <w:sz w:val="24"/>
          <w:szCs w:val="24"/>
        </w:rPr>
        <w:t>балансоутримувачам</w:t>
      </w:r>
      <w:proofErr w:type="spellEnd"/>
      <w:r w:rsidR="00D33852" w:rsidRPr="00D33852">
        <w:rPr>
          <w:rFonts w:ascii="Times New Roman" w:hAnsi="Times New Roman" w:cs="Times New Roman"/>
          <w:sz w:val="24"/>
          <w:szCs w:val="24"/>
        </w:rPr>
        <w:t xml:space="preserve"> чи іншим підприємствам, установам, організаціям міської комунальної власності для отримання інформації з питань щодо виконання </w:t>
      </w:r>
      <w:r>
        <w:rPr>
          <w:rFonts w:ascii="Times New Roman" w:hAnsi="Times New Roman" w:cs="Times New Roman"/>
          <w:sz w:val="24"/>
          <w:szCs w:val="24"/>
        </w:rPr>
        <w:t>орендарем зобов’язань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, передбачених договором оренди. Відповіді на такі запити адресати надають </w:t>
      </w:r>
      <w:r w:rsidRPr="00C14300">
        <w:rPr>
          <w:rFonts w:ascii="Times New Roman" w:hAnsi="Times New Roman" w:cs="Times New Roman"/>
          <w:sz w:val="24"/>
          <w:szCs w:val="24"/>
        </w:rPr>
        <w:t>відділ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14300">
        <w:rPr>
          <w:rFonts w:ascii="Times New Roman" w:hAnsi="Times New Roman" w:cs="Times New Roman"/>
          <w:sz w:val="24"/>
          <w:szCs w:val="24"/>
        </w:rPr>
        <w:t xml:space="preserve"> комунального майна та земельних ресурсів виконавчого комітету Канівської міської ради Черкаської області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 у строки, передбачені запитом.</w:t>
      </w:r>
    </w:p>
    <w:p w:rsidR="00D33852" w:rsidRPr="00D33852" w:rsidRDefault="00C14300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.1. </w:t>
      </w:r>
      <w:proofErr w:type="spellStart"/>
      <w:r w:rsidR="00D33852" w:rsidRPr="00D33852">
        <w:rPr>
          <w:rFonts w:ascii="Times New Roman" w:hAnsi="Times New Roman" w:cs="Times New Roman"/>
          <w:sz w:val="24"/>
          <w:szCs w:val="24"/>
        </w:rPr>
        <w:t>Балансоутримувачі</w:t>
      </w:r>
      <w:proofErr w:type="spellEnd"/>
      <w:r w:rsidR="00D33852" w:rsidRPr="00D33852">
        <w:rPr>
          <w:rFonts w:ascii="Times New Roman" w:hAnsi="Times New Roman" w:cs="Times New Roman"/>
          <w:sz w:val="24"/>
          <w:szCs w:val="24"/>
        </w:rPr>
        <w:t xml:space="preserve"> щомісячно до 10 числа місяця, наступного за звітним, звітують перед </w:t>
      </w:r>
      <w:r w:rsidRPr="00C14300">
        <w:rPr>
          <w:rFonts w:ascii="Times New Roman" w:hAnsi="Times New Roman" w:cs="Times New Roman"/>
          <w:sz w:val="24"/>
          <w:szCs w:val="24"/>
        </w:rPr>
        <w:t>відділ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C14300">
        <w:rPr>
          <w:rFonts w:ascii="Times New Roman" w:hAnsi="Times New Roman" w:cs="Times New Roman"/>
          <w:sz w:val="24"/>
          <w:szCs w:val="24"/>
        </w:rPr>
        <w:t xml:space="preserve"> комунального майна та земельних ресурсів виконавчого комітету Канівської міської ради Черкаської області </w:t>
      </w:r>
      <w:r w:rsidR="00D33852" w:rsidRPr="00D33852">
        <w:rPr>
          <w:rFonts w:ascii="Times New Roman" w:hAnsi="Times New Roman" w:cs="Times New Roman"/>
          <w:sz w:val="24"/>
          <w:szCs w:val="24"/>
        </w:rPr>
        <w:t>про стан розрахунку орендарів в частині фактично отриманої та спрямованої до міського бюджету орендної плати.</w:t>
      </w:r>
    </w:p>
    <w:p w:rsidR="00461B33" w:rsidRDefault="00461B33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852" w:rsidRPr="00D33852" w:rsidRDefault="00C14300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. Під час здійснення контрольних заходів </w:t>
      </w:r>
      <w:r w:rsidR="00AC5E7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рендодавцем/</w:t>
      </w:r>
      <w:proofErr w:type="spellStart"/>
      <w:r w:rsidR="00AC5E79">
        <w:rPr>
          <w:rFonts w:ascii="Times New Roman" w:hAnsi="Times New Roman" w:cs="Times New Roman"/>
          <w:sz w:val="24"/>
          <w:szCs w:val="24"/>
        </w:rPr>
        <w:t>Б</w:t>
      </w:r>
      <w:r w:rsidR="00D33852" w:rsidRPr="00D33852">
        <w:rPr>
          <w:rFonts w:ascii="Times New Roman" w:hAnsi="Times New Roman" w:cs="Times New Roman"/>
          <w:sz w:val="24"/>
          <w:szCs w:val="24"/>
        </w:rPr>
        <w:t>алансоутримувачем</w:t>
      </w:r>
      <w:proofErr w:type="spellEnd"/>
      <w:r w:rsidR="00D33852" w:rsidRPr="00D33852">
        <w:rPr>
          <w:rFonts w:ascii="Times New Roman" w:hAnsi="Times New Roman" w:cs="Times New Roman"/>
          <w:sz w:val="24"/>
          <w:szCs w:val="24"/>
        </w:rPr>
        <w:t xml:space="preserve"> перевіряються: цільове використання об’єкта оренди (якщо цільове використання визначено договором оренди); технічний стан об’єкта оренди (перебування об’єкта у стані, не гіршому, </w:t>
      </w:r>
      <w:r w:rsidR="00D33852" w:rsidRPr="00D33852">
        <w:rPr>
          <w:rFonts w:ascii="Times New Roman" w:hAnsi="Times New Roman" w:cs="Times New Roman"/>
          <w:sz w:val="24"/>
          <w:szCs w:val="24"/>
        </w:rPr>
        <w:lastRenderedPageBreak/>
        <w:t>ніж на момент передачі його в оренду, з урахуванням нормального фізичного зносу); відповідність займаної орендарем площі акту приймання-передавання орендованого майна; наявність/відсутність суборенди; відшкодування коштів за оцінку та інших передбачених договором платежів; надходження плати за оренду (щомісяця); наявність чинного договору страхування об'єкта оренди (відсутність заборгованості зі сплати страхових платежів); виконання договору про відшкодування витрат на утримання орендованого нерухомого майна та оплати за комунальні послуги (щомісяця).</w:t>
      </w:r>
    </w:p>
    <w:p w:rsidR="00461B33" w:rsidRDefault="00461B33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852" w:rsidRPr="00D33852" w:rsidRDefault="00C14300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. У ході здійснення контрольних заходів </w:t>
      </w:r>
      <w:r w:rsidR="00AC5E79">
        <w:rPr>
          <w:rFonts w:ascii="Times New Roman" w:hAnsi="Times New Roman" w:cs="Times New Roman"/>
          <w:sz w:val="24"/>
          <w:szCs w:val="24"/>
        </w:rPr>
        <w:t>О</w:t>
      </w:r>
      <w:r w:rsidRPr="00D33852">
        <w:rPr>
          <w:rFonts w:ascii="Times New Roman" w:hAnsi="Times New Roman" w:cs="Times New Roman"/>
          <w:sz w:val="24"/>
          <w:szCs w:val="24"/>
        </w:rPr>
        <w:t>рендодавець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38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5E79">
        <w:rPr>
          <w:rFonts w:ascii="Times New Roman" w:hAnsi="Times New Roman" w:cs="Times New Roman"/>
          <w:sz w:val="24"/>
          <w:szCs w:val="24"/>
        </w:rPr>
        <w:t>Б</w:t>
      </w:r>
      <w:r w:rsidR="00D33852" w:rsidRPr="00D33852">
        <w:rPr>
          <w:rFonts w:ascii="Times New Roman" w:hAnsi="Times New Roman" w:cs="Times New Roman"/>
          <w:sz w:val="24"/>
          <w:szCs w:val="24"/>
        </w:rPr>
        <w:t>алансоутримувач</w:t>
      </w:r>
      <w:proofErr w:type="spellEnd"/>
      <w:r w:rsidR="00D33852" w:rsidRPr="00D33852">
        <w:rPr>
          <w:rFonts w:ascii="Times New Roman" w:hAnsi="Times New Roman" w:cs="Times New Roman"/>
          <w:sz w:val="24"/>
          <w:szCs w:val="24"/>
        </w:rPr>
        <w:t xml:space="preserve"> повідомляє орендаря про виявлені порушення з вимогою усунення вказаних порушень у запропоновані строки.</w:t>
      </w:r>
    </w:p>
    <w:p w:rsidR="00D33852" w:rsidRPr="00D33852" w:rsidRDefault="00D33852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852">
        <w:rPr>
          <w:rFonts w:ascii="Times New Roman" w:hAnsi="Times New Roman" w:cs="Times New Roman"/>
          <w:sz w:val="24"/>
          <w:szCs w:val="24"/>
        </w:rPr>
        <w:t xml:space="preserve">      У разі якщо протягом зазначеного строку </w:t>
      </w:r>
      <w:r w:rsidR="00AC5E79">
        <w:rPr>
          <w:rFonts w:ascii="Times New Roman" w:hAnsi="Times New Roman" w:cs="Times New Roman"/>
          <w:sz w:val="24"/>
          <w:szCs w:val="24"/>
        </w:rPr>
        <w:t>О</w:t>
      </w:r>
      <w:r w:rsidRPr="00D33852">
        <w:rPr>
          <w:rFonts w:ascii="Times New Roman" w:hAnsi="Times New Roman" w:cs="Times New Roman"/>
          <w:sz w:val="24"/>
          <w:szCs w:val="24"/>
        </w:rPr>
        <w:t xml:space="preserve">рендар не усунув порушення умов договору оренди та/або використання майна, </w:t>
      </w:r>
      <w:r w:rsidR="00AC5E79">
        <w:rPr>
          <w:rFonts w:ascii="Times New Roman" w:hAnsi="Times New Roman" w:cs="Times New Roman"/>
          <w:sz w:val="24"/>
          <w:szCs w:val="24"/>
        </w:rPr>
        <w:t>О</w:t>
      </w:r>
      <w:r w:rsidRPr="00D33852">
        <w:rPr>
          <w:rFonts w:ascii="Times New Roman" w:hAnsi="Times New Roman" w:cs="Times New Roman"/>
          <w:sz w:val="24"/>
          <w:szCs w:val="24"/>
        </w:rPr>
        <w:t>рендодавець/</w:t>
      </w:r>
      <w:proofErr w:type="spellStart"/>
      <w:r w:rsidR="00AC5E79">
        <w:rPr>
          <w:rFonts w:ascii="Times New Roman" w:hAnsi="Times New Roman" w:cs="Times New Roman"/>
          <w:sz w:val="24"/>
          <w:szCs w:val="24"/>
        </w:rPr>
        <w:t>Б</w:t>
      </w:r>
      <w:r w:rsidRPr="00D33852">
        <w:rPr>
          <w:rFonts w:ascii="Times New Roman" w:hAnsi="Times New Roman" w:cs="Times New Roman"/>
          <w:sz w:val="24"/>
          <w:szCs w:val="24"/>
        </w:rPr>
        <w:t>алансоутримувач</w:t>
      </w:r>
      <w:proofErr w:type="spellEnd"/>
      <w:r w:rsidRPr="00D33852">
        <w:rPr>
          <w:rFonts w:ascii="Times New Roman" w:hAnsi="Times New Roman" w:cs="Times New Roman"/>
          <w:sz w:val="24"/>
          <w:szCs w:val="24"/>
        </w:rPr>
        <w:t xml:space="preserve"> вживає відповідних заходів згідно з вимогами чинного законодавства.</w:t>
      </w:r>
    </w:p>
    <w:p w:rsidR="00461B33" w:rsidRDefault="00461B33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852" w:rsidRPr="00D33852" w:rsidRDefault="00C14300" w:rsidP="00D33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. У разі недопущення на об’єкт оренди уповноважених представників </w:t>
      </w:r>
      <w:r w:rsidR="00AC5E79">
        <w:rPr>
          <w:rFonts w:ascii="Times New Roman" w:hAnsi="Times New Roman" w:cs="Times New Roman"/>
          <w:sz w:val="24"/>
          <w:szCs w:val="24"/>
        </w:rPr>
        <w:t>О</w:t>
      </w:r>
      <w:r w:rsidR="00D33852" w:rsidRPr="00D33852">
        <w:rPr>
          <w:rFonts w:ascii="Times New Roman" w:hAnsi="Times New Roman" w:cs="Times New Roman"/>
          <w:sz w:val="24"/>
          <w:szCs w:val="24"/>
        </w:rPr>
        <w:t xml:space="preserve">рендодавця, </w:t>
      </w:r>
      <w:proofErr w:type="spellStart"/>
      <w:r w:rsidR="00D33852" w:rsidRPr="00D33852">
        <w:rPr>
          <w:rFonts w:ascii="Times New Roman" w:hAnsi="Times New Roman" w:cs="Times New Roman"/>
          <w:sz w:val="24"/>
          <w:szCs w:val="24"/>
        </w:rPr>
        <w:t>балансоутримувача</w:t>
      </w:r>
      <w:proofErr w:type="spellEnd"/>
      <w:r w:rsidR="00D33852" w:rsidRPr="00D33852">
        <w:rPr>
          <w:rFonts w:ascii="Times New Roman" w:hAnsi="Times New Roman" w:cs="Times New Roman"/>
          <w:sz w:val="24"/>
          <w:szCs w:val="24"/>
        </w:rPr>
        <w:t xml:space="preserve"> цей факт підтверджується актом про не допуск. Акт складається у двох примірниках, один з яких надсилається </w:t>
      </w:r>
      <w:r w:rsidR="00AC5E79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="00D33852" w:rsidRPr="00D33852">
        <w:rPr>
          <w:rFonts w:ascii="Times New Roman" w:hAnsi="Times New Roman" w:cs="Times New Roman"/>
          <w:sz w:val="24"/>
          <w:szCs w:val="24"/>
        </w:rPr>
        <w:t>рендарю.</w:t>
      </w:r>
    </w:p>
    <w:p w:rsidR="00DC4C1B" w:rsidRPr="00D33852" w:rsidRDefault="00DC4C1B" w:rsidP="00D3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4C1B" w:rsidRPr="00D33852" w:rsidSect="00D3385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EBF"/>
    <w:rsid w:val="003D47A6"/>
    <w:rsid w:val="003E2EBF"/>
    <w:rsid w:val="00461B33"/>
    <w:rsid w:val="00AC5E79"/>
    <w:rsid w:val="00C14300"/>
    <w:rsid w:val="00D33852"/>
    <w:rsid w:val="00DC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2962</Words>
  <Characters>1689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121231</dc:creator>
  <cp:lastModifiedBy>121231</cp:lastModifiedBy>
  <cp:revision>6</cp:revision>
  <dcterms:created xsi:type="dcterms:W3CDTF">2020-11-23T13:09:00Z</dcterms:created>
  <dcterms:modified xsi:type="dcterms:W3CDTF">2020-11-27T06:57:00Z</dcterms:modified>
</cp:coreProperties>
</file>