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D81" w:rsidRDefault="007E3D81" w:rsidP="007E3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95650" cy="1840865"/>
            <wp:effectExtent l="19050" t="0" r="0" b="0"/>
            <wp:docPr id="3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4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D81" w:rsidRDefault="007E3D81" w:rsidP="00440BBC">
      <w:pPr>
        <w:spacing w:after="10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E7DA5" w:rsidRPr="00B60E6F" w:rsidRDefault="009E7DA5" w:rsidP="00440BBC">
      <w:pPr>
        <w:spacing w:after="10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0D4270"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78CB">
        <w:rPr>
          <w:rFonts w:ascii="Times New Roman" w:hAnsi="Times New Roman" w:cs="Times New Roman"/>
          <w:sz w:val="24"/>
          <w:szCs w:val="24"/>
          <w:lang w:val="uk-UA"/>
        </w:rPr>
        <w:t>07.09.</w:t>
      </w:r>
      <w:r w:rsidR="00017C44">
        <w:rPr>
          <w:rFonts w:ascii="Times New Roman" w:hAnsi="Times New Roman" w:cs="Times New Roman"/>
          <w:sz w:val="24"/>
          <w:szCs w:val="24"/>
          <w:lang w:val="uk-UA"/>
        </w:rPr>
        <w:t>2022</w:t>
      </w:r>
      <w:r w:rsidR="00A5280F"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34AF" w:rsidRPr="00B60E6F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F1767"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78CB">
        <w:rPr>
          <w:rFonts w:ascii="Times New Roman" w:hAnsi="Times New Roman" w:cs="Times New Roman"/>
          <w:sz w:val="24"/>
          <w:szCs w:val="24"/>
          <w:lang w:val="uk-UA"/>
        </w:rPr>
        <w:t>251</w:t>
      </w:r>
    </w:p>
    <w:p w:rsidR="009E7DA5" w:rsidRPr="00B60E6F" w:rsidRDefault="00AA3036" w:rsidP="00B60E6F">
      <w:pPr>
        <w:spacing w:after="10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збір 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br/>
        <w:t xml:space="preserve">технічних умов та відключення 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br/>
        <w:t xml:space="preserve">від системи </w:t>
      </w:r>
      <w:r w:rsidR="00B82705">
        <w:rPr>
          <w:rFonts w:ascii="Times New Roman" w:hAnsi="Times New Roman" w:cs="Times New Roman"/>
          <w:sz w:val="24"/>
          <w:szCs w:val="24"/>
          <w:lang w:val="uk-UA"/>
        </w:rPr>
        <w:t>центрального опалення</w:t>
      </w:r>
      <w:r w:rsidR="00B82705">
        <w:rPr>
          <w:rFonts w:ascii="Times New Roman" w:hAnsi="Times New Roman" w:cs="Times New Roman"/>
          <w:sz w:val="24"/>
          <w:szCs w:val="24"/>
          <w:lang w:val="uk-UA"/>
        </w:rPr>
        <w:br/>
        <w:t>нежитлового приміщення</w:t>
      </w:r>
    </w:p>
    <w:p w:rsidR="00AA3036" w:rsidRPr="00B60E6F" w:rsidRDefault="00AA3036" w:rsidP="00440BBC">
      <w:pPr>
        <w:spacing w:after="10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>Відповідно до пункту 1 статті 30 Закону України «Про місцеве самоврядування в Україні», на підставі пункту 5 постанови КМУ від 21.07.2005 №630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водовідведення», протоколу №1</w:t>
      </w:r>
      <w:r w:rsidR="00B8270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B82705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B82705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. 2022 комісії з розгляду питань щодо  відключення окремих житлових будинків від мереж централізованого опалення і гарячого водопостачання,  виконавчий комітет Канівської міської ради </w:t>
      </w:r>
    </w:p>
    <w:p w:rsidR="009E7DA5" w:rsidRPr="00B60E6F" w:rsidRDefault="009E7DA5" w:rsidP="00440BBC">
      <w:pPr>
        <w:pStyle w:val="a6"/>
        <w:spacing w:before="0" w:beforeAutospacing="0" w:afterAutospacing="0"/>
        <w:ind w:firstLine="720"/>
        <w:jc w:val="both"/>
        <w:rPr>
          <w:rFonts w:ascii="Times New Roman" w:hAnsi="Times New Roman"/>
          <w:lang w:val="uk-UA"/>
        </w:rPr>
      </w:pPr>
      <w:r w:rsidRPr="00B60E6F">
        <w:rPr>
          <w:rFonts w:ascii="Times New Roman" w:hAnsi="Times New Roman"/>
          <w:lang w:val="uk-UA"/>
        </w:rPr>
        <w:t>ВИРІШИВ:</w:t>
      </w:r>
    </w:p>
    <w:p w:rsidR="00AA3036" w:rsidRDefault="00AA3036" w:rsidP="00440BBC">
      <w:pPr>
        <w:pStyle w:val="a5"/>
        <w:numPr>
          <w:ilvl w:val="0"/>
          <w:numId w:val="6"/>
        </w:numPr>
        <w:spacing w:after="10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D54B72">
        <w:rPr>
          <w:rFonts w:ascii="Times New Roman" w:hAnsi="Times New Roman" w:cs="Times New Roman"/>
          <w:sz w:val="24"/>
          <w:szCs w:val="24"/>
          <w:lang w:val="uk-UA"/>
        </w:rPr>
        <w:t>**</w:t>
      </w:r>
      <w:r w:rsidRPr="00B827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на збір технічних умов та відключення від системи центрального опалення нежитлового приміщення, що знаходиться по вулиці </w:t>
      </w:r>
      <w:r w:rsidRPr="00B82705">
        <w:rPr>
          <w:rFonts w:ascii="Times New Roman" w:hAnsi="Times New Roman" w:cs="Times New Roman"/>
          <w:sz w:val="24"/>
          <w:szCs w:val="24"/>
          <w:lang w:val="uk-UA"/>
        </w:rPr>
        <w:t xml:space="preserve">Шевченка, </w:t>
      </w:r>
      <w:r w:rsidR="00B82705">
        <w:rPr>
          <w:rFonts w:ascii="Times New Roman" w:hAnsi="Times New Roman" w:cs="Times New Roman"/>
          <w:sz w:val="24"/>
          <w:szCs w:val="24"/>
          <w:lang w:val="uk-UA"/>
        </w:rPr>
        <w:t>21-а</w:t>
      </w:r>
      <w:r w:rsidRPr="00B8270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82705" w:rsidRPr="00B60E6F" w:rsidRDefault="00D54B72" w:rsidP="00440BBC">
      <w:pPr>
        <w:pStyle w:val="a5"/>
        <w:numPr>
          <w:ilvl w:val="0"/>
          <w:numId w:val="6"/>
        </w:numPr>
        <w:spacing w:after="10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</w:t>
      </w:r>
      <w:r w:rsidR="00B82705">
        <w:rPr>
          <w:rFonts w:ascii="Times New Roman" w:hAnsi="Times New Roman" w:cs="Times New Roman"/>
          <w:sz w:val="24"/>
          <w:szCs w:val="24"/>
          <w:lang w:val="uk-UA"/>
        </w:rPr>
        <w:t xml:space="preserve"> забезпечити розроблення проекту відокремлення (відключення)</w:t>
      </w:r>
      <w:r w:rsidR="00270E75">
        <w:rPr>
          <w:rFonts w:ascii="Times New Roman" w:hAnsi="Times New Roman" w:cs="Times New Roman"/>
          <w:sz w:val="24"/>
          <w:szCs w:val="24"/>
          <w:lang w:val="uk-UA"/>
        </w:rPr>
        <w:t xml:space="preserve"> нежитлового приміщення від </w:t>
      </w:r>
      <w:r w:rsidR="00270E75" w:rsidRPr="00B60E6F">
        <w:rPr>
          <w:rFonts w:ascii="Times New Roman" w:hAnsi="Times New Roman"/>
          <w:sz w:val="24"/>
          <w:szCs w:val="24"/>
          <w:lang w:val="uk-UA"/>
        </w:rPr>
        <w:t xml:space="preserve">централізованого опалення </w:t>
      </w:r>
      <w:r w:rsidR="00270E75">
        <w:rPr>
          <w:rFonts w:ascii="Times New Roman" w:hAnsi="Times New Roman" w:cs="Times New Roman"/>
          <w:sz w:val="24"/>
          <w:szCs w:val="24"/>
          <w:lang w:val="uk-UA"/>
        </w:rPr>
        <w:t>відповідно до державних будівельних норм і правил та забезпечити ізоляцію транзитних стояків.</w:t>
      </w:r>
    </w:p>
    <w:p w:rsidR="0065615A" w:rsidRPr="00270E75" w:rsidRDefault="00D54B72" w:rsidP="00B60E6F">
      <w:pPr>
        <w:pStyle w:val="a5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</w:t>
      </w:r>
      <w:r w:rsidR="00B82705" w:rsidRPr="00270E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323F" w:rsidRPr="00270E75">
        <w:rPr>
          <w:rFonts w:ascii="Times New Roman" w:hAnsi="Times New Roman"/>
          <w:sz w:val="24"/>
          <w:szCs w:val="24"/>
          <w:lang w:val="uk-UA"/>
        </w:rPr>
        <w:t>спільно з КПТМ підготувати АКТ відключення від мереж централізованого опалення</w:t>
      </w:r>
      <w:r w:rsidR="00C45F99" w:rsidRPr="00270E7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82705" w:rsidRPr="00270E75">
        <w:rPr>
          <w:rFonts w:ascii="Times New Roman" w:hAnsi="Times New Roman" w:cs="Times New Roman"/>
          <w:sz w:val="24"/>
          <w:szCs w:val="24"/>
          <w:lang w:val="uk-UA"/>
        </w:rPr>
        <w:t>нежитлового приміщення</w:t>
      </w:r>
      <w:r w:rsidR="00F90E44">
        <w:rPr>
          <w:rFonts w:ascii="Times New Roman" w:hAnsi="Times New Roman"/>
          <w:sz w:val="24"/>
          <w:szCs w:val="24"/>
          <w:lang w:val="uk-UA"/>
        </w:rPr>
        <w:t>.</w:t>
      </w:r>
    </w:p>
    <w:p w:rsidR="009E7DA5" w:rsidRPr="00B60E6F" w:rsidRDefault="009E7DA5" w:rsidP="00B60E6F">
      <w:pPr>
        <w:pStyle w:val="a5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70E75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440BBC" w:rsidRPr="00270E75">
        <w:rPr>
          <w:rFonts w:ascii="Times New Roman" w:hAnsi="Times New Roman"/>
          <w:sz w:val="24"/>
          <w:szCs w:val="24"/>
          <w:lang w:val="uk-UA"/>
        </w:rPr>
        <w:t>заступника міського голови Галину МОСКАЛЕНКО</w:t>
      </w:r>
      <w:r w:rsidRPr="00270E7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45F99" w:rsidRPr="00270E75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440BBC" w:rsidRPr="00270E75">
        <w:rPr>
          <w:rFonts w:ascii="Times New Roman" w:hAnsi="Times New Roman"/>
          <w:sz w:val="24"/>
          <w:szCs w:val="24"/>
          <w:lang w:val="uk-UA"/>
        </w:rPr>
        <w:t xml:space="preserve">відділ з питань ЖКГ, інфраструктури та </w:t>
      </w:r>
      <w:proofErr w:type="spellStart"/>
      <w:r w:rsidR="00440BBC" w:rsidRPr="00270E75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proofErr w:type="spellEnd"/>
      <w:r w:rsidR="00C45F99" w:rsidRPr="00270E75">
        <w:rPr>
          <w:rFonts w:ascii="Times New Roman" w:hAnsi="Times New Roman"/>
          <w:sz w:val="24"/>
          <w:szCs w:val="24"/>
          <w:lang w:val="uk-UA"/>
        </w:rPr>
        <w:t>.</w:t>
      </w:r>
    </w:p>
    <w:p w:rsidR="00C45F99" w:rsidRPr="00B60E6F" w:rsidRDefault="00C45F99" w:rsidP="004353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7DA5" w:rsidRPr="00B60E6F" w:rsidRDefault="00A34379" w:rsidP="00D54B72">
      <w:pPr>
        <w:spacing w:afterLines="6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  <w:t>Ігор РЕНЬКАС</w:t>
      </w:r>
    </w:p>
    <w:p w:rsidR="009E7DA5" w:rsidRPr="00B60E6F" w:rsidRDefault="00A34379" w:rsidP="00B60E6F">
      <w:pPr>
        <w:pStyle w:val="a6"/>
        <w:spacing w:before="0" w:beforeAutospacing="0" w:after="0" w:afterAutospacing="0" w:line="360" w:lineRule="auto"/>
        <w:jc w:val="both"/>
        <w:rPr>
          <w:rFonts w:ascii="Times New Roman" w:hAnsi="Times New Roman"/>
          <w:lang w:val="uk-UA"/>
        </w:rPr>
      </w:pPr>
      <w:r w:rsidRPr="00B60E6F">
        <w:rPr>
          <w:rFonts w:ascii="Times New Roman" w:hAnsi="Times New Roman"/>
          <w:lang w:val="uk-UA"/>
        </w:rPr>
        <w:t>Керуючий</w:t>
      </w:r>
      <w:r w:rsidR="009E7DA5" w:rsidRPr="00B60E6F">
        <w:rPr>
          <w:rFonts w:ascii="Times New Roman" w:hAnsi="Times New Roman"/>
          <w:lang w:val="uk-UA"/>
        </w:rPr>
        <w:t xml:space="preserve"> справами</w:t>
      </w:r>
      <w:r w:rsidR="0063693D" w:rsidRPr="00B60E6F">
        <w:rPr>
          <w:rFonts w:ascii="Times New Roman" w:hAnsi="Times New Roman"/>
          <w:lang w:val="uk-UA"/>
        </w:rPr>
        <w:tab/>
      </w:r>
      <w:r w:rsidR="0063693D" w:rsidRPr="00B60E6F">
        <w:rPr>
          <w:rFonts w:ascii="Times New Roman" w:hAnsi="Times New Roman"/>
          <w:lang w:val="uk-UA"/>
        </w:rPr>
        <w:tab/>
      </w:r>
      <w:r w:rsidR="0063693D" w:rsidRPr="00B60E6F">
        <w:rPr>
          <w:rFonts w:ascii="Times New Roman" w:hAnsi="Times New Roman"/>
          <w:lang w:val="uk-UA"/>
        </w:rPr>
        <w:tab/>
      </w:r>
      <w:r w:rsidR="0063693D"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="006A6D8A" w:rsidRPr="00B60E6F">
        <w:rPr>
          <w:rFonts w:ascii="Times New Roman" w:hAnsi="Times New Roman"/>
          <w:lang w:val="uk-UA"/>
        </w:rPr>
        <w:t>Володимир СВЯТЕЛИК</w:t>
      </w:r>
    </w:p>
    <w:p w:rsidR="009E7DA5" w:rsidRPr="00B60E6F" w:rsidRDefault="009E7DA5" w:rsidP="00B60E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440BBC" w:rsidRPr="00B60E6F" w:rsidRDefault="00440BBC" w:rsidP="00D54B72">
      <w:pPr>
        <w:pStyle w:val="a9"/>
        <w:tabs>
          <w:tab w:val="clear" w:pos="4677"/>
          <w:tab w:val="clear" w:pos="9355"/>
        </w:tabs>
        <w:spacing w:afterLines="40"/>
        <w:rPr>
          <w:rFonts w:ascii="Times New Roman" w:hAnsi="Times New Roman"/>
          <w:lang w:val="uk-UA"/>
        </w:rPr>
      </w:pPr>
      <w:r w:rsidRPr="00B60E6F">
        <w:rPr>
          <w:rFonts w:ascii="Times New Roman" w:hAnsi="Times New Roman"/>
          <w:lang w:val="uk-UA"/>
        </w:rPr>
        <w:t>Заступник міського голови</w:t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  <w:t xml:space="preserve">            Галина МОСКАЛЕНКО</w:t>
      </w:r>
    </w:p>
    <w:p w:rsidR="009E7DA5" w:rsidRPr="00B60E6F" w:rsidRDefault="009E7DA5" w:rsidP="00D54B72">
      <w:pPr>
        <w:spacing w:afterLines="40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r w:rsidR="00B04C43" w:rsidRPr="00B60E6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>КПТМ</w:t>
      </w:r>
      <w:r w:rsidR="00E13A8B" w:rsidRPr="00B60E6F">
        <w:rPr>
          <w:rFonts w:ascii="Times New Roman" w:hAnsi="Times New Roman" w:cs="Times New Roman"/>
          <w:sz w:val="24"/>
          <w:szCs w:val="24"/>
        </w:rPr>
        <w:tab/>
      </w:r>
      <w:r w:rsidR="00E13A8B" w:rsidRPr="00B60E6F">
        <w:rPr>
          <w:rFonts w:ascii="Times New Roman" w:hAnsi="Times New Roman" w:cs="Times New Roman"/>
          <w:sz w:val="24"/>
          <w:szCs w:val="24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>Василь КОЛОМІЄЦЬ</w:t>
      </w:r>
    </w:p>
    <w:p w:rsidR="00794019" w:rsidRPr="00B60E6F" w:rsidRDefault="00794019" w:rsidP="00D54B72">
      <w:pPr>
        <w:spacing w:afterLines="40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proofErr w:type="spellStart"/>
      <w:r w:rsidRPr="00B60E6F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 «ЖЕК»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  <w:t>Андрій ШАЦЬКИХ</w:t>
      </w:r>
    </w:p>
    <w:p w:rsidR="00440BBC" w:rsidRPr="00B60E6F" w:rsidRDefault="006A6D8A" w:rsidP="00440BBC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60E6F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B60E6F">
        <w:rPr>
          <w:rFonts w:ascii="Times New Roman" w:hAnsi="Times New Roman" w:cs="Times New Roman"/>
          <w:sz w:val="24"/>
          <w:szCs w:val="24"/>
          <w:lang w:val="uk-UA"/>
        </w:rPr>
        <w:t>. н</w:t>
      </w:r>
      <w:r w:rsidR="009E7DA5" w:rsidRPr="00B60E6F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E7DA5"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0BBC" w:rsidRPr="00B60E6F">
        <w:rPr>
          <w:rFonts w:ascii="Times New Roman" w:hAnsi="Times New Roman"/>
          <w:sz w:val="24"/>
          <w:szCs w:val="24"/>
          <w:lang w:val="uk-UA"/>
        </w:rPr>
        <w:t>відділ</w:t>
      </w:r>
      <w:r w:rsidR="00B60E6F">
        <w:rPr>
          <w:rFonts w:ascii="Times New Roman" w:hAnsi="Times New Roman"/>
          <w:sz w:val="24"/>
          <w:szCs w:val="24"/>
          <w:lang w:val="uk-UA"/>
        </w:rPr>
        <w:t>у</w:t>
      </w:r>
      <w:r w:rsidR="00440BBC" w:rsidRPr="00B60E6F">
        <w:rPr>
          <w:rFonts w:ascii="Times New Roman" w:hAnsi="Times New Roman"/>
          <w:sz w:val="24"/>
          <w:szCs w:val="24"/>
          <w:lang w:val="uk-UA"/>
        </w:rPr>
        <w:t xml:space="preserve"> з питань ЖКГ,</w:t>
      </w:r>
    </w:p>
    <w:p w:rsidR="009E7DA5" w:rsidRPr="00B60E6F" w:rsidRDefault="00440BBC" w:rsidP="00D54B72">
      <w:pPr>
        <w:spacing w:afterLines="40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/>
          <w:sz w:val="24"/>
          <w:szCs w:val="24"/>
          <w:lang w:val="uk-UA"/>
        </w:rPr>
        <w:t xml:space="preserve">інфраструктури та </w:t>
      </w:r>
      <w:proofErr w:type="spellStart"/>
      <w:r w:rsidRPr="00B60E6F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proofErr w:type="spellEnd"/>
      <w:r w:rsidR="009E7DA5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>Дмитро БАЛАН</w:t>
      </w:r>
    </w:p>
    <w:p w:rsidR="009E7DA5" w:rsidRPr="00B60E6F" w:rsidRDefault="00F90E44" w:rsidP="00EA7021">
      <w:pPr>
        <w:spacing w:afterLines="4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9E7DA5" w:rsidRPr="00B60E6F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 xml:space="preserve"> юридичного відділу </w:t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Наталія </w:t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7DA5"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ЛІСОВА</w:t>
      </w:r>
    </w:p>
    <w:sectPr w:rsidR="009E7DA5" w:rsidRPr="00B60E6F" w:rsidSect="00A1595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2918"/>
    <w:multiLevelType w:val="hybridMultilevel"/>
    <w:tmpl w:val="AE3242CC"/>
    <w:lvl w:ilvl="0" w:tplc="1B4EE5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6571179"/>
    <w:multiLevelType w:val="hybridMultilevel"/>
    <w:tmpl w:val="BD36506E"/>
    <w:lvl w:ilvl="0" w:tplc="8488C8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877F5C"/>
    <w:multiLevelType w:val="hybridMultilevel"/>
    <w:tmpl w:val="1F6CFDC0"/>
    <w:lvl w:ilvl="0" w:tplc="2D8EE9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A6221B8"/>
    <w:multiLevelType w:val="hybridMultilevel"/>
    <w:tmpl w:val="67FED5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D460FB2"/>
    <w:multiLevelType w:val="hybridMultilevel"/>
    <w:tmpl w:val="3F4A7FDE"/>
    <w:lvl w:ilvl="0" w:tplc="1218A5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63F90113"/>
    <w:multiLevelType w:val="hybridMultilevel"/>
    <w:tmpl w:val="77CEB264"/>
    <w:lvl w:ilvl="0" w:tplc="BC1AC0F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697"/>
    <w:rsid w:val="00017C44"/>
    <w:rsid w:val="0005332E"/>
    <w:rsid w:val="000678CB"/>
    <w:rsid w:val="000708F7"/>
    <w:rsid w:val="00096AD1"/>
    <w:rsid w:val="000D1919"/>
    <w:rsid w:val="000D23A9"/>
    <w:rsid w:val="000D4270"/>
    <w:rsid w:val="000E38C6"/>
    <w:rsid w:val="0011691B"/>
    <w:rsid w:val="001527C8"/>
    <w:rsid w:val="00191D9E"/>
    <w:rsid w:val="001B6D46"/>
    <w:rsid w:val="0021588F"/>
    <w:rsid w:val="00270E75"/>
    <w:rsid w:val="00277CDF"/>
    <w:rsid w:val="0028165C"/>
    <w:rsid w:val="0028323F"/>
    <w:rsid w:val="002E73DB"/>
    <w:rsid w:val="003022C5"/>
    <w:rsid w:val="00317342"/>
    <w:rsid w:val="003218AF"/>
    <w:rsid w:val="00361A36"/>
    <w:rsid w:val="003D0426"/>
    <w:rsid w:val="003D52D5"/>
    <w:rsid w:val="003F4E3B"/>
    <w:rsid w:val="00421734"/>
    <w:rsid w:val="00432466"/>
    <w:rsid w:val="004353D9"/>
    <w:rsid w:val="00440148"/>
    <w:rsid w:val="00440BBC"/>
    <w:rsid w:val="00446EDD"/>
    <w:rsid w:val="00463527"/>
    <w:rsid w:val="00494546"/>
    <w:rsid w:val="004A007E"/>
    <w:rsid w:val="004F29A7"/>
    <w:rsid w:val="00551CC4"/>
    <w:rsid w:val="0057512A"/>
    <w:rsid w:val="005E3BA1"/>
    <w:rsid w:val="005E5CBD"/>
    <w:rsid w:val="006153D5"/>
    <w:rsid w:val="00631553"/>
    <w:rsid w:val="0063693D"/>
    <w:rsid w:val="00650E2A"/>
    <w:rsid w:val="0065615A"/>
    <w:rsid w:val="00685B8C"/>
    <w:rsid w:val="006A6D8A"/>
    <w:rsid w:val="006B75A0"/>
    <w:rsid w:val="006D178E"/>
    <w:rsid w:val="006E00CD"/>
    <w:rsid w:val="006E69C6"/>
    <w:rsid w:val="006E78C6"/>
    <w:rsid w:val="0070570A"/>
    <w:rsid w:val="007257BB"/>
    <w:rsid w:val="00745697"/>
    <w:rsid w:val="00767687"/>
    <w:rsid w:val="00776FD9"/>
    <w:rsid w:val="00794019"/>
    <w:rsid w:val="007A26C1"/>
    <w:rsid w:val="007A3FAD"/>
    <w:rsid w:val="007A59A0"/>
    <w:rsid w:val="007E3D81"/>
    <w:rsid w:val="007F3EB3"/>
    <w:rsid w:val="007F63EC"/>
    <w:rsid w:val="00822F8C"/>
    <w:rsid w:val="00825160"/>
    <w:rsid w:val="008501C9"/>
    <w:rsid w:val="00875144"/>
    <w:rsid w:val="0088035A"/>
    <w:rsid w:val="00882A7E"/>
    <w:rsid w:val="008A7652"/>
    <w:rsid w:val="008B1474"/>
    <w:rsid w:val="008B785A"/>
    <w:rsid w:val="008C552B"/>
    <w:rsid w:val="008C6191"/>
    <w:rsid w:val="009164CB"/>
    <w:rsid w:val="00917CAA"/>
    <w:rsid w:val="00943E3E"/>
    <w:rsid w:val="009E7DA5"/>
    <w:rsid w:val="009F1F3A"/>
    <w:rsid w:val="00A1595A"/>
    <w:rsid w:val="00A21191"/>
    <w:rsid w:val="00A34379"/>
    <w:rsid w:val="00A5280F"/>
    <w:rsid w:val="00A77259"/>
    <w:rsid w:val="00A8340C"/>
    <w:rsid w:val="00A9650F"/>
    <w:rsid w:val="00AA1AAB"/>
    <w:rsid w:val="00AA3036"/>
    <w:rsid w:val="00AA402C"/>
    <w:rsid w:val="00AA5D36"/>
    <w:rsid w:val="00AF3E2C"/>
    <w:rsid w:val="00B02527"/>
    <w:rsid w:val="00B04C43"/>
    <w:rsid w:val="00B60E6F"/>
    <w:rsid w:val="00B82705"/>
    <w:rsid w:val="00B94C90"/>
    <w:rsid w:val="00BD57D0"/>
    <w:rsid w:val="00BD7D0C"/>
    <w:rsid w:val="00BF34AF"/>
    <w:rsid w:val="00BF35C4"/>
    <w:rsid w:val="00C014AE"/>
    <w:rsid w:val="00C25565"/>
    <w:rsid w:val="00C45F99"/>
    <w:rsid w:val="00C6609B"/>
    <w:rsid w:val="00C90E32"/>
    <w:rsid w:val="00CC6176"/>
    <w:rsid w:val="00CD6959"/>
    <w:rsid w:val="00CE17B4"/>
    <w:rsid w:val="00CF113F"/>
    <w:rsid w:val="00CF1767"/>
    <w:rsid w:val="00D24615"/>
    <w:rsid w:val="00D25FBB"/>
    <w:rsid w:val="00D37796"/>
    <w:rsid w:val="00D54B72"/>
    <w:rsid w:val="00D6153E"/>
    <w:rsid w:val="00DA5EB1"/>
    <w:rsid w:val="00DE18E8"/>
    <w:rsid w:val="00DE536A"/>
    <w:rsid w:val="00DF1E9A"/>
    <w:rsid w:val="00DF2498"/>
    <w:rsid w:val="00E02CF6"/>
    <w:rsid w:val="00E1362B"/>
    <w:rsid w:val="00E13A8B"/>
    <w:rsid w:val="00E175ED"/>
    <w:rsid w:val="00E57607"/>
    <w:rsid w:val="00E62875"/>
    <w:rsid w:val="00E86746"/>
    <w:rsid w:val="00E8750D"/>
    <w:rsid w:val="00EA7021"/>
    <w:rsid w:val="00EB0CC5"/>
    <w:rsid w:val="00EE012F"/>
    <w:rsid w:val="00EF72B2"/>
    <w:rsid w:val="00F57212"/>
    <w:rsid w:val="00F80F1F"/>
    <w:rsid w:val="00F83C0F"/>
    <w:rsid w:val="00F87625"/>
    <w:rsid w:val="00F90E44"/>
    <w:rsid w:val="00F91091"/>
    <w:rsid w:val="00FB49BB"/>
    <w:rsid w:val="00FD4D05"/>
    <w:rsid w:val="00FE1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3B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45697"/>
    <w:pPr>
      <w:keepNext/>
      <w:spacing w:after="0" w:line="240" w:lineRule="auto"/>
      <w:jc w:val="center"/>
      <w:outlineLvl w:val="2"/>
    </w:pPr>
    <w:rPr>
      <w:rFonts w:cs="Times New Roman"/>
      <w:b/>
      <w:bCs/>
      <w:sz w:val="20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locked/>
    <w:rsid w:val="001169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11691B"/>
    <w:pPr>
      <w:spacing w:before="240" w:after="60"/>
      <w:outlineLvl w:val="5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45697"/>
    <w:rPr>
      <w:rFonts w:ascii="Times New Roman" w:hAnsi="Times New Roman" w:cs="Times New Roman"/>
      <w:b/>
      <w:bCs/>
      <w:sz w:val="20"/>
      <w:szCs w:val="20"/>
    </w:rPr>
  </w:style>
  <w:style w:type="character" w:customStyle="1" w:styleId="50">
    <w:name w:val="Заголовок 5 Знак"/>
    <w:link w:val="5"/>
    <w:uiPriority w:val="9"/>
    <w:semiHidden/>
    <w:rsid w:val="00393F03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393F03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Subtitle"/>
    <w:basedOn w:val="a"/>
    <w:link w:val="a4"/>
    <w:uiPriority w:val="99"/>
    <w:qFormat/>
    <w:rsid w:val="00745697"/>
    <w:pPr>
      <w:spacing w:after="0" w:line="240" w:lineRule="auto"/>
      <w:ind w:right="-631"/>
      <w:jc w:val="center"/>
    </w:pPr>
    <w:rPr>
      <w:rFonts w:cs="Times New Roman"/>
      <w:sz w:val="20"/>
      <w:szCs w:val="20"/>
      <w:lang w:val="uk-UA"/>
    </w:rPr>
  </w:style>
  <w:style w:type="character" w:customStyle="1" w:styleId="a4">
    <w:name w:val="Подзаголовок Знак"/>
    <w:link w:val="a3"/>
    <w:uiPriority w:val="99"/>
    <w:locked/>
    <w:rsid w:val="00745697"/>
    <w:rPr>
      <w:rFonts w:ascii="Times New Roman" w:hAnsi="Times New Roman" w:cs="Times New Roman"/>
      <w:sz w:val="20"/>
      <w:szCs w:val="20"/>
      <w:lang w:val="uk-UA"/>
    </w:rPr>
  </w:style>
  <w:style w:type="paragraph" w:styleId="a5">
    <w:name w:val="List Paragraph"/>
    <w:basedOn w:val="a"/>
    <w:uiPriority w:val="34"/>
    <w:qFormat/>
    <w:rsid w:val="00745697"/>
    <w:pPr>
      <w:ind w:left="720"/>
    </w:pPr>
  </w:style>
  <w:style w:type="paragraph" w:styleId="a6">
    <w:name w:val="Normal (Web)"/>
    <w:basedOn w:val="a"/>
    <w:uiPriority w:val="99"/>
    <w:rsid w:val="00DE18E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BD5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BD57D0"/>
    <w:rPr>
      <w:rFonts w:ascii="Segoe U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rsid w:val="0011691B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a">
    <w:name w:val="Верхний колонтитул Знак"/>
    <w:link w:val="a9"/>
    <w:rsid w:val="00393F03"/>
    <w:rPr>
      <w:rFonts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53D10-D18C-4767-9A2A-62A4DD72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KOVALENKO</cp:lastModifiedBy>
  <cp:revision>4</cp:revision>
  <cp:lastPrinted>2022-09-01T08:43:00Z</cp:lastPrinted>
  <dcterms:created xsi:type="dcterms:W3CDTF">2022-09-02T09:46:00Z</dcterms:created>
  <dcterms:modified xsi:type="dcterms:W3CDTF">2023-03-14T12:49:00Z</dcterms:modified>
</cp:coreProperties>
</file>