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61FAD">
        <w:rPr>
          <w:rFonts w:ascii="Times New Roman" w:hAnsi="Times New Roman" w:cs="Times New Roman"/>
          <w:sz w:val="24"/>
          <w:szCs w:val="24"/>
          <w:lang w:val="uk-UA"/>
        </w:rPr>
        <w:t>07.12.2022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C61FAD">
        <w:rPr>
          <w:rFonts w:ascii="Times New Roman" w:hAnsi="Times New Roman" w:cs="Times New Roman"/>
          <w:sz w:val="24"/>
          <w:szCs w:val="24"/>
          <w:lang w:val="uk-UA"/>
        </w:rPr>
        <w:t>334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Default="00E44D14" w:rsidP="00526D7D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місця здійснення торгівлі </w:t>
      </w:r>
    </w:p>
    <w:p w:rsidR="00526D7D" w:rsidRPr="000D7299" w:rsidRDefault="00526D7D" w:rsidP="00526D7D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>Закону України «Про забезпечення санітарного та епіде</w:t>
      </w:r>
      <w:r w:rsidR="00C306B0" w:rsidRPr="000D7299">
        <w:rPr>
          <w:spacing w:val="-6"/>
          <w:sz w:val="24"/>
          <w:szCs w:val="24"/>
        </w:rPr>
        <w:t>мічного благополуччя населення»;</w:t>
      </w:r>
      <w:r w:rsidRPr="000D7299">
        <w:rPr>
          <w:spacing w:val="-6"/>
          <w:sz w:val="24"/>
          <w:szCs w:val="24"/>
        </w:rPr>
        <w:t xml:space="preserve"> Постанови КМУ від 11.03.2020 № 211 «Про запобігання поширенню на території України корона вірусу </w:t>
      </w:r>
      <w:r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-19»; Постанови КМУ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 </w:t>
      </w:r>
      <w:r w:rsidR="00C306B0"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-19, спричиненої </w:t>
      </w:r>
      <w:proofErr w:type="spellStart"/>
      <w:r w:rsidR="00C306B0" w:rsidRPr="000D7299">
        <w:rPr>
          <w:spacing w:val="-6"/>
          <w:sz w:val="24"/>
          <w:szCs w:val="24"/>
        </w:rPr>
        <w:t>коронавірусом</w:t>
      </w:r>
      <w:proofErr w:type="spellEnd"/>
      <w:r w:rsidR="00C306B0" w:rsidRPr="000D7299">
        <w:rPr>
          <w:spacing w:val="-6"/>
          <w:sz w:val="24"/>
          <w:szCs w:val="24"/>
        </w:rPr>
        <w:t xml:space="preserve"> </w:t>
      </w:r>
      <w:r w:rsidR="00C306B0" w:rsidRPr="000D7299">
        <w:rPr>
          <w:sz w:val="24"/>
          <w:szCs w:val="24"/>
        </w:rPr>
        <w:t>SARS-CoV-2»;</w:t>
      </w:r>
      <w:r w:rsidRPr="000D7299">
        <w:rPr>
          <w:spacing w:val="-6"/>
          <w:sz w:val="24"/>
          <w:szCs w:val="24"/>
        </w:rPr>
        <w:t xml:space="preserve">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торії м. Канева»;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6C23EC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від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Климової С.В. в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ід </w:t>
      </w:r>
      <w:r w:rsidR="00E323D5">
        <w:rPr>
          <w:bCs/>
          <w:color w:val="000000"/>
          <w:sz w:val="24"/>
          <w:szCs w:val="24"/>
          <w:bdr w:val="none" w:sz="0" w:space="0" w:color="auto" w:frame="1"/>
        </w:rPr>
        <w:t>22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11</w:t>
      </w:r>
      <w:r w:rsidR="00E323D5">
        <w:rPr>
          <w:bCs/>
          <w:color w:val="000000"/>
          <w:sz w:val="24"/>
          <w:szCs w:val="24"/>
          <w:bdr w:val="none" w:sz="0" w:space="0" w:color="auto" w:frame="1"/>
        </w:rPr>
        <w:t>.2022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№ </w:t>
      </w:r>
      <w:r w:rsidR="00E323D5">
        <w:rPr>
          <w:bCs/>
          <w:color w:val="000000"/>
          <w:sz w:val="24"/>
          <w:szCs w:val="24"/>
          <w:bdr w:val="none" w:sz="0" w:space="0" w:color="auto" w:frame="1"/>
        </w:rPr>
        <w:t>921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-06-0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2, </w:t>
      </w:r>
      <w:r w:rsidRPr="000D7299">
        <w:rPr>
          <w:spacing w:val="-6"/>
          <w:sz w:val="24"/>
          <w:szCs w:val="24"/>
        </w:rPr>
        <w:t xml:space="preserve"> враховуючи протокол від </w:t>
      </w:r>
      <w:r w:rsidR="00C559C0">
        <w:rPr>
          <w:spacing w:val="-6"/>
          <w:sz w:val="24"/>
          <w:szCs w:val="24"/>
        </w:rPr>
        <w:t>28</w:t>
      </w:r>
      <w:r w:rsidRPr="000D7299">
        <w:rPr>
          <w:spacing w:val="-6"/>
          <w:sz w:val="24"/>
          <w:szCs w:val="24"/>
        </w:rPr>
        <w:t>.</w:t>
      </w:r>
      <w:r w:rsidR="006A735E">
        <w:rPr>
          <w:spacing w:val="-6"/>
          <w:sz w:val="24"/>
          <w:szCs w:val="24"/>
        </w:rPr>
        <w:t>11</w:t>
      </w:r>
      <w:r w:rsidRPr="000D7299">
        <w:rPr>
          <w:spacing w:val="-6"/>
          <w:sz w:val="24"/>
          <w:szCs w:val="24"/>
        </w:rPr>
        <w:t>.202</w:t>
      </w:r>
      <w:r w:rsidR="00C559C0">
        <w:rPr>
          <w:spacing w:val="-6"/>
          <w:sz w:val="24"/>
          <w:szCs w:val="24"/>
        </w:rPr>
        <w:t>2</w:t>
      </w:r>
      <w:r w:rsidRPr="000D7299">
        <w:rPr>
          <w:spacing w:val="-6"/>
          <w:sz w:val="24"/>
          <w:szCs w:val="24"/>
        </w:rPr>
        <w:t xml:space="preserve"> № </w:t>
      </w:r>
      <w:r w:rsidR="00C559C0">
        <w:rPr>
          <w:spacing w:val="-6"/>
          <w:sz w:val="24"/>
          <w:szCs w:val="24"/>
        </w:rPr>
        <w:t>4</w:t>
      </w:r>
      <w:r w:rsidR="006A735E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EF74E3" w:rsidRPr="006C23EC" w:rsidRDefault="00BD426C" w:rsidP="006C23EC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Климовій Світлані Василівні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на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місце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торгівлі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новорічною, подарунковою та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>сувенірною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продукцією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м. Канів, 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 xml:space="preserve">площа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Герої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 xml:space="preserve">в Майдану.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Загальна площа намету –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Період розміщення -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>з 0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грудня 202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року по 31 г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>рудня 202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року.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533EC" w:rsidRPr="006C23EC" w:rsidRDefault="00A56CCE" w:rsidP="006C23EC">
      <w:pPr>
        <w:pStyle w:val="a7"/>
        <w:spacing w:after="0"/>
        <w:ind w:left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74E3" w:rsidRPr="006C23EC" w:rsidRDefault="00EF74E3" w:rsidP="006C23EC">
      <w:pPr>
        <w:pStyle w:val="a7"/>
        <w:numPr>
          <w:ilvl w:val="0"/>
          <w:numId w:val="10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Климовій</w:t>
      </w:r>
      <w:r w:rsidR="00F430BA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Світлані Василівні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F74E3" w:rsidRPr="006C23EC" w:rsidRDefault="00EF74E3" w:rsidP="006C23EC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5 метрів у кожний бік від місця здійснення торгівлі.</w:t>
      </w:r>
    </w:p>
    <w:p w:rsidR="00EF74E3" w:rsidRPr="006C23EC" w:rsidRDefault="00EF74E3" w:rsidP="006C23EC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безпеки.  </w:t>
      </w:r>
    </w:p>
    <w:p w:rsidR="00F430BA" w:rsidRPr="006C23EC" w:rsidRDefault="00F430BA" w:rsidP="006C23EC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з дотриманням правил торгівлі, правил благоустрою та відповідно до постанови Кабінету Міністрів України від 09.12.2020 № 1236 «Про встановлення карантину та запровадження обмежувальних протиепідемічних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заходів з метою запобігання поширенню на території України гострої респіраторної хвороби </w:t>
      </w:r>
      <w:r w:rsidRPr="006C23EC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23EC">
        <w:rPr>
          <w:rFonts w:ascii="Times New Roman" w:hAnsi="Times New Roman" w:cs="Times New Roman"/>
          <w:sz w:val="24"/>
          <w:szCs w:val="24"/>
          <w:lang w:val="en-US"/>
        </w:rPr>
        <w:t>SARS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en-US"/>
        </w:rPr>
        <w:t>CoV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>-2».</w:t>
      </w:r>
    </w:p>
    <w:p w:rsidR="00EF74E3" w:rsidRPr="006C23EC" w:rsidRDefault="00EF74E3" w:rsidP="006C23EC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E44D14" w:rsidRPr="006C23EC" w:rsidRDefault="00E44D14" w:rsidP="006C23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D14" w:rsidRPr="006C23EC" w:rsidRDefault="00E44D14" w:rsidP="006C23EC">
      <w:pPr>
        <w:pStyle w:val="a7"/>
        <w:numPr>
          <w:ilvl w:val="0"/>
          <w:numId w:val="10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6C23EC" w:rsidRDefault="00E44D14" w:rsidP="006C23EC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 xml:space="preserve">   </w:t>
      </w:r>
      <w:r w:rsidRPr="006C23EC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Pr="006C23EC" w:rsidRDefault="000D7299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Міський голова</w:t>
      </w:r>
      <w:r w:rsidRPr="006C23EC">
        <w:rPr>
          <w:sz w:val="24"/>
          <w:szCs w:val="24"/>
        </w:rPr>
        <w:tab/>
        <w:t xml:space="preserve">                                                                      </w:t>
      </w:r>
      <w:r w:rsidRPr="006C23EC">
        <w:rPr>
          <w:sz w:val="24"/>
          <w:szCs w:val="24"/>
        </w:rPr>
        <w:tab/>
        <w:t xml:space="preserve">      </w:t>
      </w:r>
      <w:r w:rsidR="00D02C18" w:rsidRPr="006C23EC">
        <w:rPr>
          <w:sz w:val="24"/>
          <w:szCs w:val="24"/>
        </w:rPr>
        <w:t xml:space="preserve">  </w:t>
      </w:r>
      <w:r w:rsidRPr="006C23EC">
        <w:rPr>
          <w:sz w:val="24"/>
          <w:szCs w:val="24"/>
        </w:rPr>
        <w:t>Ігор РЕНЬКАС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6C23EC" w:rsidRDefault="008E446E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К</w:t>
      </w:r>
      <w:r w:rsidR="00E44D14" w:rsidRPr="006C23EC">
        <w:rPr>
          <w:sz w:val="24"/>
          <w:szCs w:val="24"/>
        </w:rPr>
        <w:t>еруюч</w:t>
      </w:r>
      <w:r w:rsidRPr="006C23EC">
        <w:rPr>
          <w:sz w:val="24"/>
          <w:szCs w:val="24"/>
        </w:rPr>
        <w:t>ий</w:t>
      </w:r>
      <w:r w:rsidR="00E44D14" w:rsidRPr="006C23EC">
        <w:rPr>
          <w:sz w:val="24"/>
          <w:szCs w:val="24"/>
        </w:rPr>
        <w:t xml:space="preserve"> справами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            </w:t>
      </w:r>
      <w:r w:rsidR="00D02C18" w:rsidRPr="006C23EC">
        <w:rPr>
          <w:sz w:val="24"/>
          <w:szCs w:val="24"/>
        </w:rPr>
        <w:t xml:space="preserve">  </w:t>
      </w:r>
      <w:r w:rsidR="000D7299" w:rsidRPr="006C23EC">
        <w:rPr>
          <w:sz w:val="24"/>
          <w:szCs w:val="24"/>
        </w:rPr>
        <w:t>Володимир СВЯТЕЛИК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ПОГОДЖЕНО: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E44D14" w:rsidRPr="006C23EC" w:rsidRDefault="00C559C0" w:rsidP="00D02C18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E44D14"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="00E44D14" w:rsidRPr="006C23EC">
        <w:rPr>
          <w:sz w:val="24"/>
          <w:szCs w:val="24"/>
        </w:rPr>
        <w:t>управління економічного розвитку</w:t>
      </w:r>
      <w:r w:rsidR="00D02C18" w:rsidRPr="006C23EC">
        <w:rPr>
          <w:sz w:val="24"/>
          <w:szCs w:val="24"/>
        </w:rPr>
        <w:tab/>
      </w:r>
      <w:r w:rsidR="00D02C18" w:rsidRPr="006C23EC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  <w:t xml:space="preserve">        Тетяна </w:t>
      </w:r>
      <w:r w:rsidR="00E323D5">
        <w:rPr>
          <w:sz w:val="24"/>
          <w:szCs w:val="24"/>
        </w:rPr>
        <w:t>НАЛИВАЙКО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6D66B8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Н</w:t>
      </w:r>
      <w:r w:rsidR="00E44D14" w:rsidRPr="006C23EC">
        <w:rPr>
          <w:sz w:val="24"/>
          <w:szCs w:val="24"/>
        </w:rPr>
        <w:t xml:space="preserve">ачальник юридичного відділу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  <w:r w:rsidRPr="006C23EC">
        <w:rPr>
          <w:sz w:val="24"/>
          <w:szCs w:val="24"/>
        </w:rPr>
        <w:tab/>
        <w:t xml:space="preserve">     </w:t>
      </w:r>
      <w:r w:rsidR="00D02C18" w:rsidRPr="006C23EC">
        <w:rPr>
          <w:sz w:val="24"/>
          <w:szCs w:val="24"/>
        </w:rPr>
        <w:t xml:space="preserve">   </w:t>
      </w:r>
      <w:r w:rsidRPr="006C23EC">
        <w:rPr>
          <w:sz w:val="24"/>
          <w:szCs w:val="24"/>
        </w:rPr>
        <w:t>Наталія ЛІСОВА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</w:p>
    <w:p w:rsidR="00E44D14" w:rsidRPr="006C23EC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0D7299" w:rsidRDefault="00280E05" w:rsidP="000D7299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0D7299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B45D10"/>
    <w:multiLevelType w:val="hybridMultilevel"/>
    <w:tmpl w:val="76C4D2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345BB"/>
    <w:rsid w:val="00074278"/>
    <w:rsid w:val="000830B0"/>
    <w:rsid w:val="000D549C"/>
    <w:rsid w:val="000D7299"/>
    <w:rsid w:val="00104C0B"/>
    <w:rsid w:val="00124A20"/>
    <w:rsid w:val="001C3559"/>
    <w:rsid w:val="001D2DA1"/>
    <w:rsid w:val="001E32FA"/>
    <w:rsid w:val="001F4715"/>
    <w:rsid w:val="0021287D"/>
    <w:rsid w:val="00272F5E"/>
    <w:rsid w:val="002740D1"/>
    <w:rsid w:val="00280E05"/>
    <w:rsid w:val="002A34B1"/>
    <w:rsid w:val="002B761E"/>
    <w:rsid w:val="002F2C01"/>
    <w:rsid w:val="003447BD"/>
    <w:rsid w:val="00375FDB"/>
    <w:rsid w:val="0038538E"/>
    <w:rsid w:val="00394D76"/>
    <w:rsid w:val="004F0FC2"/>
    <w:rsid w:val="00526D7D"/>
    <w:rsid w:val="00580C16"/>
    <w:rsid w:val="0058337A"/>
    <w:rsid w:val="005A26D7"/>
    <w:rsid w:val="005A60CD"/>
    <w:rsid w:val="005B4777"/>
    <w:rsid w:val="005C1851"/>
    <w:rsid w:val="005C320E"/>
    <w:rsid w:val="006151BF"/>
    <w:rsid w:val="00683106"/>
    <w:rsid w:val="00687584"/>
    <w:rsid w:val="006A6B64"/>
    <w:rsid w:val="006A735E"/>
    <w:rsid w:val="006C23EC"/>
    <w:rsid w:val="006D1FB6"/>
    <w:rsid w:val="006D66B8"/>
    <w:rsid w:val="007505DD"/>
    <w:rsid w:val="00774302"/>
    <w:rsid w:val="007934DA"/>
    <w:rsid w:val="007A5AE3"/>
    <w:rsid w:val="007E12C6"/>
    <w:rsid w:val="00841CE0"/>
    <w:rsid w:val="008533EC"/>
    <w:rsid w:val="0089308C"/>
    <w:rsid w:val="008B31B9"/>
    <w:rsid w:val="008B5846"/>
    <w:rsid w:val="008E446E"/>
    <w:rsid w:val="009720A5"/>
    <w:rsid w:val="009759E6"/>
    <w:rsid w:val="00990DE1"/>
    <w:rsid w:val="009C175E"/>
    <w:rsid w:val="00A513FF"/>
    <w:rsid w:val="00A51AC2"/>
    <w:rsid w:val="00A56CCE"/>
    <w:rsid w:val="00A5766B"/>
    <w:rsid w:val="00A6386A"/>
    <w:rsid w:val="00AD4796"/>
    <w:rsid w:val="00B7346B"/>
    <w:rsid w:val="00B83CE6"/>
    <w:rsid w:val="00B95E37"/>
    <w:rsid w:val="00BD426C"/>
    <w:rsid w:val="00C00693"/>
    <w:rsid w:val="00C306B0"/>
    <w:rsid w:val="00C54A3B"/>
    <w:rsid w:val="00C559C0"/>
    <w:rsid w:val="00C61FAD"/>
    <w:rsid w:val="00C7524A"/>
    <w:rsid w:val="00C83419"/>
    <w:rsid w:val="00C9016F"/>
    <w:rsid w:val="00C96E0E"/>
    <w:rsid w:val="00CC70EE"/>
    <w:rsid w:val="00CD54D3"/>
    <w:rsid w:val="00D02C18"/>
    <w:rsid w:val="00D520C6"/>
    <w:rsid w:val="00DB18E4"/>
    <w:rsid w:val="00E323D5"/>
    <w:rsid w:val="00E44D14"/>
    <w:rsid w:val="00E63E0D"/>
    <w:rsid w:val="00E84F39"/>
    <w:rsid w:val="00E90FE1"/>
    <w:rsid w:val="00EB5A44"/>
    <w:rsid w:val="00EB6418"/>
    <w:rsid w:val="00EC22CC"/>
    <w:rsid w:val="00ED5E50"/>
    <w:rsid w:val="00EE2678"/>
    <w:rsid w:val="00EF74E3"/>
    <w:rsid w:val="00F03CB8"/>
    <w:rsid w:val="00F35A50"/>
    <w:rsid w:val="00F430BA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KOVALENKO</cp:lastModifiedBy>
  <cp:revision>4</cp:revision>
  <cp:lastPrinted>2021-11-20T15:05:00Z</cp:lastPrinted>
  <dcterms:created xsi:type="dcterms:W3CDTF">2022-11-29T08:11:00Z</dcterms:created>
  <dcterms:modified xsi:type="dcterms:W3CDTF">2022-12-21T08:28:00Z</dcterms:modified>
</cp:coreProperties>
</file>