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24" w:rsidRDefault="005C6524" w:rsidP="005C6524">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9" name="Рисунок 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00749" w:rsidRPr="00600749" w:rsidRDefault="00600749" w:rsidP="00600749">
      <w:pPr>
        <w:rPr>
          <w:rFonts w:ascii="Times New Roman" w:hAnsi="Times New Roman" w:cs="Times New Roman"/>
          <w:lang w:val="en-US"/>
        </w:rPr>
      </w:pPr>
    </w:p>
    <w:p w:rsidR="00600749" w:rsidRPr="00F4515B" w:rsidRDefault="008933A7" w:rsidP="00600749">
      <w:pPr>
        <w:rPr>
          <w:rFonts w:ascii="Times New Roman" w:hAnsi="Times New Roman"/>
          <w:sz w:val="24"/>
          <w:szCs w:val="24"/>
          <w:lang w:val="uk-UA"/>
        </w:rPr>
      </w:pPr>
      <w:r>
        <w:rPr>
          <w:rFonts w:ascii="Times New Roman" w:hAnsi="Times New Roman"/>
          <w:sz w:val="24"/>
          <w:szCs w:val="24"/>
          <w:lang w:val="uk-UA"/>
        </w:rPr>
        <w:t>Від</w:t>
      </w:r>
      <w:r w:rsidR="0032027C">
        <w:rPr>
          <w:rFonts w:ascii="Times New Roman" w:hAnsi="Times New Roman"/>
          <w:sz w:val="24"/>
          <w:szCs w:val="24"/>
          <w:lang w:val="uk-UA"/>
        </w:rPr>
        <w:t xml:space="preserve"> </w:t>
      </w:r>
      <w:r w:rsidR="00D40532">
        <w:rPr>
          <w:rFonts w:ascii="Times New Roman" w:hAnsi="Times New Roman"/>
          <w:sz w:val="24"/>
          <w:szCs w:val="24"/>
          <w:lang w:val="uk-UA"/>
        </w:rPr>
        <w:t>08.02.</w:t>
      </w:r>
      <w:r w:rsidR="0032027C">
        <w:rPr>
          <w:rFonts w:ascii="Times New Roman" w:hAnsi="Times New Roman"/>
          <w:sz w:val="24"/>
          <w:szCs w:val="24"/>
          <w:lang w:val="uk-UA"/>
        </w:rPr>
        <w:t xml:space="preserve">2023 </w:t>
      </w:r>
      <w:r w:rsidR="00600749">
        <w:rPr>
          <w:rFonts w:ascii="Times New Roman" w:hAnsi="Times New Roman"/>
          <w:sz w:val="24"/>
          <w:szCs w:val="24"/>
          <w:lang w:val="uk-UA"/>
        </w:rPr>
        <w:t>№</w:t>
      </w:r>
      <w:r w:rsidR="00D40532">
        <w:rPr>
          <w:rFonts w:ascii="Times New Roman" w:hAnsi="Times New Roman"/>
          <w:sz w:val="24"/>
          <w:szCs w:val="24"/>
          <w:lang w:val="uk-UA"/>
        </w:rPr>
        <w:t>40</w:t>
      </w:r>
      <w:r w:rsidR="00600749">
        <w:rPr>
          <w:rFonts w:ascii="Times New Roman" w:hAnsi="Times New Roman"/>
          <w:sz w:val="24"/>
          <w:szCs w:val="24"/>
          <w:lang w:val="uk-UA"/>
        </w:rPr>
        <w:t xml:space="preserve"> </w:t>
      </w:r>
    </w:p>
    <w:p w:rsidR="00017D67" w:rsidRDefault="00017D67" w:rsidP="00525787">
      <w:pPr>
        <w:spacing w:after="0"/>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w:t>
      </w:r>
    </w:p>
    <w:p w:rsidR="00600749" w:rsidRDefault="00017D67" w:rsidP="00525787">
      <w:pPr>
        <w:spacing w:after="0"/>
        <w:rPr>
          <w:rFonts w:ascii="Times New Roman" w:hAnsi="Times New Roman"/>
          <w:sz w:val="24"/>
          <w:szCs w:val="24"/>
          <w:lang w:val="uk-UA"/>
        </w:rPr>
      </w:pPr>
      <w:r>
        <w:rPr>
          <w:rFonts w:ascii="Times New Roman" w:hAnsi="Times New Roman"/>
          <w:sz w:val="24"/>
          <w:szCs w:val="24"/>
          <w:lang w:val="uk-UA"/>
        </w:rPr>
        <w:t>у виконавчому комітеті Канівської міської ради</w:t>
      </w:r>
    </w:p>
    <w:p w:rsidR="00525787" w:rsidRDefault="0032027C" w:rsidP="00525787">
      <w:pPr>
        <w:spacing w:after="0"/>
        <w:rPr>
          <w:rFonts w:ascii="Times New Roman" w:hAnsi="Times New Roman"/>
          <w:sz w:val="24"/>
          <w:szCs w:val="24"/>
          <w:lang w:val="uk-UA"/>
        </w:rPr>
      </w:pPr>
      <w:r>
        <w:rPr>
          <w:rFonts w:ascii="Times New Roman" w:hAnsi="Times New Roman"/>
          <w:sz w:val="24"/>
          <w:szCs w:val="24"/>
          <w:lang w:val="uk-UA"/>
        </w:rPr>
        <w:t>в 2022</w:t>
      </w:r>
      <w:r w:rsidR="00525787">
        <w:rPr>
          <w:rFonts w:ascii="Times New Roman" w:hAnsi="Times New Roman"/>
          <w:sz w:val="24"/>
          <w:szCs w:val="24"/>
          <w:lang w:val="uk-UA"/>
        </w:rPr>
        <w:t xml:space="preserve"> році</w:t>
      </w:r>
    </w:p>
    <w:p w:rsidR="00017D67" w:rsidRDefault="00017D67" w:rsidP="00525787">
      <w:pPr>
        <w:ind w:firstLine="708"/>
        <w:rPr>
          <w:rFonts w:ascii="Times New Roman" w:hAnsi="Times New Roman"/>
          <w:sz w:val="24"/>
          <w:szCs w:val="24"/>
          <w:lang w:val="uk-UA"/>
        </w:rPr>
      </w:pPr>
    </w:p>
    <w:p w:rsidR="00600749" w:rsidRDefault="00600749" w:rsidP="00600749">
      <w:pPr>
        <w:spacing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Відповідно до пункту 3 статті 24; статті 40 Закону України «Про місцеве самоврядування в Україні», на виконання розпорядження голови обласної державної адміністрації від 07.08.2006 № 319 «Про стан виконання актів та доручень Президента України, Кабінету Міністрів України, </w:t>
      </w:r>
      <w:r w:rsidR="005B3565">
        <w:rPr>
          <w:rFonts w:ascii="Times New Roman" w:hAnsi="Times New Roman"/>
          <w:sz w:val="24"/>
          <w:szCs w:val="24"/>
          <w:lang w:val="uk-UA"/>
        </w:rPr>
        <w:t>голови облдержадміністрації»,</w:t>
      </w:r>
      <w:r>
        <w:rPr>
          <w:rFonts w:ascii="Times New Roman" w:hAnsi="Times New Roman"/>
          <w:sz w:val="24"/>
          <w:szCs w:val="24"/>
          <w:lang w:val="uk-UA"/>
        </w:rPr>
        <w:t xml:space="preserve"> розглянувши інформацію «Про стан виконавської дисципліни у виконавчому комітеті Канівської міської ради</w:t>
      </w:r>
      <w:r w:rsidR="0032027C">
        <w:rPr>
          <w:rFonts w:ascii="Times New Roman" w:hAnsi="Times New Roman"/>
          <w:sz w:val="24"/>
          <w:szCs w:val="24"/>
          <w:lang w:val="uk-UA"/>
        </w:rPr>
        <w:t xml:space="preserve"> в 2022</w:t>
      </w:r>
      <w:r>
        <w:rPr>
          <w:rFonts w:ascii="Times New Roman" w:hAnsi="Times New Roman"/>
          <w:sz w:val="24"/>
          <w:szCs w:val="24"/>
          <w:lang w:val="uk-UA"/>
        </w:rPr>
        <w:t xml:space="preserve"> році» та з метою підвищення рівня виконавської дисципліни і удосконалення організації контролю, виконавчий комітет Канівської міської ради </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ВИРІШИВ: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Інформацію   «Про стан виконавської дисципліни у виконавчому комітеті Канівської міської ради </w:t>
      </w:r>
      <w:r w:rsidR="0032027C">
        <w:rPr>
          <w:rFonts w:ascii="Times New Roman" w:hAnsi="Times New Roman"/>
          <w:sz w:val="24"/>
          <w:szCs w:val="24"/>
          <w:lang w:val="uk-UA"/>
        </w:rPr>
        <w:t xml:space="preserve"> в 2022</w:t>
      </w:r>
      <w:r>
        <w:rPr>
          <w:rFonts w:ascii="Times New Roman" w:hAnsi="Times New Roman"/>
          <w:sz w:val="24"/>
          <w:szCs w:val="24"/>
          <w:lang w:val="uk-UA"/>
        </w:rPr>
        <w:t xml:space="preserve"> році» (далі-інформація) взяти до відому згідно з додатком.</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У </w:t>
      </w:r>
      <w:r w:rsidR="006E7CA8">
        <w:rPr>
          <w:rFonts w:ascii="Times New Roman" w:hAnsi="Times New Roman"/>
          <w:sz w:val="24"/>
          <w:szCs w:val="24"/>
          <w:lang w:val="uk-UA"/>
        </w:rPr>
        <w:t xml:space="preserve"> І</w:t>
      </w:r>
      <w:r w:rsidR="0032027C">
        <w:rPr>
          <w:rFonts w:ascii="Times New Roman" w:hAnsi="Times New Roman"/>
          <w:sz w:val="24"/>
          <w:szCs w:val="24"/>
          <w:lang w:val="uk-UA"/>
        </w:rPr>
        <w:t xml:space="preserve"> кварталі 2023</w:t>
      </w:r>
      <w:r>
        <w:rPr>
          <w:rFonts w:ascii="Times New Roman" w:hAnsi="Times New Roman"/>
          <w:sz w:val="24"/>
          <w:szCs w:val="24"/>
          <w:lang w:val="uk-UA"/>
        </w:rPr>
        <w:t xml:space="preserve"> року управлінню документообігу</w:t>
      </w:r>
      <w:r w:rsidRPr="007F0BCC">
        <w:rPr>
          <w:rFonts w:ascii="Times New Roman" w:hAnsi="Times New Roman"/>
          <w:sz w:val="24"/>
          <w:szCs w:val="24"/>
          <w:lang w:val="uk-UA"/>
        </w:rPr>
        <w:t xml:space="preserve"> виконавчого комітету (</w:t>
      </w:r>
      <w:r>
        <w:rPr>
          <w:rFonts w:ascii="Times New Roman" w:hAnsi="Times New Roman"/>
          <w:sz w:val="24"/>
          <w:szCs w:val="24"/>
          <w:lang w:val="uk-UA"/>
        </w:rPr>
        <w:t>Ко</w:t>
      </w:r>
      <w:r w:rsidR="007C2A13">
        <w:rPr>
          <w:rFonts w:ascii="Times New Roman" w:hAnsi="Times New Roman"/>
          <w:sz w:val="24"/>
          <w:szCs w:val="24"/>
          <w:lang w:val="uk-UA"/>
        </w:rPr>
        <w:t>валенко О.І.)</w:t>
      </w:r>
      <w:r>
        <w:rPr>
          <w:rFonts w:ascii="Times New Roman" w:hAnsi="Times New Roman"/>
          <w:sz w:val="24"/>
          <w:szCs w:val="24"/>
          <w:lang w:val="uk-UA"/>
        </w:rPr>
        <w:t xml:space="preserve"> провести перевірку по забезпеченню організації діловодства, планування роботи та </w:t>
      </w:r>
      <w:r w:rsidRPr="007F0BCC">
        <w:rPr>
          <w:rFonts w:ascii="Times New Roman" w:hAnsi="Times New Roman"/>
          <w:sz w:val="24"/>
          <w:szCs w:val="24"/>
          <w:lang w:val="uk-UA"/>
        </w:rPr>
        <w:t xml:space="preserve">стану </w:t>
      </w:r>
      <w:r>
        <w:rPr>
          <w:rFonts w:ascii="Times New Roman" w:hAnsi="Times New Roman"/>
          <w:sz w:val="24"/>
          <w:szCs w:val="24"/>
          <w:lang w:val="uk-UA"/>
        </w:rPr>
        <w:t>виконавської дисципліни в управліннях та структурних підрозділах виконавчого комітету та</w:t>
      </w:r>
      <w:r w:rsidR="0032027C">
        <w:rPr>
          <w:rFonts w:ascii="Times New Roman" w:hAnsi="Times New Roman"/>
          <w:sz w:val="24"/>
          <w:szCs w:val="24"/>
          <w:lang w:val="uk-UA"/>
        </w:rPr>
        <w:t>,</w:t>
      </w:r>
      <w:r w:rsidR="00137E7E">
        <w:rPr>
          <w:rFonts w:ascii="Times New Roman" w:hAnsi="Times New Roman"/>
          <w:sz w:val="24"/>
          <w:szCs w:val="24"/>
          <w:lang w:val="uk-UA"/>
        </w:rPr>
        <w:t xml:space="preserve"> за необхідності</w:t>
      </w:r>
      <w:r w:rsidR="0032027C">
        <w:rPr>
          <w:rFonts w:ascii="Times New Roman" w:hAnsi="Times New Roman"/>
          <w:sz w:val="24"/>
          <w:szCs w:val="24"/>
          <w:lang w:val="uk-UA"/>
        </w:rPr>
        <w:t>,</w:t>
      </w:r>
      <w:r w:rsidRPr="007F0BCC">
        <w:rPr>
          <w:rFonts w:ascii="Times New Roman" w:hAnsi="Times New Roman"/>
          <w:sz w:val="24"/>
          <w:szCs w:val="24"/>
          <w:lang w:val="uk-UA"/>
        </w:rPr>
        <w:t xml:space="preserve"> надати методичну допомогу.</w:t>
      </w:r>
    </w:p>
    <w:p w:rsidR="00600749" w:rsidRDefault="005B3565"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Довести до відома</w:t>
      </w:r>
      <w:r w:rsidR="00600749">
        <w:rPr>
          <w:rFonts w:ascii="Times New Roman" w:hAnsi="Times New Roman"/>
          <w:sz w:val="24"/>
          <w:szCs w:val="24"/>
          <w:lang w:val="uk-UA"/>
        </w:rPr>
        <w:t xml:space="preserve"> керівників структурних підрозділів виконавчого комітету міської ради про персональну відповідальність за забезпечення виконання у встановлені  терміни законів України, актів та доручень Президента України, Кабінету Міністрів України, інших центральних органів виконавчої влади, розпоряджень</w:t>
      </w:r>
      <w:r w:rsidR="0032027C">
        <w:rPr>
          <w:rFonts w:ascii="Times New Roman" w:hAnsi="Times New Roman"/>
          <w:sz w:val="24"/>
          <w:szCs w:val="24"/>
          <w:lang w:val="uk-UA"/>
        </w:rPr>
        <w:t>, наказів</w:t>
      </w:r>
      <w:r w:rsidR="00600749">
        <w:rPr>
          <w:rFonts w:ascii="Times New Roman" w:hAnsi="Times New Roman"/>
          <w:sz w:val="24"/>
          <w:szCs w:val="24"/>
          <w:lang w:val="uk-UA"/>
        </w:rPr>
        <w:t xml:space="preserve"> та доручень </w:t>
      </w:r>
      <w:r w:rsidR="0032027C">
        <w:rPr>
          <w:rFonts w:ascii="Times New Roman" w:hAnsi="Times New Roman"/>
          <w:sz w:val="24"/>
          <w:szCs w:val="24"/>
          <w:lang w:val="uk-UA"/>
        </w:rPr>
        <w:t xml:space="preserve">начальника Черкаської </w:t>
      </w:r>
      <w:r w:rsidR="00600749">
        <w:rPr>
          <w:rFonts w:ascii="Times New Roman" w:hAnsi="Times New Roman"/>
          <w:sz w:val="24"/>
          <w:szCs w:val="24"/>
          <w:lang w:val="uk-UA"/>
        </w:rPr>
        <w:t xml:space="preserve"> обл</w:t>
      </w:r>
      <w:r w:rsidR="0032027C">
        <w:rPr>
          <w:rFonts w:ascii="Times New Roman" w:hAnsi="Times New Roman"/>
          <w:sz w:val="24"/>
          <w:szCs w:val="24"/>
          <w:lang w:val="uk-UA"/>
        </w:rPr>
        <w:t>асної військової адміністраці</w:t>
      </w:r>
      <w:r w:rsidR="00600749">
        <w:rPr>
          <w:rFonts w:ascii="Times New Roman" w:hAnsi="Times New Roman"/>
          <w:sz w:val="24"/>
          <w:szCs w:val="24"/>
          <w:lang w:val="uk-UA"/>
        </w:rPr>
        <w:t>ї,</w:t>
      </w:r>
      <w:r w:rsidR="0032027C">
        <w:rPr>
          <w:rFonts w:ascii="Times New Roman" w:hAnsi="Times New Roman"/>
          <w:sz w:val="24"/>
          <w:szCs w:val="24"/>
          <w:lang w:val="uk-UA"/>
        </w:rPr>
        <w:t xml:space="preserve"> розпоряджень</w:t>
      </w:r>
      <w:r w:rsidR="00600749">
        <w:rPr>
          <w:rFonts w:ascii="Times New Roman" w:hAnsi="Times New Roman"/>
          <w:sz w:val="24"/>
          <w:szCs w:val="24"/>
          <w:lang w:val="uk-UA"/>
        </w:rPr>
        <w:t xml:space="preserve"> міського голови, рішень сесій міської ради, виконавчого комітету, запитів та звернень депутатів України всіх рівнів.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Продовжити розгляд питання виконавської дисципліни на засіданнях виконавчого комітету </w:t>
      </w:r>
      <w:r w:rsidR="009F7A49">
        <w:rPr>
          <w:rFonts w:ascii="Times New Roman" w:hAnsi="Times New Roman"/>
          <w:sz w:val="24"/>
          <w:szCs w:val="24"/>
          <w:lang w:val="uk-UA"/>
        </w:rPr>
        <w:t>не рідше одного разу на півроку.</w:t>
      </w:r>
    </w:p>
    <w:p w:rsidR="00600749" w:rsidRPr="007F0BCC"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Начальнику відділу з питань контролю управління документооб</w:t>
      </w:r>
      <w:r w:rsidR="0032027C">
        <w:rPr>
          <w:rFonts w:ascii="Times New Roman" w:hAnsi="Times New Roman"/>
          <w:sz w:val="24"/>
          <w:szCs w:val="24"/>
          <w:lang w:val="uk-UA"/>
        </w:rPr>
        <w:t>ігу (</w:t>
      </w:r>
      <w:proofErr w:type="spellStart"/>
      <w:r w:rsidR="0032027C">
        <w:rPr>
          <w:rFonts w:ascii="Times New Roman" w:hAnsi="Times New Roman"/>
          <w:sz w:val="24"/>
          <w:szCs w:val="24"/>
          <w:lang w:val="uk-UA"/>
        </w:rPr>
        <w:t>Препіяло</w:t>
      </w:r>
      <w:proofErr w:type="spellEnd"/>
      <w:r w:rsidR="0032027C">
        <w:rPr>
          <w:rFonts w:ascii="Times New Roman" w:hAnsi="Times New Roman"/>
          <w:sz w:val="24"/>
          <w:szCs w:val="24"/>
          <w:lang w:val="uk-UA"/>
        </w:rPr>
        <w:t xml:space="preserve"> Ю.М.) надавати, за вимогою,</w:t>
      </w:r>
      <w:r>
        <w:rPr>
          <w:rFonts w:ascii="Times New Roman" w:hAnsi="Times New Roman"/>
          <w:sz w:val="24"/>
          <w:szCs w:val="24"/>
          <w:lang w:val="uk-UA"/>
        </w:rPr>
        <w:t xml:space="preserve"> керуючому справами виконавчого комітету</w:t>
      </w:r>
      <w:r w:rsidR="008E15A3">
        <w:rPr>
          <w:rFonts w:ascii="Times New Roman" w:hAnsi="Times New Roman"/>
          <w:sz w:val="24"/>
          <w:szCs w:val="24"/>
          <w:lang w:val="uk-UA"/>
        </w:rPr>
        <w:t xml:space="preserve"> (</w:t>
      </w:r>
      <w:proofErr w:type="spellStart"/>
      <w:r w:rsidR="008E15A3">
        <w:rPr>
          <w:rFonts w:ascii="Times New Roman" w:hAnsi="Times New Roman"/>
          <w:sz w:val="24"/>
          <w:szCs w:val="24"/>
          <w:lang w:val="uk-UA"/>
        </w:rPr>
        <w:t>Святелик</w:t>
      </w:r>
      <w:proofErr w:type="spellEnd"/>
      <w:r w:rsidR="008E15A3">
        <w:rPr>
          <w:rFonts w:ascii="Times New Roman" w:hAnsi="Times New Roman"/>
          <w:sz w:val="24"/>
          <w:szCs w:val="24"/>
          <w:lang w:val="uk-UA"/>
        </w:rPr>
        <w:t xml:space="preserve"> В.І.)</w:t>
      </w:r>
      <w:r w:rsidR="0032027C">
        <w:rPr>
          <w:rFonts w:ascii="Times New Roman" w:hAnsi="Times New Roman"/>
          <w:sz w:val="24"/>
          <w:szCs w:val="24"/>
          <w:lang w:val="uk-UA"/>
        </w:rPr>
        <w:t xml:space="preserve"> інформацію</w:t>
      </w:r>
      <w:r>
        <w:rPr>
          <w:rFonts w:ascii="Times New Roman" w:hAnsi="Times New Roman"/>
          <w:sz w:val="24"/>
          <w:szCs w:val="24"/>
          <w:lang w:val="uk-UA"/>
        </w:rPr>
        <w:t xml:space="preserve"> про стан роботи з документами у структурних підрозділах виконавчого комітету за попередній місяць з пропозиціями щодо вжиття заходів дисциплінарного впливу до керівників структурних підрозділів – порушників виконавської дисципліни.</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Рішення виконавчого комітету від </w:t>
      </w:r>
      <w:r w:rsidR="008600BB">
        <w:rPr>
          <w:rFonts w:ascii="Times New Roman" w:hAnsi="Times New Roman"/>
          <w:sz w:val="24"/>
          <w:szCs w:val="24"/>
          <w:lang w:val="uk-UA"/>
        </w:rPr>
        <w:t>06.07.2022</w:t>
      </w:r>
      <w:r>
        <w:rPr>
          <w:rFonts w:ascii="Times New Roman" w:hAnsi="Times New Roman"/>
          <w:sz w:val="24"/>
          <w:szCs w:val="24"/>
          <w:lang w:val="uk-UA"/>
        </w:rPr>
        <w:t xml:space="preserve"> №</w:t>
      </w:r>
      <w:r w:rsidR="008600BB">
        <w:rPr>
          <w:rFonts w:ascii="Times New Roman" w:hAnsi="Times New Roman"/>
          <w:sz w:val="24"/>
          <w:szCs w:val="24"/>
          <w:lang w:val="uk-UA"/>
        </w:rPr>
        <w:t xml:space="preserve"> 200</w:t>
      </w:r>
      <w:r>
        <w:rPr>
          <w:rFonts w:ascii="Times New Roman" w:hAnsi="Times New Roman"/>
          <w:sz w:val="24"/>
          <w:szCs w:val="24"/>
          <w:lang w:val="uk-UA"/>
        </w:rPr>
        <w:t xml:space="preserve"> «Про стан виконавської дисципліни у виконавчому комітеті Канів</w:t>
      </w:r>
      <w:r w:rsidR="00042C1B">
        <w:rPr>
          <w:rFonts w:ascii="Times New Roman" w:hAnsi="Times New Roman"/>
          <w:sz w:val="24"/>
          <w:szCs w:val="24"/>
          <w:lang w:val="uk-UA"/>
        </w:rPr>
        <w:t xml:space="preserve">ської </w:t>
      </w:r>
      <w:r w:rsidR="009F7A49">
        <w:rPr>
          <w:rFonts w:ascii="Times New Roman" w:hAnsi="Times New Roman"/>
          <w:sz w:val="24"/>
          <w:szCs w:val="24"/>
          <w:lang w:val="uk-UA"/>
        </w:rPr>
        <w:t>міс</w:t>
      </w:r>
      <w:r w:rsidR="008600BB">
        <w:rPr>
          <w:rFonts w:ascii="Times New Roman" w:hAnsi="Times New Roman"/>
          <w:sz w:val="24"/>
          <w:szCs w:val="24"/>
          <w:lang w:val="uk-UA"/>
        </w:rPr>
        <w:t>ької ради за перше півріччя 2022</w:t>
      </w:r>
      <w:r w:rsidR="009F7A49">
        <w:rPr>
          <w:rFonts w:ascii="Times New Roman" w:hAnsi="Times New Roman"/>
          <w:sz w:val="24"/>
          <w:szCs w:val="24"/>
          <w:lang w:val="uk-UA"/>
        </w:rPr>
        <w:t xml:space="preserve"> року</w:t>
      </w:r>
      <w:r>
        <w:rPr>
          <w:rFonts w:ascii="Times New Roman" w:hAnsi="Times New Roman"/>
          <w:sz w:val="24"/>
          <w:szCs w:val="24"/>
          <w:lang w:val="uk-UA"/>
        </w:rPr>
        <w:t>» вважати таким, що втратило чинність.</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Контроль за</w:t>
      </w:r>
      <w:r w:rsidR="004D465D">
        <w:rPr>
          <w:rFonts w:ascii="Times New Roman" w:hAnsi="Times New Roman"/>
          <w:sz w:val="24"/>
          <w:szCs w:val="24"/>
          <w:lang w:val="uk-UA"/>
        </w:rPr>
        <w:t xml:space="preserve"> виконанням рішення покласти на </w:t>
      </w:r>
      <w:r>
        <w:rPr>
          <w:rFonts w:ascii="Times New Roman" w:hAnsi="Times New Roman"/>
          <w:sz w:val="24"/>
          <w:szCs w:val="24"/>
          <w:lang w:val="uk-UA"/>
        </w:rPr>
        <w:t xml:space="preserve"> керуючого справами  </w:t>
      </w:r>
      <w:proofErr w:type="spellStart"/>
      <w:r>
        <w:rPr>
          <w:rFonts w:ascii="Times New Roman" w:hAnsi="Times New Roman"/>
          <w:sz w:val="24"/>
          <w:szCs w:val="24"/>
          <w:lang w:val="uk-UA"/>
        </w:rPr>
        <w:t>Святелика</w:t>
      </w:r>
      <w:proofErr w:type="spellEnd"/>
      <w:r>
        <w:rPr>
          <w:rFonts w:ascii="Times New Roman" w:hAnsi="Times New Roman"/>
          <w:sz w:val="24"/>
          <w:szCs w:val="24"/>
          <w:lang w:val="uk-UA"/>
        </w:rPr>
        <w:t xml:space="preserve"> В.І.</w:t>
      </w: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4D465D" w:rsidRDefault="008600BB" w:rsidP="00CF10A3">
      <w:pPr>
        <w:spacing w:line="240" w:lineRule="auto"/>
        <w:rPr>
          <w:rFonts w:ascii="Times New Roman" w:hAnsi="Times New Roman"/>
          <w:sz w:val="24"/>
          <w:szCs w:val="24"/>
          <w:lang w:val="uk-UA"/>
        </w:rPr>
      </w:pPr>
      <w:r>
        <w:rPr>
          <w:rFonts w:ascii="Times New Roman" w:hAnsi="Times New Roman"/>
          <w:sz w:val="24"/>
          <w:szCs w:val="24"/>
          <w:lang w:val="uk-UA"/>
        </w:rPr>
        <w:t>Міський голова                                                                                  Ігор РЕНЬКАС</w:t>
      </w:r>
    </w:p>
    <w:p w:rsidR="004D465D" w:rsidRDefault="004D465D" w:rsidP="00600749">
      <w:pPr>
        <w:spacing w:line="240" w:lineRule="auto"/>
        <w:jc w:val="both"/>
        <w:rPr>
          <w:rFonts w:ascii="Times New Roman" w:hAnsi="Times New Roman"/>
          <w:sz w:val="24"/>
          <w:szCs w:val="24"/>
          <w:lang w:val="uk-UA"/>
        </w:rPr>
      </w:pPr>
    </w:p>
    <w:p w:rsidR="00600749" w:rsidRDefault="004D465D" w:rsidP="00600749">
      <w:pPr>
        <w:spacing w:line="240" w:lineRule="auto"/>
        <w:jc w:val="both"/>
        <w:rPr>
          <w:rFonts w:ascii="Times New Roman" w:hAnsi="Times New Roman"/>
          <w:sz w:val="24"/>
          <w:szCs w:val="24"/>
          <w:lang w:val="uk-UA"/>
        </w:rPr>
      </w:pPr>
      <w:r>
        <w:rPr>
          <w:rFonts w:ascii="Times New Roman" w:hAnsi="Times New Roman"/>
          <w:sz w:val="24"/>
          <w:szCs w:val="24"/>
          <w:lang w:val="uk-UA"/>
        </w:rPr>
        <w:t>Керуючий</w:t>
      </w:r>
      <w:r w:rsidR="00600749">
        <w:rPr>
          <w:rFonts w:ascii="Times New Roman" w:hAnsi="Times New Roman"/>
          <w:sz w:val="24"/>
          <w:szCs w:val="24"/>
          <w:lang w:val="uk-UA"/>
        </w:rPr>
        <w:t xml:space="preserve"> справами                  </w:t>
      </w:r>
      <w:r w:rsidR="00A81ECB">
        <w:rPr>
          <w:rFonts w:ascii="Times New Roman" w:hAnsi="Times New Roman"/>
          <w:sz w:val="24"/>
          <w:szCs w:val="24"/>
          <w:lang w:val="uk-UA"/>
        </w:rPr>
        <w:t xml:space="preserve">             Володимир СВЯТЕЛИК</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ПОГОДЖЕНО</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Начальник  управління документообігу                                        О</w:t>
      </w:r>
      <w:r w:rsidR="00A81ECB">
        <w:rPr>
          <w:rFonts w:ascii="Times New Roman" w:hAnsi="Times New Roman"/>
          <w:sz w:val="24"/>
          <w:szCs w:val="24"/>
          <w:lang w:val="uk-UA"/>
        </w:rPr>
        <w:t>лена КОВАЛЕНКО</w:t>
      </w:r>
    </w:p>
    <w:p w:rsidR="007C2A13" w:rsidRDefault="007C2A13" w:rsidP="00600749">
      <w:pPr>
        <w:spacing w:line="240" w:lineRule="auto"/>
        <w:jc w:val="both"/>
        <w:rPr>
          <w:rFonts w:ascii="Times New Roman" w:hAnsi="Times New Roman"/>
          <w:sz w:val="24"/>
          <w:szCs w:val="24"/>
          <w:lang w:val="uk-UA"/>
        </w:rPr>
      </w:pPr>
    </w:p>
    <w:p w:rsidR="007C2A13" w:rsidRDefault="007C2A13" w:rsidP="00600749">
      <w:pPr>
        <w:spacing w:line="240" w:lineRule="auto"/>
        <w:jc w:val="both"/>
        <w:rPr>
          <w:rFonts w:ascii="Times New Roman" w:hAnsi="Times New Roman"/>
          <w:sz w:val="24"/>
          <w:szCs w:val="24"/>
          <w:lang w:val="uk-UA"/>
        </w:rPr>
      </w:pPr>
      <w:r>
        <w:rPr>
          <w:rFonts w:ascii="Times New Roman" w:hAnsi="Times New Roman"/>
          <w:sz w:val="24"/>
          <w:szCs w:val="24"/>
          <w:lang w:val="uk-UA"/>
        </w:rPr>
        <w:t>Виконувач обов</w:t>
      </w:r>
      <w:r>
        <w:rPr>
          <w:rFonts w:ascii="Times New Roman" w:hAnsi="Times New Roman" w:cs="Times New Roman"/>
          <w:sz w:val="24"/>
          <w:szCs w:val="24"/>
          <w:lang w:val="uk-UA"/>
        </w:rPr>
        <w:t>'</w:t>
      </w:r>
      <w:r>
        <w:rPr>
          <w:rFonts w:ascii="Times New Roman" w:hAnsi="Times New Roman"/>
          <w:sz w:val="24"/>
          <w:szCs w:val="24"/>
          <w:lang w:val="uk-UA"/>
        </w:rPr>
        <w:t xml:space="preserve">язків </w:t>
      </w:r>
    </w:p>
    <w:p w:rsidR="00600749" w:rsidRDefault="007C2A13"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w:t>
      </w:r>
      <w:r w:rsidR="00600749">
        <w:rPr>
          <w:rFonts w:ascii="Times New Roman" w:hAnsi="Times New Roman"/>
          <w:sz w:val="24"/>
          <w:szCs w:val="24"/>
          <w:lang w:val="uk-UA"/>
        </w:rPr>
        <w:t>ачальник</w:t>
      </w:r>
      <w:r>
        <w:rPr>
          <w:rFonts w:ascii="Times New Roman" w:hAnsi="Times New Roman"/>
          <w:sz w:val="24"/>
          <w:szCs w:val="24"/>
          <w:lang w:val="uk-UA"/>
        </w:rPr>
        <w:t>а</w:t>
      </w:r>
      <w:r w:rsidR="00600749">
        <w:rPr>
          <w:rFonts w:ascii="Times New Roman" w:hAnsi="Times New Roman"/>
          <w:sz w:val="24"/>
          <w:szCs w:val="24"/>
          <w:lang w:val="uk-UA"/>
        </w:rPr>
        <w:t xml:space="preserve"> юридичного </w:t>
      </w:r>
      <w:r>
        <w:rPr>
          <w:rFonts w:ascii="Times New Roman" w:hAnsi="Times New Roman"/>
          <w:sz w:val="24"/>
          <w:szCs w:val="24"/>
          <w:lang w:val="uk-UA"/>
        </w:rPr>
        <w:t>відділу                                        Антоніна ЛЕОНОВА</w:t>
      </w:r>
    </w:p>
    <w:p w:rsidR="00600749" w:rsidRPr="00600749" w:rsidRDefault="00600749" w:rsidP="00600749">
      <w:pPr>
        <w:rPr>
          <w:lang w:val="uk-UA"/>
        </w:rPr>
      </w:pPr>
    </w:p>
    <w:p w:rsidR="00B338DA" w:rsidRDefault="00B338DA">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tbl>
      <w:tblPr>
        <w:tblW w:w="0" w:type="auto"/>
        <w:tblLook w:val="04A0"/>
      </w:tblPr>
      <w:tblGrid>
        <w:gridCol w:w="2364"/>
        <w:gridCol w:w="2363"/>
        <w:gridCol w:w="2363"/>
        <w:gridCol w:w="2481"/>
      </w:tblGrid>
      <w:tr w:rsidR="00407997" w:rsidRPr="0018146C" w:rsidTr="00DC2D9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lang w:val="uk-UA"/>
              </w:rPr>
            </w:pPr>
            <w:r w:rsidRPr="0018146C">
              <w:rPr>
                <w:rFonts w:ascii="Times New Roman" w:hAnsi="Times New Roman"/>
                <w:sz w:val="24"/>
                <w:szCs w:val="24"/>
                <w:lang w:val="uk-UA"/>
              </w:rPr>
              <w:t>Додаток до рішення виконавчого комітет</w:t>
            </w:r>
            <w:r w:rsidR="004D465D">
              <w:rPr>
                <w:rFonts w:ascii="Times New Roman" w:hAnsi="Times New Roman"/>
                <w:sz w:val="24"/>
                <w:szCs w:val="24"/>
                <w:lang w:val="uk-UA"/>
              </w:rPr>
              <w:t>у від</w:t>
            </w:r>
            <w:r w:rsidR="00A11856">
              <w:rPr>
                <w:rFonts w:ascii="Times New Roman" w:hAnsi="Times New Roman"/>
                <w:sz w:val="24"/>
                <w:szCs w:val="24"/>
                <w:lang w:val="uk-UA"/>
              </w:rPr>
              <w:t xml:space="preserve"> ______.2023</w:t>
            </w:r>
            <w:r w:rsidRPr="0018146C">
              <w:rPr>
                <w:rFonts w:ascii="Times New Roman" w:hAnsi="Times New Roman"/>
                <w:sz w:val="24"/>
                <w:szCs w:val="24"/>
                <w:lang w:val="uk-UA"/>
              </w:rPr>
              <w:t>№</w:t>
            </w:r>
          </w:p>
        </w:tc>
      </w:tr>
    </w:tbl>
    <w:p w:rsidR="00407997" w:rsidRPr="004842BA"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Інформація</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у виконавчому комітеті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Канівської міської ради  </w:t>
      </w:r>
      <w:r w:rsidR="00A11856">
        <w:rPr>
          <w:rFonts w:ascii="Times New Roman" w:hAnsi="Times New Roman"/>
          <w:sz w:val="24"/>
          <w:szCs w:val="24"/>
          <w:lang w:val="uk-UA"/>
        </w:rPr>
        <w:t>у 2022</w:t>
      </w:r>
      <w:r>
        <w:rPr>
          <w:rFonts w:ascii="Times New Roman" w:hAnsi="Times New Roman"/>
          <w:sz w:val="24"/>
          <w:szCs w:val="24"/>
          <w:lang w:val="uk-UA"/>
        </w:rPr>
        <w:t xml:space="preserve"> році </w:t>
      </w:r>
    </w:p>
    <w:p w:rsidR="00407997" w:rsidRDefault="00407997" w:rsidP="00407997">
      <w:pPr>
        <w:spacing w:after="0" w:line="240" w:lineRule="auto"/>
        <w:jc w:val="center"/>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Організація роботи з документами та контролю за їх виконанням у виконавчому комітеті Канівської міської ради здійснюється відповідно до Закону України «Про місцеве самоврядування в Україні», Указу Президента від 26.07.2005  № 1132 «Питання контролю за виконанням Указів, розпоряджень і доручень Президента України», розпорядженнями голови обласної державної адміністрації від 10.05.2006 № 179 «Про порядок організації та здійснення контролю за виконанням документів в обласній державній адміністрації», та від 18.12.2012 № 388 «Про внесення змін до розпорядження голови обласної державної адміністрації від 10.05.2006 № 179», відповідного розпорядження міського голови від 08.07.2006 №345-р «Про порядок організації та здійснення контролю за виконанням документів у виконавчому комітеті Канівської міської ради».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Протягом</w:t>
      </w:r>
      <w:r w:rsidR="00A11856">
        <w:rPr>
          <w:rFonts w:ascii="Times New Roman" w:hAnsi="Times New Roman"/>
          <w:sz w:val="24"/>
          <w:szCs w:val="24"/>
          <w:lang w:val="uk-UA"/>
        </w:rPr>
        <w:t>2022</w:t>
      </w:r>
      <w:r>
        <w:rPr>
          <w:rFonts w:ascii="Times New Roman" w:hAnsi="Times New Roman"/>
          <w:sz w:val="24"/>
          <w:szCs w:val="24"/>
          <w:lang w:val="uk-UA"/>
        </w:rPr>
        <w:t xml:space="preserve"> року  до  виконавчого  комітету Канівської міської ради надійшло </w:t>
      </w:r>
      <w:r w:rsidR="001F7D99">
        <w:rPr>
          <w:rFonts w:ascii="Times New Roman" w:hAnsi="Times New Roman"/>
          <w:b/>
          <w:sz w:val="24"/>
          <w:szCs w:val="24"/>
          <w:lang w:val="uk-UA"/>
        </w:rPr>
        <w:t>2926</w:t>
      </w:r>
      <w:r w:rsidR="00137E7E">
        <w:rPr>
          <w:rFonts w:ascii="Times New Roman" w:hAnsi="Times New Roman"/>
          <w:b/>
          <w:sz w:val="24"/>
          <w:szCs w:val="24"/>
          <w:lang w:val="uk-UA"/>
        </w:rPr>
        <w:t xml:space="preserve">  одиниць</w:t>
      </w:r>
      <w:r w:rsidRPr="00EE5D56">
        <w:rPr>
          <w:rFonts w:ascii="Times New Roman" w:hAnsi="Times New Roman"/>
          <w:b/>
          <w:sz w:val="24"/>
          <w:szCs w:val="24"/>
          <w:lang w:val="uk-UA"/>
        </w:rPr>
        <w:t xml:space="preserve"> поштової кореспонденції</w:t>
      </w:r>
      <w:r>
        <w:rPr>
          <w:rFonts w:ascii="Times New Roman" w:hAnsi="Times New Roman"/>
          <w:b/>
          <w:sz w:val="24"/>
          <w:szCs w:val="24"/>
          <w:lang w:val="uk-UA"/>
        </w:rPr>
        <w:t>, з них:</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з органів влади вищого рівня  та Черкаської обласної державної адміністрації </w:t>
      </w:r>
      <w:r w:rsidR="005141BD">
        <w:rPr>
          <w:rFonts w:ascii="Times New Roman" w:hAnsi="Times New Roman"/>
          <w:sz w:val="24"/>
          <w:szCs w:val="24"/>
          <w:lang w:val="uk-UA"/>
        </w:rPr>
        <w:t xml:space="preserve"> - </w:t>
      </w:r>
      <w:r w:rsidR="001F7D99">
        <w:rPr>
          <w:rFonts w:ascii="Times New Roman" w:hAnsi="Times New Roman"/>
          <w:sz w:val="24"/>
          <w:szCs w:val="24"/>
          <w:lang w:val="uk-UA"/>
        </w:rPr>
        <w:t>2011</w:t>
      </w:r>
    </w:p>
    <w:p w:rsidR="00407997" w:rsidRDefault="000044BE"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місцевої кореспонден</w:t>
      </w:r>
      <w:r w:rsidR="001F7D99">
        <w:rPr>
          <w:rFonts w:ascii="Times New Roman" w:hAnsi="Times New Roman"/>
          <w:sz w:val="24"/>
          <w:szCs w:val="24"/>
          <w:lang w:val="uk-UA"/>
        </w:rPr>
        <w:t>ції – 915</w:t>
      </w:r>
    </w:p>
    <w:p w:rsidR="00407997" w:rsidRDefault="000044BE"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контроль взято </w:t>
      </w:r>
      <w:r w:rsidR="001F7D99">
        <w:rPr>
          <w:rFonts w:ascii="Times New Roman" w:hAnsi="Times New Roman"/>
          <w:sz w:val="24"/>
          <w:szCs w:val="24"/>
          <w:lang w:val="uk-UA"/>
        </w:rPr>
        <w:t>92</w:t>
      </w:r>
      <w:r w:rsidR="008E15A3">
        <w:rPr>
          <w:rFonts w:ascii="Times New Roman" w:hAnsi="Times New Roman"/>
          <w:sz w:val="24"/>
          <w:szCs w:val="24"/>
          <w:lang w:val="uk-UA"/>
        </w:rPr>
        <w:t xml:space="preserve">  документ</w:t>
      </w:r>
      <w:r w:rsidR="001F7D99">
        <w:rPr>
          <w:rFonts w:ascii="Times New Roman" w:hAnsi="Times New Roman"/>
          <w:sz w:val="24"/>
          <w:szCs w:val="24"/>
          <w:lang w:val="uk-UA"/>
        </w:rPr>
        <w:t>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постійному контролі з минулого періоду перебувають  Укази Президента України, Постанови та Розпорядження Кабінету Міністрів України та Постанови Верховної Ради України. </w:t>
      </w:r>
    </w:p>
    <w:p w:rsidR="00407997" w:rsidRDefault="001F7D99"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Також у 2022</w:t>
      </w:r>
      <w:r w:rsidR="00B37ED5">
        <w:rPr>
          <w:rFonts w:ascii="Times New Roman" w:hAnsi="Times New Roman"/>
          <w:sz w:val="24"/>
          <w:szCs w:val="24"/>
          <w:lang w:val="uk-UA"/>
        </w:rPr>
        <w:t xml:space="preserve"> році перебували  на контролі</w:t>
      </w:r>
    </w:p>
    <w:p w:rsidR="00407997" w:rsidRDefault="00407997" w:rsidP="00407997">
      <w:pPr>
        <w:spacing w:after="0" w:line="240" w:lineRule="auto"/>
        <w:jc w:val="both"/>
        <w:rPr>
          <w:rFonts w:ascii="Times New Roman" w:hAnsi="Times New Roman"/>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5"/>
        <w:gridCol w:w="3171"/>
        <w:gridCol w:w="3175"/>
      </w:tblGrid>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sz w:val="24"/>
                <w:szCs w:val="24"/>
                <w:lang w:val="uk-UA"/>
              </w:rPr>
            </w:pPr>
          </w:p>
        </w:tc>
        <w:tc>
          <w:tcPr>
            <w:tcW w:w="3285" w:type="dxa"/>
            <w:shd w:val="clear" w:color="auto" w:fill="auto"/>
          </w:tcPr>
          <w:p w:rsidR="00407997" w:rsidRPr="00093BD2" w:rsidRDefault="00407997"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w:t>
            </w:r>
            <w:r w:rsidR="00F629B8">
              <w:rPr>
                <w:rFonts w:ascii="Times New Roman" w:hAnsi="Times New Roman"/>
                <w:b/>
                <w:sz w:val="24"/>
                <w:szCs w:val="24"/>
                <w:lang w:val="uk-UA"/>
              </w:rPr>
              <w:t>2</w:t>
            </w:r>
            <w:r w:rsidR="00E32BD0">
              <w:rPr>
                <w:rFonts w:ascii="Times New Roman" w:hAnsi="Times New Roman"/>
                <w:b/>
                <w:sz w:val="24"/>
                <w:szCs w:val="24"/>
                <w:lang w:val="uk-UA"/>
              </w:rPr>
              <w:t>2</w:t>
            </w:r>
          </w:p>
        </w:tc>
        <w:tc>
          <w:tcPr>
            <w:tcW w:w="3285" w:type="dxa"/>
            <w:shd w:val="clear" w:color="auto" w:fill="auto"/>
          </w:tcPr>
          <w:p w:rsidR="00407997" w:rsidRPr="00093BD2" w:rsidRDefault="00A03361"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w:t>
            </w:r>
            <w:r w:rsidR="00CF10A3">
              <w:rPr>
                <w:rFonts w:ascii="Times New Roman" w:hAnsi="Times New Roman"/>
                <w:b/>
                <w:sz w:val="24"/>
                <w:szCs w:val="24"/>
                <w:lang w:val="uk-UA"/>
              </w:rPr>
              <w:t>2</w:t>
            </w:r>
            <w:r w:rsidR="001F7D99">
              <w:rPr>
                <w:rFonts w:ascii="Times New Roman" w:hAnsi="Times New Roman"/>
                <w:b/>
                <w:sz w:val="24"/>
                <w:szCs w:val="24"/>
                <w:lang w:val="uk-UA"/>
              </w:rPr>
              <w:t>1</w:t>
            </w:r>
          </w:p>
        </w:tc>
      </w:tr>
      <w:tr w:rsidR="005141BD" w:rsidRPr="00093BD2" w:rsidTr="00DC2D9C">
        <w:tc>
          <w:tcPr>
            <w:tcW w:w="3285" w:type="dxa"/>
            <w:shd w:val="clear" w:color="auto" w:fill="auto"/>
          </w:tcPr>
          <w:p w:rsidR="005141BD" w:rsidRPr="005141BD" w:rsidRDefault="005141BD" w:rsidP="00DC2D9C">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Вхідна</w:t>
            </w:r>
          </w:p>
        </w:tc>
        <w:tc>
          <w:tcPr>
            <w:tcW w:w="3285" w:type="dxa"/>
            <w:shd w:val="clear" w:color="auto" w:fill="auto"/>
          </w:tcPr>
          <w:p w:rsidR="005141BD" w:rsidRPr="005141BD" w:rsidRDefault="00E32BD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2926</w:t>
            </w:r>
          </w:p>
        </w:tc>
        <w:tc>
          <w:tcPr>
            <w:tcW w:w="3285" w:type="dxa"/>
            <w:shd w:val="clear" w:color="auto" w:fill="auto"/>
          </w:tcPr>
          <w:p w:rsidR="005141BD" w:rsidRPr="005141BD"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3688</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голови ОДА</w:t>
            </w:r>
          </w:p>
        </w:tc>
        <w:tc>
          <w:tcPr>
            <w:tcW w:w="3285" w:type="dxa"/>
            <w:shd w:val="clear" w:color="auto" w:fill="auto"/>
          </w:tcPr>
          <w:p w:rsidR="00407997" w:rsidRPr="00093BD2" w:rsidRDefault="00A67DF2"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41</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26</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Доручення голови ОДА</w:t>
            </w:r>
          </w:p>
        </w:tc>
        <w:tc>
          <w:tcPr>
            <w:tcW w:w="3285" w:type="dxa"/>
            <w:shd w:val="clear" w:color="auto" w:fill="auto"/>
          </w:tcPr>
          <w:p w:rsidR="00407997" w:rsidRPr="00093BD2" w:rsidRDefault="00A67DF2"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Протокольні доручення засідань колегії ОДА</w:t>
            </w:r>
          </w:p>
        </w:tc>
        <w:tc>
          <w:tcPr>
            <w:tcW w:w="3285" w:type="dxa"/>
            <w:shd w:val="clear" w:color="auto" w:fill="auto"/>
          </w:tcPr>
          <w:p w:rsidR="00407997" w:rsidRPr="00093BD2" w:rsidRDefault="00A67DF2" w:rsidP="00E32BD0">
            <w:pPr>
              <w:spacing w:after="0" w:line="240" w:lineRule="auto"/>
              <w:rPr>
                <w:rFonts w:ascii="Times New Roman" w:hAnsi="Times New Roman"/>
                <w:sz w:val="24"/>
                <w:szCs w:val="24"/>
                <w:lang w:val="uk-UA"/>
              </w:rPr>
            </w:pPr>
            <w:r>
              <w:rPr>
                <w:rFonts w:ascii="Times New Roman" w:hAnsi="Times New Roman"/>
                <w:sz w:val="24"/>
                <w:szCs w:val="24"/>
                <w:lang w:val="uk-UA"/>
              </w:rPr>
              <w:t xml:space="preserve">                        2</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міського голови</w:t>
            </w:r>
          </w:p>
        </w:tc>
        <w:tc>
          <w:tcPr>
            <w:tcW w:w="3285" w:type="dxa"/>
            <w:shd w:val="clear" w:color="auto" w:fill="auto"/>
          </w:tcPr>
          <w:p w:rsidR="00407997" w:rsidRPr="00093BD2" w:rsidRDefault="00CC36D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449</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534</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Засідання виконавчого комітету</w:t>
            </w:r>
          </w:p>
        </w:tc>
        <w:tc>
          <w:tcPr>
            <w:tcW w:w="3285" w:type="dxa"/>
            <w:shd w:val="clear" w:color="auto" w:fill="auto"/>
          </w:tcPr>
          <w:p w:rsidR="00407997" w:rsidRPr="00093BD2" w:rsidRDefault="00CC36D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48</w:t>
            </w:r>
          </w:p>
        </w:tc>
        <w:tc>
          <w:tcPr>
            <w:tcW w:w="3285" w:type="dxa"/>
            <w:shd w:val="clear" w:color="auto" w:fill="auto"/>
          </w:tcPr>
          <w:p w:rsidR="00407997" w:rsidRPr="00093BD2" w:rsidRDefault="00AA1835"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1F7D99">
              <w:rPr>
                <w:rFonts w:ascii="Times New Roman" w:hAnsi="Times New Roman"/>
                <w:sz w:val="24"/>
                <w:szCs w:val="24"/>
                <w:lang w:val="uk-UA"/>
              </w:rPr>
              <w:t>2</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 виконавчого комітету</w:t>
            </w:r>
          </w:p>
        </w:tc>
        <w:tc>
          <w:tcPr>
            <w:tcW w:w="3285" w:type="dxa"/>
            <w:shd w:val="clear" w:color="auto" w:fill="auto"/>
          </w:tcPr>
          <w:p w:rsidR="00407997" w:rsidRPr="00093BD2" w:rsidRDefault="003807A5" w:rsidP="003807A5">
            <w:pPr>
              <w:spacing w:after="0" w:line="240" w:lineRule="auto"/>
              <w:jc w:val="center"/>
              <w:rPr>
                <w:rFonts w:ascii="Times New Roman" w:hAnsi="Times New Roman"/>
                <w:sz w:val="24"/>
                <w:szCs w:val="24"/>
                <w:lang w:val="uk-UA"/>
              </w:rPr>
            </w:pPr>
            <w:r>
              <w:rPr>
                <w:rFonts w:ascii="Times New Roman" w:hAnsi="Times New Roman"/>
                <w:sz w:val="24"/>
                <w:szCs w:val="24"/>
                <w:lang w:val="uk-UA"/>
              </w:rPr>
              <w:t>374</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449</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Пленарні з</w:t>
            </w:r>
            <w:r w:rsidRPr="00093BD2">
              <w:rPr>
                <w:rFonts w:ascii="Times New Roman" w:hAnsi="Times New Roman"/>
                <w:b/>
                <w:sz w:val="24"/>
                <w:szCs w:val="24"/>
                <w:lang w:val="uk-UA"/>
              </w:rPr>
              <w:t>асідання міської ради</w:t>
            </w:r>
          </w:p>
        </w:tc>
        <w:tc>
          <w:tcPr>
            <w:tcW w:w="3285" w:type="dxa"/>
            <w:shd w:val="clear" w:color="auto" w:fill="auto"/>
          </w:tcPr>
          <w:p w:rsidR="00407997" w:rsidRPr="00093BD2" w:rsidRDefault="00CC36D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23</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w:t>
            </w:r>
          </w:p>
        </w:tc>
        <w:tc>
          <w:tcPr>
            <w:tcW w:w="3285" w:type="dxa"/>
            <w:shd w:val="clear" w:color="auto" w:fill="auto"/>
          </w:tcPr>
          <w:p w:rsidR="00407997" w:rsidRPr="00093BD2" w:rsidRDefault="00CC36D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67</w:t>
            </w:r>
          </w:p>
        </w:tc>
        <w:tc>
          <w:tcPr>
            <w:tcW w:w="3285" w:type="dxa"/>
            <w:shd w:val="clear" w:color="auto" w:fill="auto"/>
          </w:tcPr>
          <w:p w:rsidR="00407997" w:rsidRPr="00093BD2" w:rsidRDefault="001F7D99"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1023</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 xml:space="preserve">Депутатські звернення </w:t>
            </w:r>
          </w:p>
        </w:tc>
        <w:tc>
          <w:tcPr>
            <w:tcW w:w="3285" w:type="dxa"/>
            <w:shd w:val="clear" w:color="auto" w:fill="auto"/>
          </w:tcPr>
          <w:p w:rsidR="00407997" w:rsidRPr="00093BD2" w:rsidRDefault="00A67DF2" w:rsidP="00E32BD0">
            <w:pPr>
              <w:spacing w:after="0" w:line="240" w:lineRule="auto"/>
              <w:rPr>
                <w:rFonts w:ascii="Times New Roman" w:hAnsi="Times New Roman"/>
                <w:sz w:val="24"/>
                <w:szCs w:val="24"/>
                <w:lang w:val="uk-UA"/>
              </w:rPr>
            </w:pPr>
            <w:r>
              <w:rPr>
                <w:rFonts w:ascii="Times New Roman" w:hAnsi="Times New Roman"/>
                <w:sz w:val="24"/>
                <w:szCs w:val="24"/>
                <w:lang w:val="uk-UA"/>
              </w:rPr>
              <w:t xml:space="preserve">                       48</w:t>
            </w:r>
          </w:p>
        </w:tc>
        <w:tc>
          <w:tcPr>
            <w:tcW w:w="3285" w:type="dxa"/>
            <w:shd w:val="clear" w:color="auto" w:fill="auto"/>
          </w:tcPr>
          <w:p w:rsidR="00407997" w:rsidRPr="00093BD2" w:rsidRDefault="001F7D99" w:rsidP="005271C7">
            <w:pPr>
              <w:spacing w:after="0" w:line="240" w:lineRule="auto"/>
              <w:jc w:val="center"/>
              <w:rPr>
                <w:rFonts w:ascii="Times New Roman" w:hAnsi="Times New Roman"/>
                <w:sz w:val="24"/>
                <w:szCs w:val="24"/>
                <w:lang w:val="uk-UA"/>
              </w:rPr>
            </w:pPr>
            <w:r>
              <w:rPr>
                <w:rFonts w:ascii="Times New Roman" w:hAnsi="Times New Roman"/>
                <w:sz w:val="24"/>
                <w:szCs w:val="24"/>
                <w:lang w:val="uk-UA"/>
              </w:rPr>
              <w:t>89 (82 + 7 НДУ)</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Вихідна кореспонденція</w:t>
            </w:r>
          </w:p>
        </w:tc>
        <w:tc>
          <w:tcPr>
            <w:tcW w:w="3285" w:type="dxa"/>
            <w:shd w:val="clear" w:color="auto" w:fill="auto"/>
          </w:tcPr>
          <w:p w:rsidR="00407997" w:rsidRPr="00093BD2" w:rsidRDefault="00E32BD0"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2312</w:t>
            </w:r>
          </w:p>
        </w:tc>
        <w:tc>
          <w:tcPr>
            <w:tcW w:w="3285" w:type="dxa"/>
            <w:shd w:val="clear" w:color="auto" w:fill="auto"/>
          </w:tcPr>
          <w:p w:rsidR="00407997" w:rsidRPr="00093BD2" w:rsidRDefault="00E32BD0" w:rsidP="00A03361">
            <w:pPr>
              <w:spacing w:after="0" w:line="240" w:lineRule="auto"/>
              <w:jc w:val="center"/>
              <w:rPr>
                <w:rFonts w:ascii="Times New Roman" w:hAnsi="Times New Roman"/>
                <w:sz w:val="24"/>
                <w:szCs w:val="24"/>
                <w:lang w:val="uk-UA"/>
              </w:rPr>
            </w:pPr>
            <w:r>
              <w:rPr>
                <w:rFonts w:ascii="Times New Roman" w:hAnsi="Times New Roman"/>
                <w:sz w:val="24"/>
                <w:szCs w:val="24"/>
                <w:lang w:val="uk-UA"/>
              </w:rPr>
              <w:t>2793</w:t>
            </w:r>
          </w:p>
        </w:tc>
      </w:tr>
    </w:tbl>
    <w:p w:rsidR="00407997" w:rsidRDefault="00407997" w:rsidP="00407997">
      <w:pPr>
        <w:spacing w:after="0" w:line="240" w:lineRule="auto"/>
        <w:ind w:firstLine="708"/>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lastRenderedPageBreak/>
        <w:t>За поточний рік п</w:t>
      </w:r>
      <w:r w:rsidR="005771BB">
        <w:rPr>
          <w:rFonts w:ascii="Times New Roman" w:hAnsi="Times New Roman"/>
          <w:sz w:val="24"/>
          <w:szCs w:val="24"/>
          <w:lang w:val="uk-UA"/>
        </w:rPr>
        <w:t>ідготовлено та відправлено  2312</w:t>
      </w:r>
      <w:r w:rsidR="00483A5D">
        <w:rPr>
          <w:rFonts w:ascii="Times New Roman" w:hAnsi="Times New Roman"/>
          <w:sz w:val="24"/>
          <w:szCs w:val="24"/>
          <w:lang w:val="uk-UA"/>
        </w:rPr>
        <w:t xml:space="preserve"> лист</w:t>
      </w:r>
      <w:r w:rsidR="005771BB">
        <w:rPr>
          <w:rFonts w:ascii="Times New Roman" w:hAnsi="Times New Roman"/>
          <w:sz w:val="24"/>
          <w:szCs w:val="24"/>
          <w:lang w:val="uk-UA"/>
        </w:rPr>
        <w:t>ів</w:t>
      </w:r>
      <w:r>
        <w:rPr>
          <w:rFonts w:ascii="Times New Roman" w:hAnsi="Times New Roman"/>
          <w:sz w:val="24"/>
          <w:szCs w:val="24"/>
          <w:lang w:val="uk-UA"/>
        </w:rPr>
        <w:t xml:space="preserve"> до центральних о</w:t>
      </w:r>
      <w:r w:rsidR="00483A5D">
        <w:rPr>
          <w:rFonts w:ascii="Times New Roman" w:hAnsi="Times New Roman"/>
          <w:sz w:val="24"/>
          <w:szCs w:val="24"/>
          <w:lang w:val="uk-UA"/>
        </w:rPr>
        <w:t>рганів виконавчої влади, обласних управлінь</w:t>
      </w:r>
      <w:r>
        <w:rPr>
          <w:rFonts w:ascii="Times New Roman" w:hAnsi="Times New Roman"/>
          <w:sz w:val="24"/>
          <w:szCs w:val="24"/>
          <w:lang w:val="uk-UA"/>
        </w:rPr>
        <w:t xml:space="preserve">, </w:t>
      </w:r>
      <w:r w:rsidR="00483A5D">
        <w:rPr>
          <w:rFonts w:ascii="Times New Roman" w:hAnsi="Times New Roman"/>
          <w:sz w:val="24"/>
          <w:szCs w:val="24"/>
          <w:lang w:val="uk-UA"/>
        </w:rPr>
        <w:t>до ус</w:t>
      </w:r>
      <w:r w:rsidR="005771BB">
        <w:rPr>
          <w:rFonts w:ascii="Times New Roman" w:hAnsi="Times New Roman"/>
          <w:sz w:val="24"/>
          <w:szCs w:val="24"/>
          <w:lang w:val="uk-UA"/>
        </w:rPr>
        <w:t>танов та організацій, із них 720</w:t>
      </w:r>
      <w:r>
        <w:rPr>
          <w:rFonts w:ascii="Times New Roman" w:hAnsi="Times New Roman"/>
          <w:sz w:val="24"/>
          <w:szCs w:val="24"/>
          <w:lang w:val="uk-UA"/>
        </w:rPr>
        <w:t xml:space="preserve"> -  інформація на виконання документів безпосередньо в облдержадміністрацію.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Організація роботи з виконанням актів і доручень Президента України, Кабінету Міністрів України, інших документів центральних органів виконавчої влади, розпоряджень і доручень голови обласної державної адміністрації, міського голови в управліннях, відділах виконавчого комітету міської ради носить системний характер. Розроблено ряд заходів для повного та св</w:t>
      </w:r>
      <w:r w:rsidR="00B37ED5">
        <w:rPr>
          <w:rFonts w:ascii="Times New Roman" w:hAnsi="Times New Roman"/>
          <w:sz w:val="24"/>
          <w:szCs w:val="24"/>
          <w:lang w:val="uk-UA"/>
        </w:rPr>
        <w:t>оєчасного виконання документів:</w:t>
      </w:r>
    </w:p>
    <w:p w:rsidR="00407997" w:rsidRPr="00E7339A" w:rsidRDefault="00E7339A" w:rsidP="00E7339A">
      <w:pPr>
        <w:pStyle w:val="a7"/>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щ</w:t>
      </w:r>
      <w:r w:rsidR="00AA1835" w:rsidRPr="00E7339A">
        <w:rPr>
          <w:rFonts w:ascii="Times New Roman" w:hAnsi="Times New Roman"/>
          <w:sz w:val="24"/>
          <w:szCs w:val="24"/>
          <w:lang w:val="uk-UA"/>
        </w:rPr>
        <w:t>омісячно</w:t>
      </w:r>
      <w:r w:rsidR="00407997" w:rsidRPr="00E7339A">
        <w:rPr>
          <w:rFonts w:ascii="Times New Roman" w:hAnsi="Times New Roman"/>
          <w:sz w:val="24"/>
          <w:szCs w:val="24"/>
          <w:lang w:val="uk-UA"/>
        </w:rPr>
        <w:t xml:space="preserve"> готується перелік контрольних завдань (план контролю), який направляється  структурним підрозділам та управлінням міськвиконкому в електронному вигляді.</w:t>
      </w:r>
    </w:p>
    <w:p w:rsidR="00407997" w:rsidRPr="00E7339A" w:rsidRDefault="00407997" w:rsidP="00E7339A">
      <w:pPr>
        <w:pStyle w:val="a7"/>
        <w:numPr>
          <w:ilvl w:val="0"/>
          <w:numId w:val="2"/>
        </w:numPr>
        <w:spacing w:after="0" w:line="240" w:lineRule="auto"/>
        <w:jc w:val="both"/>
        <w:rPr>
          <w:rFonts w:ascii="Times New Roman" w:hAnsi="Times New Roman"/>
          <w:sz w:val="24"/>
          <w:szCs w:val="24"/>
          <w:lang w:val="uk-UA"/>
        </w:rPr>
      </w:pPr>
      <w:r w:rsidRPr="00E7339A">
        <w:rPr>
          <w:rFonts w:ascii="Times New Roman" w:hAnsi="Times New Roman"/>
          <w:sz w:val="24"/>
          <w:szCs w:val="24"/>
          <w:lang w:val="uk-UA"/>
        </w:rPr>
        <w:t xml:space="preserve"> документ затверджується міським головою або керуючим справами та містить в собі реквізити контрольних документів, терміни виконання та визначає підрозділ, або особу, на яку покладено організацію виконання розпоряджень та доручень голови обласної державної адміністрації, виконання документів органів влади вищого рівня, а також власних рішень та розпоряджень.</w:t>
      </w:r>
    </w:p>
    <w:p w:rsidR="00E7339A" w:rsidRDefault="00E7339A" w:rsidP="00E7339A">
      <w:pPr>
        <w:pStyle w:val="a7"/>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щ</w:t>
      </w:r>
      <w:r w:rsidR="00407997" w:rsidRPr="00E7339A">
        <w:rPr>
          <w:rFonts w:ascii="Times New Roman" w:hAnsi="Times New Roman"/>
          <w:sz w:val="24"/>
          <w:szCs w:val="24"/>
          <w:lang w:val="uk-UA"/>
        </w:rPr>
        <w:t>одня в телефонному режимі робляться нагадування головним виконавцям пр</w:t>
      </w:r>
      <w:r w:rsidR="008E15A3" w:rsidRPr="00E7339A">
        <w:rPr>
          <w:rFonts w:ascii="Times New Roman" w:hAnsi="Times New Roman"/>
          <w:sz w:val="24"/>
          <w:szCs w:val="24"/>
          <w:lang w:val="uk-UA"/>
        </w:rPr>
        <w:t>о контроль</w:t>
      </w:r>
      <w:r w:rsidR="00A67DF2">
        <w:rPr>
          <w:rFonts w:ascii="Times New Roman" w:hAnsi="Times New Roman"/>
          <w:sz w:val="24"/>
          <w:szCs w:val="24"/>
          <w:lang w:val="uk-UA"/>
        </w:rPr>
        <w:t>ні терміни.</w:t>
      </w:r>
      <w:r w:rsidR="00407997" w:rsidRPr="00E7339A">
        <w:rPr>
          <w:rFonts w:ascii="Times New Roman" w:hAnsi="Times New Roman"/>
          <w:sz w:val="24"/>
          <w:szCs w:val="24"/>
          <w:lang w:val="uk-UA"/>
        </w:rPr>
        <w:t xml:space="preserve"> На апаратних нарадах заслуховуються пояснення виконавців, які надали інформацію з порушенням термінів, якщо такі випадки трапляються.</w:t>
      </w:r>
    </w:p>
    <w:p w:rsidR="00407997" w:rsidRDefault="00E7339A"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r>
      <w:r w:rsidRPr="00E7339A">
        <w:rPr>
          <w:rFonts w:ascii="Times New Roman" w:hAnsi="Times New Roman"/>
          <w:sz w:val="24"/>
          <w:szCs w:val="24"/>
          <w:lang w:val="uk-UA"/>
        </w:rPr>
        <w:t>П</w:t>
      </w:r>
      <w:r w:rsidR="00407997" w:rsidRPr="00E7339A">
        <w:rPr>
          <w:rFonts w:ascii="Times New Roman" w:hAnsi="Times New Roman"/>
          <w:sz w:val="24"/>
          <w:szCs w:val="24"/>
          <w:lang w:val="uk-UA"/>
        </w:rPr>
        <w:t>ричинами порушень виконавської дисципліни є недотримання виконавцями встановлених строків виконання, внаслідок нехтування попереджувальними нагадуваннями відділу контролю; низька виконавська дисципліна окремих працівників і недостатня вимогливість до них з боку керівництва.</w:t>
      </w:r>
    </w:p>
    <w:p w:rsidR="001B5ACB" w:rsidRDefault="001B5ACB"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 xml:space="preserve">Як недолік у роботі </w:t>
      </w:r>
      <w:r w:rsidR="005E7483">
        <w:rPr>
          <w:rFonts w:ascii="Times New Roman" w:hAnsi="Times New Roman"/>
          <w:sz w:val="24"/>
          <w:szCs w:val="24"/>
          <w:lang w:val="uk-UA"/>
        </w:rPr>
        <w:t>з документами залишається актуальною тенденція надання відповіді в день закінчення контролю терміну виконання документу. Особливо це стосується документів систематичного та довгострокового виконання. Необхідно звернути увагу посадових осіб на дотримання термінів виконання документів, якість підготовки інформації про хід виконання контрольних до</w:t>
      </w:r>
      <w:r w:rsidR="00943420">
        <w:rPr>
          <w:rFonts w:ascii="Times New Roman" w:hAnsi="Times New Roman"/>
          <w:sz w:val="24"/>
          <w:szCs w:val="24"/>
          <w:lang w:val="uk-UA"/>
        </w:rPr>
        <w:t>кументів та відповідей на листи.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w:t>
      </w:r>
      <w:r w:rsidR="00A67DF2">
        <w:rPr>
          <w:rFonts w:ascii="Times New Roman" w:hAnsi="Times New Roman"/>
          <w:sz w:val="24"/>
          <w:szCs w:val="24"/>
          <w:lang w:val="uk-UA"/>
        </w:rPr>
        <w:t xml:space="preserve"> урахуванням ускладнень в роботі, які викликані віяловими відключеннями електроенергії та частими сигналами повітряної тривоги</w:t>
      </w:r>
      <w:bookmarkStart w:id="0" w:name="_GoBack"/>
      <w:bookmarkEnd w:id="0"/>
      <w:r>
        <w:rPr>
          <w:rFonts w:ascii="Times New Roman" w:hAnsi="Times New Roman"/>
          <w:sz w:val="24"/>
          <w:szCs w:val="24"/>
          <w:lang w:val="uk-UA"/>
        </w:rPr>
        <w:t xml:space="preserve"> виконавську дисципліну в управліннях та відділах виконавчого комітету можна вважати задовільною.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 метою покращення виконавської дисципліни пропоную: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у зв’язку з</w:t>
      </w:r>
      <w:r w:rsidR="00AA1835">
        <w:rPr>
          <w:rFonts w:ascii="Times New Roman" w:hAnsi="Times New Roman"/>
          <w:sz w:val="24"/>
          <w:szCs w:val="24"/>
          <w:lang w:val="uk-UA"/>
        </w:rPr>
        <w:t xml:space="preserve"> кадровими змінами, що відбуваються в</w:t>
      </w:r>
      <w:r>
        <w:rPr>
          <w:rFonts w:ascii="Times New Roman" w:hAnsi="Times New Roman"/>
          <w:sz w:val="24"/>
          <w:szCs w:val="24"/>
          <w:lang w:val="uk-UA"/>
        </w:rPr>
        <w:t xml:space="preserve"> ст</w:t>
      </w:r>
      <w:r w:rsidR="00AA1835">
        <w:rPr>
          <w:rFonts w:ascii="Times New Roman" w:hAnsi="Times New Roman"/>
          <w:sz w:val="24"/>
          <w:szCs w:val="24"/>
          <w:lang w:val="uk-UA"/>
        </w:rPr>
        <w:t>руктурних підрозділах, поновити дані про</w:t>
      </w:r>
      <w:r>
        <w:rPr>
          <w:rFonts w:ascii="Times New Roman" w:hAnsi="Times New Roman"/>
          <w:sz w:val="24"/>
          <w:szCs w:val="24"/>
          <w:lang w:val="uk-UA"/>
        </w:rPr>
        <w:t xml:space="preserve"> працівника, відповідального за організацію контрольної діяльності;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забезпечити належний контроль за виконанням документів у випадках продовження термінів виконання;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відділу контролю управління документообігу апарату виконавчого комітету Канівської міської ради з метою забезпечення якісного контролю за виконанням документів внести відповідні зміни до Положення про порядок організації та здійснення контролю за виконанням документів у виконавчому комітеті , затвердженого розпорядженням міського голови від 08.07.2006 № 345;</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CF10A3">
        <w:rPr>
          <w:rFonts w:ascii="Times New Roman" w:hAnsi="Times New Roman"/>
          <w:sz w:val="24"/>
          <w:szCs w:val="24"/>
          <w:lang w:val="uk-UA"/>
        </w:rPr>
        <w:t xml:space="preserve">провести моніторинг та, за потреби </w:t>
      </w:r>
      <w:r>
        <w:rPr>
          <w:rFonts w:ascii="Times New Roman" w:hAnsi="Times New Roman"/>
          <w:sz w:val="24"/>
          <w:szCs w:val="24"/>
          <w:lang w:val="uk-UA"/>
        </w:rPr>
        <w:t xml:space="preserve">включити в план роботи виконавчого комітету на </w:t>
      </w:r>
      <w:r w:rsidR="00A11856">
        <w:rPr>
          <w:rFonts w:ascii="Times New Roman" w:hAnsi="Times New Roman"/>
          <w:sz w:val="24"/>
          <w:szCs w:val="24"/>
          <w:lang w:val="uk-UA"/>
        </w:rPr>
        <w:t>квітень  2023</w:t>
      </w:r>
      <w:r>
        <w:rPr>
          <w:rFonts w:ascii="Times New Roman" w:hAnsi="Times New Roman"/>
          <w:sz w:val="24"/>
          <w:szCs w:val="24"/>
          <w:lang w:val="uk-UA"/>
        </w:rPr>
        <w:t xml:space="preserve"> року проведення  перевірок в усіх структурних підрозділах виконавчого комітету Канівської міської ради з  послідуючим проведенням навчання в структурних підрозділах з </w:t>
      </w:r>
      <w:r w:rsidR="00A03361">
        <w:rPr>
          <w:rFonts w:ascii="Times New Roman" w:hAnsi="Times New Roman"/>
          <w:sz w:val="24"/>
          <w:szCs w:val="24"/>
          <w:lang w:val="uk-UA"/>
        </w:rPr>
        <w:t xml:space="preserve">особами, </w:t>
      </w:r>
      <w:r>
        <w:rPr>
          <w:rFonts w:ascii="Times New Roman" w:hAnsi="Times New Roman"/>
          <w:sz w:val="24"/>
          <w:szCs w:val="24"/>
          <w:lang w:val="uk-UA"/>
        </w:rPr>
        <w:t>відповідальними за контроль</w:t>
      </w:r>
      <w:r w:rsidR="00A03361">
        <w:rPr>
          <w:rFonts w:ascii="Times New Roman" w:hAnsi="Times New Roman"/>
          <w:sz w:val="24"/>
          <w:szCs w:val="24"/>
          <w:lang w:val="uk-UA"/>
        </w:rPr>
        <w:t>,</w:t>
      </w:r>
      <w:r>
        <w:rPr>
          <w:rFonts w:ascii="Times New Roman" w:hAnsi="Times New Roman"/>
          <w:sz w:val="24"/>
          <w:szCs w:val="24"/>
          <w:lang w:val="uk-UA"/>
        </w:rPr>
        <w:t xml:space="preserve"> з метою надання методичної допомоги.  </w:t>
      </w:r>
    </w:p>
    <w:p w:rsidR="00407997" w:rsidRDefault="00407997" w:rsidP="00407997">
      <w:pPr>
        <w:spacing w:after="0" w:line="240" w:lineRule="auto"/>
        <w:jc w:val="both"/>
        <w:rPr>
          <w:rFonts w:ascii="Times New Roman" w:hAnsi="Times New Roman"/>
          <w:sz w:val="24"/>
          <w:szCs w:val="24"/>
          <w:lang w:val="uk-UA"/>
        </w:rPr>
      </w:pPr>
    </w:p>
    <w:p w:rsidR="00A03361" w:rsidRDefault="00A03361" w:rsidP="00407997">
      <w:pPr>
        <w:spacing w:after="0" w:line="240" w:lineRule="auto"/>
        <w:jc w:val="both"/>
        <w:rPr>
          <w:rFonts w:ascii="Times New Roman" w:hAnsi="Times New Roman"/>
          <w:sz w:val="24"/>
          <w:szCs w:val="24"/>
          <w:lang w:val="uk-UA"/>
        </w:rPr>
      </w:pPr>
    </w:p>
    <w:p w:rsidR="00407997" w:rsidRPr="001F4170" w:rsidRDefault="00407997" w:rsidP="001F4170">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Начальник відділу контролю                           </w:t>
      </w:r>
      <w:r w:rsidR="0079179E">
        <w:rPr>
          <w:rFonts w:ascii="Times New Roman" w:hAnsi="Times New Roman"/>
          <w:sz w:val="24"/>
          <w:szCs w:val="24"/>
          <w:lang w:val="uk-UA"/>
        </w:rPr>
        <w:t xml:space="preserve">                    Юлія  ПРЕПІЯЛО</w:t>
      </w:r>
    </w:p>
    <w:sectPr w:rsidR="00407997" w:rsidRPr="001F4170" w:rsidSect="00140B96">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63CAC"/>
    <w:multiLevelType w:val="hybridMultilevel"/>
    <w:tmpl w:val="8EB42E32"/>
    <w:lvl w:ilvl="0" w:tplc="1D50E9A8">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613B68CF"/>
    <w:multiLevelType w:val="hybridMultilevel"/>
    <w:tmpl w:val="7A382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00749"/>
    <w:rsid w:val="000044BE"/>
    <w:rsid w:val="00017D67"/>
    <w:rsid w:val="00042C1B"/>
    <w:rsid w:val="0007094B"/>
    <w:rsid w:val="00083202"/>
    <w:rsid w:val="000A24FC"/>
    <w:rsid w:val="000B027E"/>
    <w:rsid w:val="000D0C92"/>
    <w:rsid w:val="000E7C67"/>
    <w:rsid w:val="00102EF0"/>
    <w:rsid w:val="00137E7E"/>
    <w:rsid w:val="00140B96"/>
    <w:rsid w:val="0014276F"/>
    <w:rsid w:val="001B5ACB"/>
    <w:rsid w:val="001F4170"/>
    <w:rsid w:val="001F7D99"/>
    <w:rsid w:val="00206BE4"/>
    <w:rsid w:val="00217669"/>
    <w:rsid w:val="002974F9"/>
    <w:rsid w:val="002B4873"/>
    <w:rsid w:val="002F43C2"/>
    <w:rsid w:val="0032027C"/>
    <w:rsid w:val="003807A5"/>
    <w:rsid w:val="00407997"/>
    <w:rsid w:val="004421AF"/>
    <w:rsid w:val="00483A5D"/>
    <w:rsid w:val="004C33B7"/>
    <w:rsid w:val="004C3B3E"/>
    <w:rsid w:val="004D465D"/>
    <w:rsid w:val="005141BD"/>
    <w:rsid w:val="00525787"/>
    <w:rsid w:val="005271C7"/>
    <w:rsid w:val="005477D7"/>
    <w:rsid w:val="005771BB"/>
    <w:rsid w:val="005B3565"/>
    <w:rsid w:val="005C6524"/>
    <w:rsid w:val="005E7483"/>
    <w:rsid w:val="005F2667"/>
    <w:rsid w:val="005F3909"/>
    <w:rsid w:val="00600749"/>
    <w:rsid w:val="006023DD"/>
    <w:rsid w:val="00665640"/>
    <w:rsid w:val="006E7CA8"/>
    <w:rsid w:val="00744D6F"/>
    <w:rsid w:val="00771015"/>
    <w:rsid w:val="0079179E"/>
    <w:rsid w:val="00796FC4"/>
    <w:rsid w:val="007A3610"/>
    <w:rsid w:val="007B5BED"/>
    <w:rsid w:val="007C2239"/>
    <w:rsid w:val="007C2A13"/>
    <w:rsid w:val="007D1A16"/>
    <w:rsid w:val="0085423F"/>
    <w:rsid w:val="008600BB"/>
    <w:rsid w:val="008933A7"/>
    <w:rsid w:val="008E15A3"/>
    <w:rsid w:val="008F7BA0"/>
    <w:rsid w:val="0090056C"/>
    <w:rsid w:val="00943420"/>
    <w:rsid w:val="00962F82"/>
    <w:rsid w:val="00980F47"/>
    <w:rsid w:val="009D1302"/>
    <w:rsid w:val="009E64B8"/>
    <w:rsid w:val="009F7A49"/>
    <w:rsid w:val="00A03361"/>
    <w:rsid w:val="00A11856"/>
    <w:rsid w:val="00A67DF2"/>
    <w:rsid w:val="00A77AE3"/>
    <w:rsid w:val="00A81ECB"/>
    <w:rsid w:val="00AA1835"/>
    <w:rsid w:val="00AE6DA4"/>
    <w:rsid w:val="00B07990"/>
    <w:rsid w:val="00B211EF"/>
    <w:rsid w:val="00B338DA"/>
    <w:rsid w:val="00B37ED5"/>
    <w:rsid w:val="00C60BEB"/>
    <w:rsid w:val="00CC36DE"/>
    <w:rsid w:val="00CF10A3"/>
    <w:rsid w:val="00D40532"/>
    <w:rsid w:val="00D6049B"/>
    <w:rsid w:val="00DD7D20"/>
    <w:rsid w:val="00E32BD0"/>
    <w:rsid w:val="00E43002"/>
    <w:rsid w:val="00E43B08"/>
    <w:rsid w:val="00E55565"/>
    <w:rsid w:val="00E57AC1"/>
    <w:rsid w:val="00E7339A"/>
    <w:rsid w:val="00F01686"/>
    <w:rsid w:val="00F035A6"/>
    <w:rsid w:val="00F629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7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0749"/>
    <w:rPr>
      <w:rFonts w:ascii="Tahoma" w:hAnsi="Tahoma" w:cs="Tahoma"/>
      <w:sz w:val="16"/>
      <w:szCs w:val="16"/>
    </w:rPr>
  </w:style>
  <w:style w:type="paragraph" w:styleId="a5">
    <w:name w:val="Plain Text"/>
    <w:basedOn w:val="a"/>
    <w:link w:val="a6"/>
    <w:rsid w:val="005C6524"/>
    <w:rPr>
      <w:rFonts w:ascii="Courier New" w:eastAsia="Times New Roman" w:hAnsi="Courier New" w:cs="Courier New"/>
      <w:sz w:val="20"/>
      <w:szCs w:val="20"/>
      <w:lang w:val="uk-UA" w:eastAsia="uk-UA"/>
    </w:rPr>
  </w:style>
  <w:style w:type="character" w:customStyle="1" w:styleId="a6">
    <w:name w:val="Текст Знак"/>
    <w:basedOn w:val="a0"/>
    <w:link w:val="a5"/>
    <w:rsid w:val="005C6524"/>
    <w:rPr>
      <w:rFonts w:ascii="Courier New" w:eastAsia="Times New Roman" w:hAnsi="Courier New" w:cs="Courier New"/>
      <w:sz w:val="20"/>
      <w:szCs w:val="20"/>
      <w:lang w:val="uk-UA" w:eastAsia="uk-UA"/>
    </w:rPr>
  </w:style>
  <w:style w:type="paragraph" w:styleId="a7">
    <w:name w:val="List Paragraph"/>
    <w:basedOn w:val="a"/>
    <w:uiPriority w:val="34"/>
    <w:qFormat/>
    <w:rsid w:val="00E733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01FC8-3CB5-47ED-99A1-83F05B8E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1221</Words>
  <Characters>6964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KOVALENKO</cp:lastModifiedBy>
  <cp:revision>4</cp:revision>
  <cp:lastPrinted>2022-02-21T10:14:00Z</cp:lastPrinted>
  <dcterms:created xsi:type="dcterms:W3CDTF">2023-02-06T12:19:00Z</dcterms:created>
  <dcterms:modified xsi:type="dcterms:W3CDTF">2023-02-23T10:21:00Z</dcterms:modified>
</cp:coreProperties>
</file>