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B1" w:rsidRDefault="008F10B1" w:rsidP="008F10B1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 w:rsidR="00E74929">
        <w:rPr>
          <w:rFonts w:ascii="Times New Roman" w:hAnsi="Times New Roman"/>
          <w:sz w:val="28"/>
          <w:szCs w:val="28"/>
          <w:lang w:val="uk-UA"/>
        </w:rPr>
        <w:t>5</w:t>
      </w:r>
    </w:p>
    <w:tbl>
      <w:tblPr>
        <w:tblW w:w="0" w:type="auto"/>
        <w:tblLook w:val="01E0"/>
      </w:tblPr>
      <w:tblGrid>
        <w:gridCol w:w="9571"/>
      </w:tblGrid>
      <w:tr w:rsidR="008F10B1" w:rsidTr="008F10B1">
        <w:tc>
          <w:tcPr>
            <w:tcW w:w="9571" w:type="dxa"/>
          </w:tcPr>
          <w:p w:rsidR="008F10B1" w:rsidRDefault="008F10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8F10B1" w:rsidRDefault="00E74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08 березня</w:t>
            </w:r>
            <w:r w:rsidR="008F10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F10B1">
              <w:rPr>
                <w:rFonts w:ascii="Times New Roman" w:hAnsi="Times New Roman"/>
                <w:sz w:val="28"/>
                <w:szCs w:val="28"/>
              </w:rPr>
              <w:t>202</w:t>
            </w:r>
            <w:r w:rsidR="008F10B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8F10B1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8F10B1" w:rsidRDefault="008F10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10B1" w:rsidRDefault="008F10B1" w:rsidP="008F10B1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8F10B1" w:rsidTr="008F10B1">
        <w:tc>
          <w:tcPr>
            <w:tcW w:w="4785" w:type="dxa"/>
          </w:tcPr>
          <w:p w:rsidR="008F10B1" w:rsidRDefault="008F10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8F10B1" w:rsidRDefault="008F10B1">
            <w:pPr>
              <w:spacing w:after="0"/>
            </w:pPr>
          </w:p>
        </w:tc>
      </w:tr>
    </w:tbl>
    <w:p w:rsidR="008F10B1" w:rsidRDefault="008F10B1" w:rsidP="008F10B1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8F10B1" w:rsidTr="008F10B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8F10B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8F10B1" w:rsidTr="008F10B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E74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8F10B1" w:rsidTr="008F10B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E74929" w:rsidTr="008F10B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4929" w:rsidRDefault="00E74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4929" w:rsidRDefault="00E749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8F10B1" w:rsidTr="008F10B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8F10B1" w:rsidTr="008F10B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8F10B1" w:rsidTr="008F10B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8F10B1" w:rsidTr="008F10B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8F10B1" w:rsidTr="008F10B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8F10B1" w:rsidTr="008F10B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8F10B1" w:rsidRDefault="008F10B1" w:rsidP="008F10B1">
      <w:pPr>
        <w:spacing w:after="0" w:line="240" w:lineRule="auto"/>
        <w:rPr>
          <w:rFonts w:ascii="Times New Roman" w:hAnsi="Times New Roman"/>
          <w:sz w:val="28"/>
          <w:szCs w:val="28"/>
        </w:rPr>
        <w:sectPr w:rsidR="008F10B1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8F10B1" w:rsidTr="008F10B1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E74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E7492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08 березня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8F10B1" w:rsidTr="008F10B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</w:t>
            </w:r>
          </w:p>
        </w:tc>
      </w:tr>
      <w:tr w:rsidR="008F10B1" w:rsidTr="008F10B1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8F10B1" w:rsidTr="008F10B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8F10B1" w:rsidRPr="00E74929" w:rsidTr="008F10B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 інформації та зв’язків з громадськістю;</w:t>
            </w:r>
          </w:p>
        </w:tc>
      </w:tr>
      <w:tr w:rsidR="008F10B1" w:rsidTr="008F10B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</w:tbl>
    <w:p w:rsidR="008F10B1" w:rsidRDefault="008F10B1" w:rsidP="008F10B1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8F10B1" w:rsidRPr="00E74929" w:rsidTr="008F10B1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8F10B1" w:rsidTr="008F10B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E749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E749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E74929">
              <w:rPr>
                <w:rFonts w:ascii="Times New Roman" w:hAnsi="Times New Roman"/>
                <w:sz w:val="28"/>
                <w:szCs w:val="28"/>
                <w:lang w:val="uk-UA"/>
              </w:rPr>
              <w:t>УСЗН;</w:t>
            </w:r>
          </w:p>
        </w:tc>
      </w:tr>
      <w:tr w:rsidR="008F10B1" w:rsidTr="008F10B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управління;</w:t>
            </w:r>
          </w:p>
        </w:tc>
      </w:tr>
      <w:tr w:rsidR="008F10B1" w:rsidTr="008F10B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E749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E74929" w:rsidP="00E749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  <w:r w:rsidR="008F10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комунального майна та земельних ресурсів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E74929" w:rsidTr="008F10B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929" w:rsidRPr="00E74929" w:rsidRDefault="00E749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929" w:rsidRDefault="00E74929" w:rsidP="005C32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</w:t>
            </w:r>
            <w:r w:rsidR="005C32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питань ЖКГ, інфраструктури та </w:t>
            </w:r>
            <w:proofErr w:type="spellStart"/>
            <w:r w:rsidR="005C32BF"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 w:rsidR="005C32BF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5C32BF" w:rsidTr="008F10B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F" w:rsidRPr="005C32BF" w:rsidRDefault="005C32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F" w:rsidRDefault="005C32BF" w:rsidP="005C32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ЦНАП;</w:t>
            </w:r>
          </w:p>
        </w:tc>
      </w:tr>
      <w:tr w:rsidR="005C32BF" w:rsidTr="008F10B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F" w:rsidRDefault="005C32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Біц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F" w:rsidRDefault="005C32BF" w:rsidP="005C32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капітального будівництва УМА</w:t>
            </w:r>
          </w:p>
        </w:tc>
      </w:tr>
    </w:tbl>
    <w:p w:rsidR="008F10B1" w:rsidRDefault="008F10B1" w:rsidP="008F10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8F10B1">
          <w:pgSz w:w="11906" w:h="16838"/>
          <w:pgMar w:top="1134" w:right="850" w:bottom="1134" w:left="1701" w:header="708" w:footer="708" w:gutter="0"/>
          <w:cols w:space="720"/>
        </w:sectPr>
      </w:pPr>
    </w:p>
    <w:p w:rsidR="005C32BF" w:rsidRDefault="005C32BF" w:rsidP="005C32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5C32BF" w:rsidRDefault="005C32BF" w:rsidP="005C32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08 березня 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32BF" w:rsidRDefault="005C32BF" w:rsidP="005C32B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08.00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5C32BF" w:rsidTr="00B32F5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BF" w:rsidRDefault="005C32BF" w:rsidP="00B32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2BF" w:rsidRDefault="005C32BF" w:rsidP="00B32F55">
            <w:pPr>
              <w:ind w:right="29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  <w:p w:rsidR="005C32BF" w:rsidRDefault="005C32BF" w:rsidP="00B32F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Галина Георгіївна</w:t>
            </w:r>
          </w:p>
        </w:tc>
      </w:tr>
      <w:tr w:rsidR="005C32BF" w:rsidTr="00B32F5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BF" w:rsidRDefault="005C32BF" w:rsidP="00B32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2BF" w:rsidRDefault="005C32BF" w:rsidP="00B32F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Про затвердження Порядку організації безоплатного поховання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померлих учасників бойових дій та осіб з інвалідністю внаслідок</w:t>
            </w:r>
          </w:p>
          <w:p w:rsidR="005C32BF" w:rsidRDefault="005C32BF" w:rsidP="00B32F55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війни за рахунок коштів обласного бюджету </w:t>
            </w:r>
          </w:p>
          <w:p w:rsidR="005C32BF" w:rsidRPr="00E5450C" w:rsidRDefault="005C32BF" w:rsidP="00B32F55">
            <w:pPr>
              <w:pStyle w:val="6"/>
              <w:spacing w:line="276" w:lineRule="auto"/>
              <w:jc w:val="both"/>
              <w:rPr>
                <w:b/>
                <w:szCs w:val="28"/>
              </w:rPr>
            </w:pPr>
            <w:proofErr w:type="spellStart"/>
            <w:r w:rsidRPr="00E5450C">
              <w:rPr>
                <w:b/>
                <w:szCs w:val="28"/>
              </w:rPr>
              <w:t>Доповіда</w:t>
            </w:r>
            <w:proofErr w:type="gramStart"/>
            <w:r w:rsidRPr="00E5450C">
              <w:rPr>
                <w:b/>
                <w:szCs w:val="28"/>
              </w:rPr>
              <w:t>є</w:t>
            </w:r>
            <w:proofErr w:type="spellEnd"/>
            <w:r w:rsidRPr="00E5450C">
              <w:rPr>
                <w:b/>
                <w:szCs w:val="28"/>
              </w:rPr>
              <w:t>:</w:t>
            </w:r>
            <w:proofErr w:type="gramEnd"/>
            <w:r w:rsidRPr="00E5450C">
              <w:rPr>
                <w:b/>
                <w:szCs w:val="28"/>
              </w:rPr>
              <w:t xml:space="preserve"> Пилипенко </w:t>
            </w:r>
            <w:proofErr w:type="spellStart"/>
            <w:r w:rsidRPr="00E5450C">
              <w:rPr>
                <w:b/>
                <w:szCs w:val="28"/>
              </w:rPr>
              <w:t>Анатолій</w:t>
            </w:r>
            <w:proofErr w:type="spellEnd"/>
            <w:r w:rsidRPr="00E5450C">
              <w:rPr>
                <w:b/>
                <w:szCs w:val="28"/>
              </w:rPr>
              <w:t xml:space="preserve"> </w:t>
            </w:r>
            <w:r w:rsidR="00E5450C">
              <w:rPr>
                <w:b/>
                <w:szCs w:val="28"/>
                <w:lang w:val="uk-UA"/>
              </w:rPr>
              <w:t xml:space="preserve"> </w:t>
            </w:r>
            <w:r w:rsidRPr="00E5450C">
              <w:rPr>
                <w:b/>
                <w:szCs w:val="28"/>
              </w:rPr>
              <w:t>Григорович</w:t>
            </w:r>
          </w:p>
        </w:tc>
      </w:tr>
      <w:tr w:rsidR="005C32BF" w:rsidTr="00B32F5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BF" w:rsidRDefault="005C32BF" w:rsidP="00B32F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2BF" w:rsidRDefault="005C32BF" w:rsidP="00B32F55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створення комітету забезпечення доступності осіб з інвалідністю та інших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маломобільних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груп населення до об’єктів соціальної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інженерно-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транспортної інфраструктури</w:t>
            </w:r>
          </w:p>
          <w:p w:rsidR="005C32BF" w:rsidRDefault="005C32BF" w:rsidP="00B32F55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Артюк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Лариса Анатоліївна</w:t>
            </w:r>
          </w:p>
        </w:tc>
      </w:tr>
      <w:tr w:rsidR="005C32BF" w:rsidTr="00B32F5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BF" w:rsidRDefault="005C32BF" w:rsidP="00B32F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2BF" w:rsidRDefault="005C32BF" w:rsidP="00B32F5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приватизацію державного житлового фонду</w:t>
            </w:r>
          </w:p>
          <w:p w:rsidR="005C32BF" w:rsidRDefault="005C32BF" w:rsidP="00B32F5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Любов Олександрівна</w:t>
            </w:r>
          </w:p>
        </w:tc>
      </w:tr>
      <w:tr w:rsidR="005C32BF" w:rsidTr="00B32F5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BF" w:rsidRDefault="005C32BF" w:rsidP="00B32F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2BF" w:rsidRPr="0095432D" w:rsidRDefault="005C32BF" w:rsidP="00B32F55">
            <w:pPr>
              <w:pStyle w:val="a3"/>
              <w:jc w:val="both"/>
              <w:rPr>
                <w:sz w:val="28"/>
                <w:szCs w:val="28"/>
              </w:rPr>
            </w:pPr>
            <w:r w:rsidRPr="0095432D">
              <w:rPr>
                <w:sz w:val="28"/>
                <w:szCs w:val="28"/>
              </w:rPr>
              <w:t xml:space="preserve">Про затвердження протоколу засідання комісії по вирішенню земельних спорів від 21.02.2023 № 6/22 </w:t>
            </w:r>
          </w:p>
          <w:p w:rsidR="005C32BF" w:rsidRPr="0095432D" w:rsidRDefault="005C32BF" w:rsidP="00B32F5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  <w:tr w:rsidR="005C32BF" w:rsidTr="00B32F5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BF" w:rsidRDefault="005C32BF" w:rsidP="00B32F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2BF" w:rsidRDefault="005C32BF" w:rsidP="00B32F5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одноразової грошової допомоги малозабезпеченим</w:t>
            </w:r>
          </w:p>
          <w:p w:rsidR="005C32BF" w:rsidRDefault="005C32BF" w:rsidP="00B32F5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громадянам для придбання дров  </w:t>
            </w:r>
          </w:p>
          <w:p w:rsidR="005C32BF" w:rsidRDefault="005C32BF" w:rsidP="00B32F55">
            <w:pPr>
              <w:pStyle w:val="a6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Дмитро Володимирович</w:t>
            </w:r>
          </w:p>
        </w:tc>
      </w:tr>
      <w:tr w:rsidR="005C32BF" w:rsidTr="00B32F5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BF" w:rsidRDefault="005C32BF" w:rsidP="00B32F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2BF" w:rsidRPr="00664C64" w:rsidRDefault="005C32BF" w:rsidP="00B32F55">
            <w:pPr>
              <w:pStyle w:val="a3"/>
              <w:tabs>
                <w:tab w:val="num" w:pos="0"/>
              </w:tabs>
              <w:jc w:val="both"/>
              <w:rPr>
                <w:b/>
                <w:sz w:val="28"/>
                <w:szCs w:val="28"/>
              </w:rPr>
            </w:pPr>
            <w:r w:rsidRPr="00664C64">
              <w:rPr>
                <w:sz w:val="28"/>
                <w:szCs w:val="28"/>
              </w:rPr>
              <w:t>Про  затвердження переліку адміністративних</w:t>
            </w:r>
            <w:r>
              <w:rPr>
                <w:sz w:val="28"/>
                <w:szCs w:val="28"/>
              </w:rPr>
              <w:t xml:space="preserve"> </w:t>
            </w:r>
            <w:r w:rsidRPr="00664C64">
              <w:rPr>
                <w:sz w:val="28"/>
                <w:szCs w:val="28"/>
              </w:rPr>
              <w:t xml:space="preserve">послуг, які надаються  через управління «Центр надання адміністративних послуг» </w:t>
            </w:r>
            <w:r>
              <w:rPr>
                <w:sz w:val="28"/>
                <w:szCs w:val="28"/>
              </w:rPr>
              <w:t xml:space="preserve"> </w:t>
            </w:r>
            <w:r w:rsidRPr="00664C64">
              <w:rPr>
                <w:sz w:val="28"/>
                <w:szCs w:val="28"/>
              </w:rPr>
              <w:t xml:space="preserve">виконавчого комітету Канівської міської ради </w:t>
            </w:r>
            <w:r>
              <w:rPr>
                <w:sz w:val="28"/>
                <w:szCs w:val="28"/>
              </w:rPr>
              <w:t xml:space="preserve"> </w:t>
            </w:r>
            <w:r w:rsidRPr="00664C64">
              <w:rPr>
                <w:sz w:val="28"/>
                <w:szCs w:val="28"/>
              </w:rPr>
              <w:t>Черкаської області</w:t>
            </w:r>
          </w:p>
          <w:p w:rsidR="005C32BF" w:rsidRDefault="005C32BF" w:rsidP="00B32F55">
            <w:pPr>
              <w:pStyle w:val="a3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b/>
                <w:sz w:val="28"/>
                <w:szCs w:val="28"/>
              </w:rPr>
              <w:t>Матінова</w:t>
            </w:r>
            <w:proofErr w:type="spellEnd"/>
            <w:r>
              <w:rPr>
                <w:b/>
                <w:sz w:val="28"/>
                <w:szCs w:val="28"/>
              </w:rPr>
              <w:t xml:space="preserve"> Наталія Андріївна</w:t>
            </w:r>
          </w:p>
        </w:tc>
      </w:tr>
      <w:tr w:rsidR="005C32BF" w:rsidRPr="00110B0E" w:rsidTr="00B32F5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BF" w:rsidRDefault="005C32BF" w:rsidP="00B32F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2BF" w:rsidRPr="00110B0E" w:rsidRDefault="005C32BF" w:rsidP="00B32F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10B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 ради у сфері розподілу соціального житла та з розв’язання проблемних  питань забезпечення прав мешканців гуртожитків на житло при виконавчому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10B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комітеті Канівської міської ради </w:t>
            </w:r>
          </w:p>
          <w:p w:rsidR="005C32BF" w:rsidRDefault="005C32BF" w:rsidP="00B32F55">
            <w:pPr>
              <w:pStyle w:val="a3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Доповідає: Лісова Наталія Олександрівна</w:t>
            </w:r>
          </w:p>
        </w:tc>
      </w:tr>
      <w:tr w:rsidR="005C32BF" w:rsidRPr="00110B0E" w:rsidTr="00B32F5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BF" w:rsidRDefault="005C32BF" w:rsidP="00B32F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2BF" w:rsidRPr="00110B0E" w:rsidRDefault="005C32BF" w:rsidP="00B32F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Різне</w:t>
            </w:r>
          </w:p>
        </w:tc>
      </w:tr>
    </w:tbl>
    <w:p w:rsidR="008F10B1" w:rsidRDefault="008F10B1" w:rsidP="008F10B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8F10B1" w:rsidRDefault="008F10B1" w:rsidP="008F10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8F10B1" w:rsidRDefault="008F10B1" w:rsidP="008F10B1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 w:rsidR="005C32BF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8F10B1" w:rsidRDefault="005C32BF" w:rsidP="008F10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08 березня</w:t>
      </w:r>
      <w:r w:rsidR="008F10B1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8F10B1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8F10B1" w:rsidTr="008F10B1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8F10B1" w:rsidTr="008F10B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spacing w:line="240" w:lineRule="auto"/>
              <w:ind w:right="29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59</w:t>
            </w:r>
          </w:p>
        </w:tc>
      </w:tr>
      <w:tr w:rsidR="008F10B1" w:rsidTr="008F10B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 w:rsidP="00E54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Про затвердження Порядку організації безоплатного поховання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померлих учасників бойових дій та осіб з інвалідністю внаслідок війни за рахунок коштів обласного бюджету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</w:tr>
      <w:tr w:rsidR="008F10B1" w:rsidRPr="00E5450C" w:rsidTr="008F10B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Pr="00E5450C" w:rsidRDefault="00E5450C" w:rsidP="00E5450C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створення комітету забезпечення доступності осіб з інвалідністю та інших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маломобільних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груп населення до об’єктів соціальної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інженерно-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транспортної інфраструктури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61</w:t>
            </w:r>
          </w:p>
        </w:tc>
      </w:tr>
      <w:tr w:rsidR="008F10B1" w:rsidTr="008F10B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 w:rsidP="00E5450C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приватизацію державного житлового фонду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</w:p>
        </w:tc>
      </w:tr>
      <w:tr w:rsidR="008F10B1" w:rsidTr="008F10B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Pr="00E5450C" w:rsidRDefault="00E5450C" w:rsidP="00E5450C">
            <w:pPr>
              <w:pStyle w:val="a3"/>
              <w:jc w:val="both"/>
              <w:rPr>
                <w:rStyle w:val="a5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95432D">
              <w:rPr>
                <w:sz w:val="28"/>
                <w:szCs w:val="28"/>
              </w:rPr>
              <w:t xml:space="preserve">Про затвердження протоколу засідання комісії по вирішенню земельних спорів від 21.02.2023 № 6/22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63</w:t>
            </w:r>
          </w:p>
        </w:tc>
      </w:tr>
      <w:tr w:rsidR="008F10B1" w:rsidTr="008F10B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 w:rsidP="00E5450C">
            <w:pPr>
              <w:pStyle w:val="a6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одноразової грошової допомоги  малозабезпеченим громадянам для придбання дров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64</w:t>
            </w:r>
          </w:p>
        </w:tc>
      </w:tr>
      <w:tr w:rsidR="008F10B1" w:rsidTr="008F10B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 w:rsidP="00E5450C">
            <w:pPr>
              <w:pStyle w:val="a3"/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664C64">
              <w:rPr>
                <w:sz w:val="28"/>
                <w:szCs w:val="28"/>
              </w:rPr>
              <w:t>Про  затвердження переліку адміністративних</w:t>
            </w:r>
            <w:r>
              <w:rPr>
                <w:sz w:val="28"/>
                <w:szCs w:val="28"/>
              </w:rPr>
              <w:t xml:space="preserve"> </w:t>
            </w:r>
            <w:r w:rsidRPr="00664C64">
              <w:rPr>
                <w:sz w:val="28"/>
                <w:szCs w:val="28"/>
              </w:rPr>
              <w:t xml:space="preserve">послуг, які надаються  через управління «Центр надання адміністративних послуг» </w:t>
            </w:r>
            <w:r>
              <w:rPr>
                <w:sz w:val="28"/>
                <w:szCs w:val="28"/>
              </w:rPr>
              <w:t xml:space="preserve"> </w:t>
            </w:r>
            <w:r w:rsidRPr="00664C64">
              <w:rPr>
                <w:sz w:val="28"/>
                <w:szCs w:val="28"/>
              </w:rPr>
              <w:t xml:space="preserve">виконавчого комітету Канівської міської ради </w:t>
            </w:r>
            <w:r>
              <w:rPr>
                <w:sz w:val="28"/>
                <w:szCs w:val="28"/>
              </w:rPr>
              <w:t xml:space="preserve"> </w:t>
            </w:r>
            <w:r w:rsidRPr="00664C64">
              <w:rPr>
                <w:sz w:val="28"/>
                <w:szCs w:val="28"/>
              </w:rPr>
              <w:t>Черкаської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</w:t>
            </w:r>
          </w:p>
        </w:tc>
      </w:tr>
      <w:tr w:rsidR="008F10B1" w:rsidTr="008F10B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8F10B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Pr="00906EE9" w:rsidRDefault="00906EE9" w:rsidP="00906EE9">
            <w:pPr>
              <w:jc w:val="both"/>
              <w:rPr>
                <w:sz w:val="28"/>
                <w:szCs w:val="28"/>
                <w:lang w:val="uk-UA"/>
              </w:rPr>
            </w:pPr>
            <w:r w:rsidRPr="00110B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 ради у сфері розподілу соціального житла та з розв’язання проблемних  питань забезпечення прав мешканців гуртожитків на житло при виконавчому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10B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комітеті Канівської міської ради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B1" w:rsidRDefault="00E5450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66</w:t>
            </w:r>
          </w:p>
        </w:tc>
      </w:tr>
    </w:tbl>
    <w:p w:rsidR="008F10B1" w:rsidRDefault="008F10B1" w:rsidP="008F10B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F10B1" w:rsidRDefault="008F10B1" w:rsidP="008F10B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F10B1" w:rsidRDefault="008F10B1" w:rsidP="008F10B1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8F10B1">
          <w:pgSz w:w="11906" w:h="16838"/>
          <w:pgMar w:top="1134" w:right="850" w:bottom="1134" w:left="1701" w:header="708" w:footer="708" w:gutter="0"/>
          <w:cols w:space="720"/>
        </w:sectPr>
      </w:pPr>
    </w:p>
    <w:p w:rsidR="008F10B1" w:rsidRDefault="008F10B1" w:rsidP="008F10B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8F10B1" w:rsidRPr="00E74929" w:rsidTr="008F10B1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8F10B1" w:rsidRPr="00E74929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06EE9">
              <w:rPr>
                <w:rFonts w:ascii="Times New Roman" w:hAnsi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рік»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прийняте одноголосно, за – </w:t>
            </w:r>
            <w:r w:rsidR="00906EE9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 затвердження Порядку організації безоплатного поховання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померлих учасників бойових дій та осіб з інвалідністю внаслідок війни за рахунок коштів обласного бюджету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06EE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8F10B1" w:rsidRPr="00906EE9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06EE9">
              <w:rPr>
                <w:rFonts w:ascii="Times New Roman" w:hAnsi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906E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 затвердження Порядку організації безоплатного поховання  </w:t>
            </w:r>
            <w:r w:rsidR="00906EE9">
              <w:rPr>
                <w:rFonts w:ascii="Times New Roman" w:hAnsi="Times New Roman"/>
                <w:color w:val="000000"/>
                <w:sz w:val="28"/>
                <w:szCs w:val="28"/>
              </w:rPr>
              <w:t>померлих учасників бойових дій та осіб з інвалідністю внаслідок війни за рахунок коштів обласного бюджету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906EE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8F10B1" w:rsidRPr="00906EE9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створення комітету забезпечення доступності осіб з інвалідністю та інших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маломобільних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груп населення до об’єктів соціальної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інженерно-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транспортної інфраструктури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06EE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І.І.</w:t>
            </w:r>
          </w:p>
        </w:tc>
      </w:tr>
      <w:tr w:rsidR="008F10B1" w:rsidRPr="00906EE9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06EE9">
              <w:rPr>
                <w:rFonts w:ascii="Times New Roman" w:hAnsi="Times New Roman"/>
                <w:sz w:val="28"/>
                <w:szCs w:val="28"/>
              </w:rPr>
              <w:t xml:space="preserve">61 «Про створення комітету забезпечення доступності осіб з інвалідністю та інших </w:t>
            </w:r>
            <w:proofErr w:type="spellStart"/>
            <w:r w:rsidR="00906EE9">
              <w:rPr>
                <w:rFonts w:ascii="Times New Roman" w:hAnsi="Times New Roman"/>
                <w:sz w:val="28"/>
                <w:szCs w:val="28"/>
              </w:rPr>
              <w:t>маломобільних</w:t>
            </w:r>
            <w:proofErr w:type="spellEnd"/>
            <w:r w:rsidR="00906EE9">
              <w:rPr>
                <w:rFonts w:ascii="Times New Roman" w:hAnsi="Times New Roman"/>
                <w:sz w:val="28"/>
                <w:szCs w:val="28"/>
              </w:rPr>
              <w:t xml:space="preserve"> груп населення до об’єктів соціальної та </w:t>
            </w:r>
            <w:proofErr w:type="spellStart"/>
            <w:r w:rsidR="00906EE9">
              <w:rPr>
                <w:rFonts w:ascii="Times New Roman" w:hAnsi="Times New Roman"/>
                <w:sz w:val="28"/>
                <w:szCs w:val="28"/>
              </w:rPr>
              <w:t>інженерно-</w:t>
            </w:r>
            <w:proofErr w:type="spellEnd"/>
            <w:r w:rsidR="00906EE9">
              <w:rPr>
                <w:rFonts w:ascii="Times New Roman" w:hAnsi="Times New Roman"/>
                <w:sz w:val="28"/>
                <w:szCs w:val="28"/>
              </w:rPr>
              <w:t xml:space="preserve"> транспортної інфраструктури»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906EE9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906EE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проти -0, утримались – 0, </w:t>
            </w:r>
            <w:proofErr w:type="spellStart"/>
            <w:r w:rsidR="00906EE9">
              <w:rPr>
                <w:rFonts w:ascii="Times New Roman" w:hAnsi="Times New Roman"/>
                <w:sz w:val="28"/>
                <w:szCs w:val="28"/>
              </w:rPr>
              <w:t>Жівотова</w:t>
            </w:r>
            <w:proofErr w:type="spellEnd"/>
            <w:r w:rsidR="00906EE9">
              <w:rPr>
                <w:rFonts w:ascii="Times New Roman" w:hAnsi="Times New Roman"/>
                <w:sz w:val="28"/>
                <w:szCs w:val="28"/>
              </w:rPr>
              <w:t xml:space="preserve"> Т.П. заявила про конфлікт інтересів,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додається.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906EE9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pStyle w:val="a3"/>
              <w:tabs>
                <w:tab w:val="left" w:pos="7859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приватизацію державного житлового фонду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pStyle w:val="a3"/>
              <w:tabs>
                <w:tab w:val="left" w:pos="7859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906EE9">
              <w:rPr>
                <w:sz w:val="28"/>
                <w:szCs w:val="28"/>
              </w:rPr>
              <w:t>62</w:t>
            </w:r>
            <w:r>
              <w:rPr>
                <w:sz w:val="28"/>
                <w:szCs w:val="28"/>
              </w:rPr>
              <w:t xml:space="preserve"> «</w:t>
            </w:r>
            <w:r w:rsidR="00906EE9">
              <w:rPr>
                <w:sz w:val="28"/>
                <w:szCs w:val="28"/>
              </w:rPr>
              <w:t>Про приватизацію державного житлового фонду</w:t>
            </w:r>
            <w:r>
              <w:rPr>
                <w:sz w:val="28"/>
                <w:szCs w:val="28"/>
              </w:rPr>
              <w:t>», прийняте одноголосно, за – 1</w:t>
            </w:r>
            <w:r w:rsidR="00906EE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,  проти -0, </w:t>
            </w:r>
            <w:r>
              <w:rPr>
                <w:sz w:val="28"/>
                <w:szCs w:val="28"/>
              </w:rPr>
              <w:lastRenderedPageBreak/>
              <w:t>утримались – 0,  додається.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pStyle w:val="a3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 w:rsidRPr="0095432D">
              <w:rPr>
                <w:sz w:val="28"/>
                <w:szCs w:val="28"/>
              </w:rPr>
              <w:t>Про затвердження протоколу засідання комісії по вирішенню земельних спорів від 21.02.2023 № 6/22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pStyle w:val="a3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906EE9">
              <w:rPr>
                <w:sz w:val="28"/>
                <w:szCs w:val="28"/>
              </w:rPr>
              <w:t>63</w:t>
            </w:r>
            <w:r>
              <w:rPr>
                <w:sz w:val="28"/>
                <w:szCs w:val="28"/>
              </w:rPr>
              <w:t xml:space="preserve"> «</w:t>
            </w:r>
            <w:r w:rsidR="00906EE9" w:rsidRPr="0095432D">
              <w:rPr>
                <w:sz w:val="28"/>
                <w:szCs w:val="28"/>
              </w:rPr>
              <w:t>Про затвердження протоколу засідання комісії по вирішенню земельн</w:t>
            </w:r>
            <w:r w:rsidR="00906EE9">
              <w:rPr>
                <w:sz w:val="28"/>
                <w:szCs w:val="28"/>
              </w:rPr>
              <w:t>их спорів від 21.02.2023 № 6/22</w:t>
            </w:r>
            <w:r>
              <w:rPr>
                <w:sz w:val="28"/>
                <w:szCs w:val="28"/>
              </w:rPr>
              <w:t>», прийняте одноголосно, за – 1</w:t>
            </w:r>
            <w:r w:rsidR="00906EE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  проти -0, утримались – 0,  додається.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надання одноразової грошової допомоги  малозабезпеченим громадянам для придбання дров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06EE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06EE9">
              <w:rPr>
                <w:rFonts w:ascii="Times New Roman" w:hAnsi="Times New Roman"/>
                <w:sz w:val="28"/>
                <w:szCs w:val="28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906EE9">
              <w:rPr>
                <w:rFonts w:ascii="Times New Roman" w:hAnsi="Times New Roman"/>
                <w:sz w:val="28"/>
                <w:szCs w:val="28"/>
              </w:rPr>
              <w:t>Про надання одноразової грошової допомоги  малозабезпеченим громадянам для придбання дров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906EE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8F10B1" w:rsidRPr="00906EE9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Pr="00906EE9" w:rsidRDefault="00906E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6EE9">
              <w:rPr>
                <w:rFonts w:ascii="Times New Roman" w:hAnsi="Times New Roman"/>
                <w:sz w:val="28"/>
                <w:szCs w:val="28"/>
              </w:rPr>
              <w:t>Про  затвердження переліку адміністративних послуг, які надаються  через управління «Центр надання адміністративних послуг»  виконавчого комітету Канівської міської ради  Черкаської області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8F10B1" w:rsidRPr="00906EE9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06EE9">
              <w:rPr>
                <w:rFonts w:ascii="Times New Roman" w:hAnsi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906EE9" w:rsidRPr="00906EE9">
              <w:rPr>
                <w:rFonts w:ascii="Times New Roman" w:hAnsi="Times New Roman"/>
                <w:sz w:val="28"/>
                <w:szCs w:val="28"/>
              </w:rPr>
              <w:t>Про затвердження переліку адміністративних послуг, які надаються  через управління «Центр надання адміністративних послуг»  виконавчого комітету Канівської міської ради  Черкаської області</w:t>
            </w:r>
            <w:r w:rsidR="00906E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906EE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8F10B1" w:rsidRPr="00906EE9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0B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протоколу засідання наглядової  ради у сфері розподілу соціального житла та з розв’язання проблемних  питань забезпечення прав мешканців гуртожитків на житло при виконавчому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10B0E">
              <w:rPr>
                <w:rFonts w:ascii="Times New Roman" w:hAnsi="Times New Roman"/>
                <w:color w:val="000000"/>
                <w:sz w:val="28"/>
                <w:szCs w:val="28"/>
              </w:rPr>
              <w:t>комітеті Канівської міської ради</w:t>
            </w:r>
          </w:p>
        </w:tc>
      </w:tr>
      <w:tr w:rsidR="008F10B1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06EE9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906E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8F10B1" w:rsidRPr="00906EE9" w:rsidTr="008F10B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0B1" w:rsidRDefault="008F10B1" w:rsidP="00906E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06EE9">
              <w:rPr>
                <w:rFonts w:ascii="Times New Roman" w:hAnsi="Times New Roman"/>
                <w:sz w:val="28"/>
                <w:szCs w:val="28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906EE9" w:rsidRPr="00110B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протоколу засідання наглядової  ради у сфері розподілу соціального житла та з розв’язання проблемних  питань забезпечення прав мешканців гуртожитків на житло при виконавчому </w:t>
            </w:r>
            <w:r w:rsidR="00906E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06EE9" w:rsidRPr="00110B0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комітеті Канівської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906EE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</w:tbl>
    <w:p w:rsidR="008F10B1" w:rsidRDefault="008F10B1" w:rsidP="008F10B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10B1" w:rsidRDefault="008F10B1" w:rsidP="008F10B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8F10B1" w:rsidRDefault="008F10B1" w:rsidP="008F10B1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10B1" w:rsidRDefault="008F10B1" w:rsidP="008F10B1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</w:t>
      </w:r>
    </w:p>
    <w:p w:rsidR="008F10B1" w:rsidRDefault="008F10B1" w:rsidP="008F10B1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p w:rsidR="008F10B1" w:rsidRDefault="008F10B1" w:rsidP="008F10B1"/>
    <w:p w:rsidR="00F15617" w:rsidRDefault="00F15617"/>
    <w:sectPr w:rsidR="00F15617" w:rsidSect="005C3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10B1"/>
    <w:rsid w:val="005C3161"/>
    <w:rsid w:val="005C32BF"/>
    <w:rsid w:val="008F10B1"/>
    <w:rsid w:val="00906EE9"/>
    <w:rsid w:val="00E5450C"/>
    <w:rsid w:val="00E74929"/>
    <w:rsid w:val="00F15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61"/>
  </w:style>
  <w:style w:type="paragraph" w:styleId="6">
    <w:name w:val="heading 6"/>
    <w:basedOn w:val="a"/>
    <w:next w:val="a"/>
    <w:link w:val="60"/>
    <w:unhideWhenUsed/>
    <w:qFormat/>
    <w:rsid w:val="008F10B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F10B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8F10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8F10B1"/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2">
    <w:name w:val="Без интервала2"/>
    <w:uiPriority w:val="99"/>
    <w:semiHidden/>
    <w:rsid w:val="008F10B1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1">
    <w:name w:val="Без интервала1"/>
    <w:rsid w:val="008F10B1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5">
    <w:name w:val="Strong"/>
    <w:basedOn w:val="a0"/>
    <w:uiPriority w:val="22"/>
    <w:qFormat/>
    <w:rsid w:val="008F10B1"/>
    <w:rPr>
      <w:b/>
      <w:bCs/>
    </w:rPr>
  </w:style>
  <w:style w:type="paragraph" w:styleId="a6">
    <w:name w:val="No Spacing"/>
    <w:qFormat/>
    <w:rsid w:val="005C32B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dcterms:created xsi:type="dcterms:W3CDTF">2023-03-09T08:47:00Z</dcterms:created>
  <dcterms:modified xsi:type="dcterms:W3CDTF">2023-03-09T08:47:00Z</dcterms:modified>
</cp:coreProperties>
</file>