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0E0" w:rsidRDefault="00C4026C" w:rsidP="00C4026C">
      <w:pPr>
        <w:jc w:val="center"/>
      </w:pPr>
      <w:r w:rsidRPr="008F2067">
        <w:rPr>
          <w:noProof/>
        </w:rPr>
        <w:drawing>
          <wp:inline distT="0" distB="0" distL="0" distR="0">
            <wp:extent cx="3295650" cy="1838325"/>
            <wp:effectExtent l="0" t="0" r="0" b="9525"/>
            <wp:docPr id="7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026C" w:rsidRDefault="00C4026C"/>
    <w:p w:rsidR="00C4026C" w:rsidRPr="009A79EB" w:rsidRDefault="00C4026C" w:rsidP="00C4026C">
      <w:pPr>
        <w:rPr>
          <w:bCs/>
          <w:color w:val="000000"/>
          <w:lang w:val="uk-UA"/>
        </w:rPr>
      </w:pPr>
      <w:r w:rsidRPr="009A79EB">
        <w:rPr>
          <w:bCs/>
          <w:color w:val="000000"/>
          <w:lang w:val="uk-UA"/>
        </w:rPr>
        <w:t xml:space="preserve">Від  </w:t>
      </w:r>
      <w:r w:rsidR="00BE15CD">
        <w:rPr>
          <w:bCs/>
          <w:color w:val="000000"/>
          <w:lang w:val="uk-UA"/>
        </w:rPr>
        <w:t>30.08.</w:t>
      </w:r>
      <w:r>
        <w:rPr>
          <w:bCs/>
          <w:color w:val="000000"/>
          <w:lang w:val="uk-UA"/>
        </w:rPr>
        <w:t xml:space="preserve">2023 </w:t>
      </w:r>
      <w:r w:rsidRPr="009A79EB">
        <w:rPr>
          <w:bCs/>
          <w:color w:val="000000"/>
          <w:lang w:val="uk-UA"/>
        </w:rPr>
        <w:t xml:space="preserve">№ </w:t>
      </w:r>
      <w:r w:rsidR="00BE15CD">
        <w:rPr>
          <w:bCs/>
          <w:color w:val="000000"/>
          <w:lang w:val="uk-UA"/>
        </w:rPr>
        <w:t>238</w:t>
      </w:r>
    </w:p>
    <w:p w:rsidR="00951E57" w:rsidRDefault="00951E57" w:rsidP="00C4026C">
      <w:pPr>
        <w:rPr>
          <w:rFonts w:eastAsia="Calibri"/>
          <w:lang w:val="uk-UA" w:eastAsia="en-US"/>
        </w:rPr>
      </w:pPr>
    </w:p>
    <w:p w:rsidR="00C4026C" w:rsidRPr="00374171" w:rsidRDefault="00C4026C" w:rsidP="00C4026C">
      <w:pPr>
        <w:rPr>
          <w:rFonts w:eastAsia="Calibri"/>
          <w:lang w:val="uk-UA" w:eastAsia="en-US"/>
        </w:rPr>
      </w:pPr>
      <w:r w:rsidRPr="00374171">
        <w:rPr>
          <w:rFonts w:eastAsia="Calibri"/>
          <w:lang w:val="uk-UA" w:eastAsia="en-US"/>
        </w:rPr>
        <w:t xml:space="preserve">Про приватизацію державного </w:t>
      </w:r>
    </w:p>
    <w:p w:rsidR="00C4026C" w:rsidRPr="00374171" w:rsidRDefault="00C4026C" w:rsidP="00C4026C">
      <w:pPr>
        <w:rPr>
          <w:rFonts w:eastAsia="Calibri"/>
          <w:lang w:val="uk-UA" w:eastAsia="en-US"/>
        </w:rPr>
      </w:pPr>
      <w:r w:rsidRPr="00374171">
        <w:rPr>
          <w:rFonts w:eastAsia="Calibri"/>
          <w:lang w:val="uk-UA" w:eastAsia="en-US"/>
        </w:rPr>
        <w:t xml:space="preserve">житлового фонду </w:t>
      </w:r>
    </w:p>
    <w:p w:rsidR="00C4026C" w:rsidRPr="00374171" w:rsidRDefault="00C4026C" w:rsidP="00C4026C">
      <w:pPr>
        <w:rPr>
          <w:rFonts w:eastAsia="Calibri"/>
          <w:lang w:val="uk-UA" w:eastAsia="en-US"/>
        </w:rPr>
      </w:pPr>
    </w:p>
    <w:p w:rsidR="00C4026C" w:rsidRPr="00480A09" w:rsidRDefault="00C4026C" w:rsidP="00C4026C">
      <w:pPr>
        <w:ind w:firstLine="284"/>
        <w:rPr>
          <w:rFonts w:eastAsia="Calibri"/>
          <w:lang w:val="uk-UA" w:eastAsia="en-US"/>
        </w:rPr>
      </w:pPr>
      <w:r w:rsidRPr="00374171">
        <w:rPr>
          <w:rFonts w:eastAsia="Calibri"/>
          <w:lang w:val="uk-UA" w:eastAsia="en-US"/>
        </w:rPr>
        <w:t xml:space="preserve">Відповідно до пункту 1 частини «а» статті 30 Закону  України “ Про місцеве самоврядування в Україні”, статті 3 та статей 5, 6 Законом України « Про приватизацію державного житлового фонду», та </w:t>
      </w:r>
      <w:r w:rsidRPr="001A6CB1">
        <w:rPr>
          <w:rFonts w:eastAsia="Calibri"/>
          <w:lang w:val="uk-UA" w:eastAsia="en-US"/>
        </w:rPr>
        <w:t>«Положення про порядок передачі квартир (будинків), жилих приміщень у гуртожитках у власність громадян Канівської міської територіальної громади» затвердженого рішенням Канівської міської ради від 02.11.2021 № 7-18,</w:t>
      </w:r>
      <w:r w:rsidRPr="00374171">
        <w:rPr>
          <w:rFonts w:eastAsia="Calibri"/>
          <w:lang w:val="uk-UA" w:eastAsia="en-US"/>
        </w:rPr>
        <w:t xml:space="preserve">розглянувши подані документи, виконавчий комітет </w:t>
      </w:r>
      <w:r>
        <w:rPr>
          <w:rFonts w:eastAsia="Calibri"/>
          <w:lang w:val="uk-UA" w:eastAsia="en-US"/>
        </w:rPr>
        <w:t>Канівської міської ради</w:t>
      </w:r>
    </w:p>
    <w:p w:rsidR="00C4026C" w:rsidRPr="00374171" w:rsidRDefault="00C4026C" w:rsidP="00C4026C">
      <w:pPr>
        <w:rPr>
          <w:rFonts w:eastAsia="Calibri"/>
          <w:lang w:val="uk-UA" w:eastAsia="en-US"/>
        </w:rPr>
      </w:pPr>
    </w:p>
    <w:p w:rsidR="00C4026C" w:rsidRDefault="00C4026C" w:rsidP="00C4026C">
      <w:pPr>
        <w:rPr>
          <w:rFonts w:eastAsia="Calibri"/>
          <w:b/>
          <w:lang w:eastAsia="en-US"/>
        </w:rPr>
      </w:pPr>
      <w:r w:rsidRPr="009A6F72">
        <w:rPr>
          <w:rFonts w:eastAsia="Calibri"/>
          <w:b/>
          <w:lang w:eastAsia="en-US"/>
        </w:rPr>
        <w:t xml:space="preserve">ВИРІШИВ: </w:t>
      </w:r>
    </w:p>
    <w:p w:rsidR="00C4026C" w:rsidRPr="009A6F72" w:rsidRDefault="00C4026C" w:rsidP="00C4026C">
      <w:pPr>
        <w:rPr>
          <w:rFonts w:eastAsia="Calibri"/>
          <w:b/>
          <w:lang w:eastAsia="en-US"/>
        </w:rPr>
      </w:pPr>
    </w:p>
    <w:p w:rsidR="00C4026C" w:rsidRPr="009A6F72" w:rsidRDefault="00C4026C" w:rsidP="00C4026C">
      <w:pPr>
        <w:pStyle w:val="a3"/>
        <w:ind w:firstLine="567"/>
        <w:rPr>
          <w:lang w:val="uk-UA"/>
        </w:rPr>
      </w:pPr>
      <w:r w:rsidRPr="009A6F72">
        <w:rPr>
          <w:lang w:val="uk-UA"/>
        </w:rPr>
        <w:t>1. Передати у власність громадян</w:t>
      </w:r>
      <w:r>
        <w:rPr>
          <w:lang w:val="uk-UA"/>
        </w:rPr>
        <w:t>ки житло</w:t>
      </w:r>
      <w:r w:rsidRPr="009A6F72">
        <w:rPr>
          <w:lang w:val="uk-UA"/>
        </w:rPr>
        <w:t>, в якому вон</w:t>
      </w:r>
      <w:r>
        <w:rPr>
          <w:lang w:val="uk-UA"/>
        </w:rPr>
        <w:t>а</w:t>
      </w:r>
      <w:r w:rsidRPr="009A6F72">
        <w:rPr>
          <w:lang w:val="uk-UA"/>
        </w:rPr>
        <w:t xml:space="preserve"> мешка</w:t>
      </w:r>
      <w:r>
        <w:rPr>
          <w:lang w:val="uk-UA"/>
        </w:rPr>
        <w:t>є</w:t>
      </w:r>
      <w:r w:rsidRPr="009A6F72">
        <w:rPr>
          <w:lang w:val="uk-UA"/>
        </w:rPr>
        <w:t xml:space="preserve">, </w:t>
      </w:r>
      <w:r w:rsidRPr="009A6F72">
        <w:rPr>
          <w:color w:val="000000"/>
          <w:lang w:val="uk-UA"/>
        </w:rPr>
        <w:t>в приватну власність</w:t>
      </w:r>
      <w:r w:rsidRPr="009A6F72">
        <w:rPr>
          <w:lang w:val="uk-UA"/>
        </w:rPr>
        <w:t>, та оформити свідоцтво про право власності на нерухоме майно:</w:t>
      </w:r>
    </w:p>
    <w:p w:rsidR="00C4026C" w:rsidRDefault="00C4026C" w:rsidP="00C4026C">
      <w:pPr>
        <w:pStyle w:val="a3"/>
        <w:ind w:firstLine="567"/>
        <w:rPr>
          <w:lang w:val="uk-UA"/>
        </w:rPr>
      </w:pPr>
      <w:r>
        <w:rPr>
          <w:lang w:val="uk-UA"/>
        </w:rPr>
        <w:t>1.1.</w:t>
      </w:r>
      <w:r w:rsidR="00E91B1F">
        <w:rPr>
          <w:b/>
          <w:bCs/>
          <w:lang w:val="uk-UA"/>
        </w:rPr>
        <w:t>*</w:t>
      </w:r>
      <w:r w:rsidRPr="00E478E8">
        <w:rPr>
          <w:lang w:val="uk-UA"/>
        </w:rPr>
        <w:t xml:space="preserve"> </w:t>
      </w:r>
      <w:r>
        <w:rPr>
          <w:lang w:val="uk-UA"/>
        </w:rPr>
        <w:t>приватну</w:t>
      </w:r>
      <w:r w:rsidRPr="00E478E8">
        <w:rPr>
          <w:lang w:val="uk-UA"/>
        </w:rPr>
        <w:t xml:space="preserve"> власність квартиру № </w:t>
      </w:r>
      <w:r w:rsidR="00E91B1F">
        <w:rPr>
          <w:lang w:val="uk-UA"/>
        </w:rPr>
        <w:t>*</w:t>
      </w:r>
      <w:r w:rsidRPr="00E478E8">
        <w:rPr>
          <w:lang w:val="uk-UA"/>
        </w:rPr>
        <w:t xml:space="preserve"> по вул. </w:t>
      </w:r>
      <w:r w:rsidR="0032784C">
        <w:rPr>
          <w:lang w:val="uk-UA"/>
        </w:rPr>
        <w:t>Героїв Дніпра</w:t>
      </w:r>
      <w:r w:rsidRPr="00E478E8">
        <w:rPr>
          <w:lang w:val="uk-UA"/>
        </w:rPr>
        <w:t xml:space="preserve">буд. </w:t>
      </w:r>
      <w:r w:rsidR="00E91B1F">
        <w:rPr>
          <w:lang w:val="uk-UA"/>
        </w:rPr>
        <w:t>*</w:t>
      </w:r>
      <w:r w:rsidRPr="00E478E8">
        <w:rPr>
          <w:lang w:val="uk-UA"/>
        </w:rPr>
        <w:t xml:space="preserve">, загальною площею  </w:t>
      </w:r>
      <w:r>
        <w:rPr>
          <w:lang w:val="uk-UA"/>
        </w:rPr>
        <w:t>3</w:t>
      </w:r>
      <w:r w:rsidR="0032784C">
        <w:rPr>
          <w:lang w:val="uk-UA"/>
        </w:rPr>
        <w:t>6</w:t>
      </w:r>
      <w:r w:rsidRPr="00E478E8">
        <w:rPr>
          <w:lang w:val="uk-UA"/>
        </w:rPr>
        <w:t>,</w:t>
      </w:r>
      <w:r w:rsidR="0032784C">
        <w:rPr>
          <w:lang w:val="uk-UA"/>
        </w:rPr>
        <w:t>2</w:t>
      </w:r>
      <w:r>
        <w:rPr>
          <w:lang w:val="uk-UA"/>
        </w:rPr>
        <w:t>м</w:t>
      </w:r>
      <w:r w:rsidRPr="00F97F3B">
        <w:rPr>
          <w:vertAlign w:val="superscript"/>
          <w:lang w:val="uk-UA"/>
        </w:rPr>
        <w:t>2</w:t>
      </w:r>
      <w:r w:rsidRPr="00E478E8">
        <w:rPr>
          <w:lang w:val="uk-UA"/>
        </w:rPr>
        <w:t>. Норма загальної площі житла що підлягає безоплатній передачі заявни</w:t>
      </w:r>
      <w:r>
        <w:rPr>
          <w:lang w:val="uk-UA"/>
        </w:rPr>
        <w:t xml:space="preserve">ці </w:t>
      </w:r>
      <w:r w:rsidRPr="00E478E8">
        <w:rPr>
          <w:lang w:val="uk-UA"/>
        </w:rPr>
        <w:t xml:space="preserve">становить </w:t>
      </w:r>
      <w:r>
        <w:rPr>
          <w:lang w:val="uk-UA"/>
        </w:rPr>
        <w:t>31м</w:t>
      </w:r>
      <w:r w:rsidRPr="00F97F3B">
        <w:rPr>
          <w:vertAlign w:val="superscript"/>
          <w:lang w:val="uk-UA"/>
        </w:rPr>
        <w:t>2</w:t>
      </w:r>
      <w:r w:rsidRPr="00E478E8">
        <w:rPr>
          <w:lang w:val="uk-UA"/>
        </w:rPr>
        <w:t>в межах</w:t>
      </w:r>
      <w:r w:rsidRPr="000C63F9">
        <w:rPr>
          <w:rStyle w:val="rvts0"/>
          <w:lang w:val="uk-UA"/>
        </w:rPr>
        <w:t>номінальної вартості житлового чеку</w:t>
      </w:r>
      <w:r>
        <w:rPr>
          <w:rStyle w:val="rvts0"/>
          <w:lang w:val="uk-UA"/>
        </w:rPr>
        <w:t xml:space="preserve"> що становить 4,20 грн.(чотири гривні 20 коп.). </w:t>
      </w:r>
      <w:r>
        <w:rPr>
          <w:lang w:val="uk-UA"/>
        </w:rPr>
        <w:t>В</w:t>
      </w:r>
      <w:r w:rsidRPr="00AA2456">
        <w:rPr>
          <w:lang w:val="uk-UA"/>
        </w:rPr>
        <w:t xml:space="preserve">артість </w:t>
      </w:r>
      <w:r>
        <w:rPr>
          <w:lang w:val="uk-UA"/>
        </w:rPr>
        <w:t xml:space="preserve">житлащо </w:t>
      </w:r>
      <w:r w:rsidRPr="00AA2456">
        <w:rPr>
          <w:lang w:val="uk-UA"/>
        </w:rPr>
        <w:t>приватиз</w:t>
      </w:r>
      <w:r>
        <w:rPr>
          <w:lang w:val="uk-UA"/>
        </w:rPr>
        <w:t>ується</w:t>
      </w:r>
      <w:r w:rsidRPr="00AA2456">
        <w:rPr>
          <w:lang w:val="uk-UA"/>
        </w:rPr>
        <w:t xml:space="preserve"> в межах номінальної вартості житлового чеку становить -  </w:t>
      </w:r>
      <w:r w:rsidR="006F310F">
        <w:rPr>
          <w:lang w:val="uk-UA"/>
        </w:rPr>
        <w:t>5</w:t>
      </w:r>
      <w:r w:rsidRPr="00C615B3">
        <w:rPr>
          <w:lang w:val="uk-UA"/>
        </w:rPr>
        <w:t xml:space="preserve"> грн.</w:t>
      </w:r>
      <w:r>
        <w:rPr>
          <w:lang w:val="uk-UA"/>
        </w:rPr>
        <w:t>0</w:t>
      </w:r>
      <w:r w:rsidR="006F310F">
        <w:rPr>
          <w:lang w:val="uk-UA"/>
        </w:rPr>
        <w:t>7</w:t>
      </w:r>
      <w:r w:rsidRPr="00C615B3">
        <w:rPr>
          <w:lang w:val="uk-UA"/>
        </w:rPr>
        <w:t xml:space="preserve"> коп.</w:t>
      </w:r>
      <w:r w:rsidRPr="00AA2456">
        <w:rPr>
          <w:lang w:val="uk-UA"/>
        </w:rPr>
        <w:t xml:space="preserve">( </w:t>
      </w:r>
      <w:r w:rsidR="006F310F">
        <w:rPr>
          <w:lang w:val="uk-UA"/>
        </w:rPr>
        <w:t>п’ять</w:t>
      </w:r>
      <w:r w:rsidRPr="00AA2456">
        <w:rPr>
          <w:lang w:val="uk-UA"/>
        </w:rPr>
        <w:t xml:space="preserve">гривень </w:t>
      </w:r>
      <w:r>
        <w:rPr>
          <w:lang w:val="uk-UA"/>
        </w:rPr>
        <w:t>0</w:t>
      </w:r>
      <w:r w:rsidR="006F310F">
        <w:rPr>
          <w:lang w:val="uk-UA"/>
        </w:rPr>
        <w:t>7</w:t>
      </w:r>
      <w:r w:rsidRPr="00AA2456">
        <w:rPr>
          <w:lang w:val="uk-UA"/>
        </w:rPr>
        <w:t xml:space="preserve"> коп.). </w:t>
      </w:r>
    </w:p>
    <w:p w:rsidR="00C4026C" w:rsidRDefault="00C4026C" w:rsidP="00C4026C">
      <w:pPr>
        <w:pStyle w:val="a3"/>
        <w:ind w:firstLine="567"/>
        <w:rPr>
          <w:rStyle w:val="rvts0"/>
          <w:lang w:val="uk-UA"/>
        </w:rPr>
      </w:pPr>
    </w:p>
    <w:p w:rsidR="00C4026C" w:rsidRDefault="00C4026C" w:rsidP="00C4026C">
      <w:pPr>
        <w:pStyle w:val="a3"/>
        <w:ind w:firstLine="567"/>
        <w:rPr>
          <w:lang w:val="uk-UA"/>
        </w:rPr>
      </w:pPr>
      <w:r>
        <w:rPr>
          <w:lang w:val="uk-UA"/>
        </w:rPr>
        <w:t xml:space="preserve">2. </w:t>
      </w:r>
      <w:r w:rsidRPr="008908B4">
        <w:rPr>
          <w:lang w:val="uk-UA"/>
        </w:rPr>
        <w:t>З</w:t>
      </w:r>
      <w:proofErr w:type="spellStart"/>
      <w:r w:rsidRPr="008908B4">
        <w:rPr>
          <w:rFonts w:eastAsiaTheme="minorHAnsi"/>
        </w:rPr>
        <w:t>атвердитирозмір</w:t>
      </w:r>
      <w:proofErr w:type="spellEnd"/>
      <w:r>
        <w:rPr>
          <w:rFonts w:eastAsiaTheme="minorHAnsi"/>
          <w:lang w:val="uk-UA"/>
        </w:rPr>
        <w:t xml:space="preserve">доплати </w:t>
      </w:r>
      <w:r w:rsidRPr="008908B4">
        <w:rPr>
          <w:rFonts w:eastAsiaTheme="minorHAnsi"/>
        </w:rPr>
        <w:t xml:space="preserve">за </w:t>
      </w:r>
      <w:proofErr w:type="spellStart"/>
      <w:r w:rsidRPr="008908B4">
        <w:rPr>
          <w:rFonts w:eastAsiaTheme="minorHAnsi"/>
        </w:rPr>
        <w:t>надлишкову</w:t>
      </w:r>
      <w:proofErr w:type="spellEnd"/>
      <w:r w:rsidRPr="008908B4">
        <w:rPr>
          <w:rFonts w:eastAsiaTheme="minorHAnsi"/>
          <w:lang w:val="uk-UA"/>
        </w:rPr>
        <w:t xml:space="preserve">загальну </w:t>
      </w:r>
      <w:proofErr w:type="spellStart"/>
      <w:r w:rsidRPr="008908B4">
        <w:rPr>
          <w:rFonts w:eastAsiaTheme="minorHAnsi"/>
        </w:rPr>
        <w:t>площуквартири</w:t>
      </w:r>
      <w:proofErr w:type="spellEnd"/>
      <w:r w:rsidRPr="008908B4">
        <w:rPr>
          <w:rFonts w:eastAsiaTheme="minorHAnsi"/>
        </w:rPr>
        <w:t xml:space="preserve">, </w:t>
      </w:r>
      <w:proofErr w:type="spellStart"/>
      <w:r w:rsidRPr="008908B4">
        <w:rPr>
          <w:rFonts w:eastAsiaTheme="minorHAnsi"/>
        </w:rPr>
        <w:t>щоприватизується</w:t>
      </w:r>
      <w:proofErr w:type="spellEnd"/>
      <w:r w:rsidRPr="008908B4">
        <w:rPr>
          <w:rFonts w:eastAsiaTheme="minorHAnsi"/>
          <w:lang w:val="uk-UA"/>
        </w:rPr>
        <w:t xml:space="preserve"> в розмірі</w:t>
      </w:r>
      <w:r w:rsidR="0057360B">
        <w:rPr>
          <w:lang w:val="uk-UA"/>
        </w:rPr>
        <w:t>0</w:t>
      </w:r>
      <w:r w:rsidRPr="009A6F72">
        <w:rPr>
          <w:lang w:val="uk-UA"/>
        </w:rPr>
        <w:t xml:space="preserve">грн. </w:t>
      </w:r>
      <w:r w:rsidR="0057360B">
        <w:rPr>
          <w:lang w:val="uk-UA"/>
        </w:rPr>
        <w:t>94</w:t>
      </w:r>
      <w:r w:rsidRPr="009A6F72">
        <w:rPr>
          <w:lang w:val="uk-UA"/>
        </w:rPr>
        <w:t xml:space="preserve"> коп. ( </w:t>
      </w:r>
      <w:r w:rsidR="0057360B">
        <w:rPr>
          <w:lang w:val="uk-UA"/>
        </w:rPr>
        <w:t xml:space="preserve">нуль </w:t>
      </w:r>
      <w:r>
        <w:rPr>
          <w:lang w:val="uk-UA"/>
        </w:rPr>
        <w:t>гри</w:t>
      </w:r>
      <w:r w:rsidRPr="009A6F72">
        <w:rPr>
          <w:lang w:val="uk-UA"/>
        </w:rPr>
        <w:t>в</w:t>
      </w:r>
      <w:r w:rsidR="0057360B">
        <w:rPr>
          <w:lang w:val="uk-UA"/>
        </w:rPr>
        <w:t>ень 94</w:t>
      </w:r>
      <w:r w:rsidRPr="009A6F72">
        <w:rPr>
          <w:lang w:val="uk-UA"/>
        </w:rPr>
        <w:t xml:space="preserve">коп.), </w:t>
      </w:r>
      <w:r>
        <w:rPr>
          <w:lang w:val="uk-UA"/>
        </w:rPr>
        <w:t xml:space="preserve">що </w:t>
      </w:r>
      <w:r w:rsidRPr="009A6F72">
        <w:rPr>
          <w:lang w:val="uk-UA"/>
        </w:rPr>
        <w:t>підлягає оплаті</w:t>
      </w:r>
      <w:r>
        <w:rPr>
          <w:lang w:val="uk-UA"/>
        </w:rPr>
        <w:t>.</w:t>
      </w:r>
    </w:p>
    <w:p w:rsidR="00C4026C" w:rsidRDefault="00C4026C" w:rsidP="00C4026C">
      <w:pPr>
        <w:pStyle w:val="a3"/>
        <w:ind w:firstLine="567"/>
        <w:rPr>
          <w:lang w:val="uk-UA"/>
        </w:rPr>
      </w:pPr>
    </w:p>
    <w:p w:rsidR="00C4026C" w:rsidRPr="00BE15CD" w:rsidRDefault="00C4026C" w:rsidP="00C4026C">
      <w:pPr>
        <w:pStyle w:val="a3"/>
        <w:ind w:firstLine="567"/>
        <w:rPr>
          <w:lang w:val="uk-UA"/>
        </w:rPr>
      </w:pPr>
      <w:r>
        <w:rPr>
          <w:lang w:val="uk-UA"/>
        </w:rPr>
        <w:t>3</w:t>
      </w:r>
      <w:r w:rsidRPr="00BE15CD">
        <w:rPr>
          <w:lang w:val="uk-UA"/>
        </w:rPr>
        <w:t xml:space="preserve">. </w:t>
      </w:r>
      <w:proofErr w:type="spellStart"/>
      <w:r w:rsidRPr="00BE15CD">
        <w:rPr>
          <w:lang w:val="uk-UA"/>
        </w:rPr>
        <w:t>Затвердитирозрахуноквартостінадлишковоїзагальноїплощіквартири</w:t>
      </w:r>
      <w:proofErr w:type="spellEnd"/>
      <w:r w:rsidRPr="00BE15CD">
        <w:rPr>
          <w:lang w:val="uk-UA"/>
        </w:rPr>
        <w:t xml:space="preserve">, </w:t>
      </w:r>
      <w:proofErr w:type="spellStart"/>
      <w:r w:rsidRPr="00BE15CD">
        <w:rPr>
          <w:lang w:val="uk-UA"/>
        </w:rPr>
        <w:t>щоприватизується</w:t>
      </w:r>
      <w:proofErr w:type="spellEnd"/>
      <w:r w:rsidRPr="00BE15CD">
        <w:rPr>
          <w:lang w:val="uk-UA"/>
        </w:rPr>
        <w:t xml:space="preserve"> (додається). </w:t>
      </w:r>
    </w:p>
    <w:p w:rsidR="00C4026C" w:rsidRPr="00BE15CD" w:rsidRDefault="00C4026C" w:rsidP="00C4026C">
      <w:pPr>
        <w:rPr>
          <w:b/>
          <w:bCs/>
          <w:lang w:val="uk-UA"/>
        </w:rPr>
      </w:pPr>
    </w:p>
    <w:p w:rsidR="00C4026C" w:rsidRPr="00AB0CDC" w:rsidRDefault="00C4026C" w:rsidP="00C4026C">
      <w:pPr>
        <w:pStyle w:val="a3"/>
        <w:ind w:firstLine="567"/>
        <w:rPr>
          <w:color w:val="000000"/>
          <w:lang w:val="uk-UA"/>
        </w:rPr>
      </w:pPr>
      <w:r>
        <w:rPr>
          <w:color w:val="000000"/>
          <w:lang w:val="uk-UA"/>
        </w:rPr>
        <w:t>4</w:t>
      </w:r>
      <w:r w:rsidRPr="00AB0CDC">
        <w:rPr>
          <w:color w:val="000000"/>
          <w:lang w:val="uk-UA"/>
        </w:rPr>
        <w:t xml:space="preserve">. Контроль за виконанням даного рішення покласти на керуючого справами </w:t>
      </w:r>
      <w:r>
        <w:rPr>
          <w:color w:val="000000"/>
          <w:lang w:val="uk-UA"/>
        </w:rPr>
        <w:t>Володимира СВЯТЕЛИКА</w:t>
      </w:r>
      <w:r w:rsidRPr="00AB0CDC">
        <w:rPr>
          <w:color w:val="000000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2517"/>
      </w:tblGrid>
      <w:tr w:rsidR="00C4026C" w:rsidRPr="00AB0CDC" w:rsidTr="005D51A7"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</w:tcPr>
          <w:p w:rsidR="00C4026C" w:rsidRPr="00A14543" w:rsidRDefault="00C4026C" w:rsidP="005D51A7">
            <w:pPr>
              <w:pStyle w:val="a3"/>
              <w:ind w:firstLine="567"/>
              <w:rPr>
                <w:rFonts w:eastAsia="Calibri"/>
                <w:lang w:val="uk-UA" w:eastAsia="en-US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C4026C" w:rsidRPr="00AB0CDC" w:rsidRDefault="00C4026C" w:rsidP="005D51A7">
            <w:pPr>
              <w:pStyle w:val="a3"/>
              <w:ind w:firstLine="567"/>
              <w:rPr>
                <w:rFonts w:eastAsia="Calibri"/>
                <w:lang w:eastAsia="en-US"/>
              </w:rPr>
            </w:pPr>
          </w:p>
        </w:tc>
      </w:tr>
    </w:tbl>
    <w:p w:rsidR="00C4026C" w:rsidRDefault="00C4026C" w:rsidP="00C4026C">
      <w:pPr>
        <w:tabs>
          <w:tab w:val="left" w:pos="284"/>
        </w:tabs>
        <w:ind w:right="-744"/>
        <w:rPr>
          <w:rFonts w:eastAsia="Calibri"/>
          <w:lang w:val="uk-UA" w:eastAsia="en-US"/>
        </w:rPr>
      </w:pPr>
      <w:r w:rsidRPr="003F461C">
        <w:rPr>
          <w:bCs/>
          <w:color w:val="000000"/>
          <w:lang w:val="uk-UA"/>
        </w:rPr>
        <w:t xml:space="preserve">Міський голова                                                                                     </w:t>
      </w:r>
      <w:r w:rsidRPr="003F461C">
        <w:rPr>
          <w:rFonts w:eastAsia="Calibri"/>
          <w:lang w:val="uk-UA" w:eastAsia="en-US"/>
        </w:rPr>
        <w:t>Ігор РЕНЬКАС</w:t>
      </w:r>
    </w:p>
    <w:p w:rsidR="00C4026C" w:rsidRPr="003F461C" w:rsidRDefault="00C4026C" w:rsidP="00C4026C">
      <w:pPr>
        <w:tabs>
          <w:tab w:val="left" w:pos="284"/>
        </w:tabs>
        <w:ind w:right="-744"/>
        <w:rPr>
          <w:rFonts w:eastAsia="Calibri"/>
          <w:lang w:val="uk-UA" w:eastAsia="en-US"/>
        </w:rPr>
      </w:pPr>
    </w:p>
    <w:p w:rsidR="00C4026C" w:rsidRPr="003F461C" w:rsidRDefault="00C4026C" w:rsidP="00C4026C">
      <w:pPr>
        <w:tabs>
          <w:tab w:val="left" w:pos="284"/>
        </w:tabs>
        <w:spacing w:after="160" w:line="259" w:lineRule="auto"/>
        <w:ind w:left="30" w:right="-407"/>
        <w:rPr>
          <w:bCs/>
          <w:color w:val="000000"/>
          <w:lang w:val="uk-UA"/>
        </w:rPr>
      </w:pPr>
      <w:r w:rsidRPr="001A6CB1">
        <w:rPr>
          <w:bCs/>
          <w:color w:val="000000"/>
          <w:lang w:val="uk-UA"/>
        </w:rPr>
        <w:t>Керуючий справами</w:t>
      </w:r>
      <w:r w:rsidRPr="003F461C">
        <w:rPr>
          <w:bCs/>
          <w:color w:val="000000"/>
          <w:lang w:val="uk-UA"/>
        </w:rPr>
        <w:t xml:space="preserve">                                                                             Володимир СВЯТЕЛИК</w:t>
      </w:r>
    </w:p>
    <w:p w:rsidR="00C4026C" w:rsidRPr="003F461C" w:rsidRDefault="00C4026C" w:rsidP="00C4026C">
      <w:pPr>
        <w:keepNext/>
        <w:tabs>
          <w:tab w:val="left" w:pos="284"/>
        </w:tabs>
        <w:spacing w:before="240" w:after="60" w:line="259" w:lineRule="auto"/>
        <w:jc w:val="both"/>
        <w:outlineLvl w:val="1"/>
        <w:rPr>
          <w:b/>
          <w:bCs/>
          <w:i/>
          <w:iCs/>
          <w:color w:val="000000"/>
          <w:lang w:val="uk-UA"/>
        </w:rPr>
      </w:pPr>
      <w:r w:rsidRPr="003F461C">
        <w:rPr>
          <w:b/>
          <w:bCs/>
          <w:i/>
          <w:iCs/>
          <w:color w:val="000000"/>
          <w:lang w:val="uk-UA"/>
        </w:rPr>
        <w:t>Погоджено :</w:t>
      </w:r>
    </w:p>
    <w:p w:rsidR="00C4026C" w:rsidRPr="003F461C" w:rsidRDefault="00C4026C" w:rsidP="00C4026C">
      <w:pPr>
        <w:tabs>
          <w:tab w:val="left" w:pos="284"/>
        </w:tabs>
        <w:spacing w:after="160" w:line="259" w:lineRule="auto"/>
        <w:rPr>
          <w:rFonts w:eastAsia="Calibri"/>
          <w:bCs/>
          <w:color w:val="000000"/>
          <w:lang w:val="uk-UA" w:eastAsia="en-US"/>
        </w:rPr>
      </w:pPr>
      <w:r w:rsidRPr="003F461C">
        <w:rPr>
          <w:bCs/>
          <w:color w:val="000000"/>
          <w:lang w:val="uk-UA"/>
        </w:rPr>
        <w:t>Начальник юридичного відділу</w:t>
      </w:r>
      <w:r w:rsidRPr="003F461C">
        <w:rPr>
          <w:rFonts w:eastAsia="Calibri"/>
          <w:bCs/>
          <w:color w:val="000000"/>
          <w:lang w:val="uk-UA" w:eastAsia="en-US"/>
        </w:rPr>
        <w:t xml:space="preserve">                                                          Наталія ЛІСОВА</w:t>
      </w:r>
    </w:p>
    <w:p w:rsidR="00C4026C" w:rsidRDefault="00C4026C" w:rsidP="00E91B1F">
      <w:pPr>
        <w:tabs>
          <w:tab w:val="left" w:pos="284"/>
        </w:tabs>
        <w:spacing w:after="160" w:line="259" w:lineRule="auto"/>
      </w:pPr>
      <w:r w:rsidRPr="003F461C">
        <w:rPr>
          <w:bCs/>
          <w:color w:val="000000"/>
          <w:lang w:val="uk-UA"/>
        </w:rPr>
        <w:t xml:space="preserve">Директор </w:t>
      </w:r>
      <w:proofErr w:type="spellStart"/>
      <w:r w:rsidRPr="003F461C">
        <w:rPr>
          <w:bCs/>
          <w:color w:val="000000"/>
          <w:lang w:val="uk-UA"/>
        </w:rPr>
        <w:t>КП</w:t>
      </w:r>
      <w:proofErr w:type="spellEnd"/>
      <w:r w:rsidRPr="003F461C">
        <w:rPr>
          <w:bCs/>
          <w:color w:val="000000"/>
          <w:lang w:val="uk-UA"/>
        </w:rPr>
        <w:t xml:space="preserve"> «ЖЕК»                                                                           Андрій ШАЦЬКИХ</w:t>
      </w:r>
    </w:p>
    <w:sectPr w:rsidR="00C4026C" w:rsidSect="00C4026C">
      <w:pgSz w:w="12240" w:h="15840"/>
      <w:pgMar w:top="56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C4026C"/>
    <w:rsid w:val="001F4936"/>
    <w:rsid w:val="0032784C"/>
    <w:rsid w:val="004713F7"/>
    <w:rsid w:val="004F23C5"/>
    <w:rsid w:val="0053329E"/>
    <w:rsid w:val="0057360B"/>
    <w:rsid w:val="00601E22"/>
    <w:rsid w:val="006D0142"/>
    <w:rsid w:val="006F310F"/>
    <w:rsid w:val="00947818"/>
    <w:rsid w:val="00951E57"/>
    <w:rsid w:val="009A07A9"/>
    <w:rsid w:val="00B316F4"/>
    <w:rsid w:val="00BE15CD"/>
    <w:rsid w:val="00C4026C"/>
    <w:rsid w:val="00CF4776"/>
    <w:rsid w:val="00D729D5"/>
    <w:rsid w:val="00DA40E0"/>
    <w:rsid w:val="00E110EF"/>
    <w:rsid w:val="00E91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26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026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customStyle="1" w:styleId="rvts0">
    <w:name w:val="rvts0"/>
    <w:basedOn w:val="a0"/>
    <w:rsid w:val="00C4026C"/>
  </w:style>
  <w:style w:type="paragraph" w:styleId="a4">
    <w:name w:val="Balloon Text"/>
    <w:basedOn w:val="a"/>
    <w:link w:val="a5"/>
    <w:uiPriority w:val="99"/>
    <w:semiHidden/>
    <w:unhideWhenUsed/>
    <w:rsid w:val="00BE15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15CD"/>
    <w:rPr>
      <w:rFonts w:ascii="Tahoma" w:eastAsia="Times New Roman" w:hAnsi="Tahoma" w:cs="Tahoma"/>
      <w:kern w:val="0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KOVALENKO</cp:lastModifiedBy>
  <cp:revision>4</cp:revision>
  <cp:lastPrinted>2023-08-23T06:34:00Z</cp:lastPrinted>
  <dcterms:created xsi:type="dcterms:W3CDTF">2023-08-23T04:53:00Z</dcterms:created>
  <dcterms:modified xsi:type="dcterms:W3CDTF">2023-08-31T11:54:00Z</dcterms:modified>
</cp:coreProperties>
</file>