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29D" w:rsidRDefault="009C429D" w:rsidP="009C429D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>
            <wp:extent cx="3291840" cy="1836420"/>
            <wp:effectExtent l="19050" t="0" r="3810" b="0"/>
            <wp:docPr id="1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840" cy="1836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429D" w:rsidRDefault="009C429D" w:rsidP="009C429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2AFA" w:rsidRDefault="00632AFA" w:rsidP="00632A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472" w:rsidRDefault="00D47472" w:rsidP="00632A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Від </w:t>
      </w:r>
      <w:r w:rsidR="00D03A49">
        <w:rPr>
          <w:rFonts w:ascii="Times New Roman" w:hAnsi="Times New Roman" w:cs="Times New Roman"/>
          <w:sz w:val="24"/>
          <w:szCs w:val="24"/>
        </w:rPr>
        <w:t>20.12.2023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D03A49">
        <w:rPr>
          <w:rFonts w:ascii="Times New Roman" w:hAnsi="Times New Roman" w:cs="Times New Roman"/>
          <w:sz w:val="24"/>
          <w:szCs w:val="24"/>
        </w:rPr>
        <w:t>415</w:t>
      </w:r>
    </w:p>
    <w:p w:rsidR="00D47472" w:rsidRDefault="00D47472" w:rsidP="00632A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4A7B" w:rsidRDefault="00CC4A7B" w:rsidP="00632AF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044C" w:rsidRDefault="0084044C" w:rsidP="008404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 схвалення програми </w:t>
      </w:r>
    </w:p>
    <w:p w:rsidR="00632AFA" w:rsidRDefault="0084044C" w:rsidP="008404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«Підтримки молоді Канівської міської територіальної громади»</w:t>
      </w:r>
    </w:p>
    <w:p w:rsidR="00632AFA" w:rsidRDefault="00EF444F" w:rsidP="00632AF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2024-2025 </w:t>
      </w:r>
      <w:r w:rsidR="0084044C">
        <w:rPr>
          <w:rFonts w:ascii="Times New Roman" w:hAnsi="Times New Roman" w:cs="Times New Roman"/>
          <w:sz w:val="24"/>
          <w:szCs w:val="24"/>
        </w:rPr>
        <w:t>роки</w:t>
      </w:r>
    </w:p>
    <w:p w:rsidR="00CC4A7B" w:rsidRDefault="00CC4A7B" w:rsidP="00632AF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2AFA" w:rsidRDefault="00632AFA" w:rsidP="00632AF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Відповідно </w:t>
      </w:r>
      <w:r w:rsidR="00C70F82">
        <w:rPr>
          <w:rFonts w:ascii="Times New Roman" w:hAnsi="Times New Roman" w:cs="Times New Roman"/>
          <w:sz w:val="24"/>
          <w:szCs w:val="24"/>
        </w:rPr>
        <w:t xml:space="preserve">статті 32, </w:t>
      </w:r>
      <w:r>
        <w:rPr>
          <w:rFonts w:ascii="Times New Roman" w:hAnsi="Times New Roman" w:cs="Times New Roman"/>
          <w:sz w:val="24"/>
          <w:szCs w:val="24"/>
        </w:rPr>
        <w:t>пункту</w:t>
      </w:r>
      <w:r w:rsidR="009A08D0" w:rsidRPr="006E23C9">
        <w:rPr>
          <w:rFonts w:ascii="Times New Roman" w:hAnsi="Times New Roman" w:cs="Times New Roman"/>
          <w:sz w:val="24"/>
          <w:szCs w:val="24"/>
        </w:rPr>
        <w:t xml:space="preserve"> 1 частини 2 статті 52, частин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9A08D0" w:rsidRPr="006E23C9">
        <w:rPr>
          <w:rFonts w:ascii="Times New Roman" w:hAnsi="Times New Roman" w:cs="Times New Roman"/>
          <w:sz w:val="24"/>
          <w:szCs w:val="24"/>
        </w:rPr>
        <w:t xml:space="preserve"> 6 статті 59 Закону України «Про місцеве самоврядування в Україні», виконавчий комітет міської ради </w:t>
      </w:r>
    </w:p>
    <w:p w:rsidR="00CC4A7B" w:rsidRDefault="00CC4A7B" w:rsidP="00CC4A7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32AFA" w:rsidRDefault="009A08D0" w:rsidP="00CC4A7B">
      <w:pPr>
        <w:jc w:val="both"/>
        <w:rPr>
          <w:rFonts w:ascii="Times New Roman" w:hAnsi="Times New Roman" w:cs="Times New Roman"/>
          <w:sz w:val="24"/>
          <w:szCs w:val="24"/>
        </w:rPr>
      </w:pPr>
      <w:r w:rsidRPr="006E23C9">
        <w:rPr>
          <w:rFonts w:ascii="Times New Roman" w:hAnsi="Times New Roman" w:cs="Times New Roman"/>
          <w:sz w:val="24"/>
          <w:szCs w:val="24"/>
        </w:rPr>
        <w:t xml:space="preserve">В И Р І Ш И В: </w:t>
      </w:r>
    </w:p>
    <w:p w:rsidR="00062611" w:rsidRDefault="00062611" w:rsidP="00632AF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2AFA" w:rsidRDefault="009A08D0" w:rsidP="00632AF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3C9">
        <w:rPr>
          <w:rFonts w:ascii="Times New Roman" w:hAnsi="Times New Roman" w:cs="Times New Roman"/>
          <w:sz w:val="24"/>
          <w:szCs w:val="24"/>
        </w:rPr>
        <w:t xml:space="preserve">1. Схвалити </w:t>
      </w:r>
      <w:r w:rsidR="0084044C">
        <w:rPr>
          <w:rFonts w:ascii="Times New Roman" w:hAnsi="Times New Roman" w:cs="Times New Roman"/>
          <w:sz w:val="24"/>
          <w:szCs w:val="24"/>
        </w:rPr>
        <w:t xml:space="preserve">програму «Підтримки молоді Канівської міської територіальної громади» </w:t>
      </w:r>
      <w:r w:rsidR="009B19B7">
        <w:rPr>
          <w:rFonts w:ascii="Times New Roman" w:hAnsi="Times New Roman" w:cs="Times New Roman"/>
          <w:sz w:val="24"/>
          <w:szCs w:val="24"/>
        </w:rPr>
        <w:t>згідно з додатком.</w:t>
      </w:r>
    </w:p>
    <w:p w:rsidR="00062611" w:rsidRDefault="00062611" w:rsidP="00632AF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2AFA" w:rsidRDefault="009A08D0" w:rsidP="00AF7DD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3C9">
        <w:rPr>
          <w:rFonts w:ascii="Times New Roman" w:hAnsi="Times New Roman" w:cs="Times New Roman"/>
          <w:sz w:val="24"/>
          <w:szCs w:val="24"/>
        </w:rPr>
        <w:t xml:space="preserve">2. </w:t>
      </w:r>
      <w:r w:rsidR="00AF28F5">
        <w:rPr>
          <w:rFonts w:ascii="Times New Roman" w:hAnsi="Times New Roman" w:cs="Times New Roman"/>
          <w:sz w:val="24"/>
          <w:szCs w:val="24"/>
        </w:rPr>
        <w:t xml:space="preserve">Внести </w:t>
      </w:r>
      <w:r w:rsidR="00A8503D">
        <w:rPr>
          <w:rFonts w:ascii="Times New Roman" w:hAnsi="Times New Roman" w:cs="Times New Roman"/>
          <w:sz w:val="24"/>
          <w:szCs w:val="24"/>
        </w:rPr>
        <w:t>проект</w:t>
      </w:r>
      <w:r w:rsidR="00AF28F5">
        <w:rPr>
          <w:rFonts w:ascii="Times New Roman" w:hAnsi="Times New Roman" w:cs="Times New Roman"/>
          <w:sz w:val="24"/>
          <w:szCs w:val="24"/>
        </w:rPr>
        <w:t xml:space="preserve"> </w:t>
      </w:r>
      <w:r w:rsidR="00A8503D">
        <w:rPr>
          <w:rFonts w:ascii="Times New Roman" w:hAnsi="Times New Roman" w:cs="Times New Roman"/>
          <w:sz w:val="24"/>
          <w:szCs w:val="24"/>
        </w:rPr>
        <w:t>програми</w:t>
      </w:r>
      <w:r w:rsidR="00984215">
        <w:rPr>
          <w:rFonts w:ascii="Times New Roman" w:hAnsi="Times New Roman" w:cs="Times New Roman"/>
          <w:sz w:val="24"/>
          <w:szCs w:val="24"/>
        </w:rPr>
        <w:t xml:space="preserve"> «Підтримки молоді Канівської міської територіальної громади» </w:t>
      </w:r>
      <w:r w:rsidR="00AF28F5">
        <w:rPr>
          <w:rFonts w:ascii="Times New Roman" w:hAnsi="Times New Roman" w:cs="Times New Roman"/>
          <w:sz w:val="24"/>
          <w:szCs w:val="24"/>
        </w:rPr>
        <w:t>на розгляд Канівської міської ради для затвердження.</w:t>
      </w:r>
    </w:p>
    <w:p w:rsidR="00062611" w:rsidRDefault="00062611" w:rsidP="00632AF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32AFA" w:rsidRDefault="00984215" w:rsidP="00632AF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A08D0" w:rsidRPr="006E23C9">
        <w:rPr>
          <w:rFonts w:ascii="Times New Roman" w:hAnsi="Times New Roman" w:cs="Times New Roman"/>
          <w:sz w:val="24"/>
          <w:szCs w:val="24"/>
        </w:rPr>
        <w:t xml:space="preserve">. Контроль за виконанням даного рішення покласти на заступника міського голови </w:t>
      </w:r>
      <w:r w:rsidR="00632AFA">
        <w:rPr>
          <w:rFonts w:ascii="Times New Roman" w:hAnsi="Times New Roman" w:cs="Times New Roman"/>
          <w:sz w:val="24"/>
          <w:szCs w:val="24"/>
        </w:rPr>
        <w:t>Т.П.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2AFA">
        <w:rPr>
          <w:rFonts w:ascii="Times New Roman" w:hAnsi="Times New Roman" w:cs="Times New Roman"/>
          <w:sz w:val="24"/>
          <w:szCs w:val="24"/>
        </w:rPr>
        <w:t>Жівотову</w:t>
      </w:r>
      <w:proofErr w:type="spellEnd"/>
      <w:r w:rsidR="00632AFA">
        <w:rPr>
          <w:rFonts w:ascii="Times New Roman" w:hAnsi="Times New Roman" w:cs="Times New Roman"/>
          <w:sz w:val="24"/>
          <w:szCs w:val="24"/>
        </w:rPr>
        <w:t>.</w:t>
      </w:r>
    </w:p>
    <w:p w:rsidR="00632AFA" w:rsidRDefault="00632AFA" w:rsidP="00B9190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4A7B" w:rsidRDefault="00CC4A7B" w:rsidP="00632AFA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6912"/>
        <w:gridCol w:w="3049"/>
      </w:tblGrid>
      <w:tr w:rsidR="00632AFA" w:rsidRPr="00632AFA" w:rsidTr="00B24C95">
        <w:tc>
          <w:tcPr>
            <w:tcW w:w="6912" w:type="dxa"/>
          </w:tcPr>
          <w:p w:rsidR="00632AFA" w:rsidRPr="00632AFA" w:rsidRDefault="00632AFA" w:rsidP="00A338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Міський голова</w:t>
            </w:r>
          </w:p>
        </w:tc>
        <w:tc>
          <w:tcPr>
            <w:tcW w:w="3049" w:type="dxa"/>
          </w:tcPr>
          <w:p w:rsidR="00632AFA" w:rsidRPr="00632AFA" w:rsidRDefault="00632AFA" w:rsidP="00A338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2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Ігор РЕНЬКАС</w:t>
            </w:r>
          </w:p>
          <w:p w:rsidR="00632AFA" w:rsidRPr="00632AFA" w:rsidRDefault="00632AFA" w:rsidP="00A338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24C95" w:rsidRPr="00632AFA" w:rsidTr="00B24C95">
        <w:tc>
          <w:tcPr>
            <w:tcW w:w="6912" w:type="dxa"/>
          </w:tcPr>
          <w:p w:rsidR="00B24C95" w:rsidRPr="00632AFA" w:rsidRDefault="00B24C95" w:rsidP="006126F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Керуючий</w:t>
            </w:r>
            <w:r w:rsidRPr="00632AF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справами</w:t>
            </w:r>
          </w:p>
        </w:tc>
        <w:tc>
          <w:tcPr>
            <w:tcW w:w="3049" w:type="dxa"/>
          </w:tcPr>
          <w:p w:rsidR="00B24C95" w:rsidRDefault="00B24C95" w:rsidP="006126F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Володимир 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ЯТЕЛИК</w:t>
            </w:r>
          </w:p>
          <w:p w:rsidR="00B24C95" w:rsidRPr="00632AFA" w:rsidRDefault="00B24C95" w:rsidP="006126F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2AFA" w:rsidRPr="00632AFA" w:rsidTr="00B24C95">
        <w:tc>
          <w:tcPr>
            <w:tcW w:w="6912" w:type="dxa"/>
          </w:tcPr>
          <w:p w:rsidR="00632AFA" w:rsidRPr="00632AFA" w:rsidRDefault="00B24C95" w:rsidP="00632AF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ПОГОДЖЕНО: </w:t>
            </w:r>
          </w:p>
        </w:tc>
        <w:tc>
          <w:tcPr>
            <w:tcW w:w="3049" w:type="dxa"/>
          </w:tcPr>
          <w:p w:rsidR="00632AFA" w:rsidRPr="00632AFA" w:rsidRDefault="00632AFA" w:rsidP="00A338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2AFA" w:rsidRPr="00632AFA" w:rsidTr="00B24C95">
        <w:tc>
          <w:tcPr>
            <w:tcW w:w="6912" w:type="dxa"/>
          </w:tcPr>
          <w:p w:rsidR="00B24C95" w:rsidRDefault="00B24C95" w:rsidP="00632AF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2AFA" w:rsidRDefault="00632AFA" w:rsidP="00632AF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Заступник міського голови</w:t>
            </w:r>
          </w:p>
        </w:tc>
        <w:tc>
          <w:tcPr>
            <w:tcW w:w="3049" w:type="dxa"/>
          </w:tcPr>
          <w:p w:rsidR="00B24C95" w:rsidRDefault="00B24C95" w:rsidP="00A338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2AFA" w:rsidRDefault="00632AFA" w:rsidP="00A338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Тетяна ЖІВОТОВА</w:t>
            </w:r>
          </w:p>
          <w:p w:rsidR="00632AFA" w:rsidRDefault="00632AFA" w:rsidP="00A338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32AFA" w:rsidRPr="00632AFA" w:rsidTr="00B24C95">
        <w:tc>
          <w:tcPr>
            <w:tcW w:w="6912" w:type="dxa"/>
          </w:tcPr>
          <w:p w:rsidR="00FD4FE6" w:rsidRDefault="00FD4FE6" w:rsidP="00632AF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начальника відділу </w:t>
            </w:r>
          </w:p>
          <w:p w:rsidR="00632AFA" w:rsidRPr="00FD4FE6" w:rsidRDefault="00FD4FE6" w:rsidP="00632AFA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 справах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сім’</w:t>
            </w:r>
            <w:r w:rsidRPr="00FD4F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ї</w:t>
            </w:r>
            <w:proofErr w:type="spellEnd"/>
            <w:r w:rsidRPr="00FD4F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FD4F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молоді</w:t>
            </w:r>
            <w:proofErr w:type="spellEnd"/>
            <w:r w:rsidRPr="00FD4FE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та спорту</w:t>
            </w:r>
          </w:p>
        </w:tc>
        <w:tc>
          <w:tcPr>
            <w:tcW w:w="3049" w:type="dxa"/>
          </w:tcPr>
          <w:p w:rsidR="00FD4FE6" w:rsidRDefault="00FD4FE6" w:rsidP="00A338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632AFA" w:rsidRDefault="00FD4FE6" w:rsidP="00A338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Олександр СЕМЕНЧЕНКО</w:t>
            </w:r>
          </w:p>
        </w:tc>
      </w:tr>
      <w:tr w:rsidR="00632AFA" w:rsidRPr="00632AFA" w:rsidTr="00B24C95">
        <w:tc>
          <w:tcPr>
            <w:tcW w:w="6912" w:type="dxa"/>
          </w:tcPr>
          <w:p w:rsidR="00DF2882" w:rsidRPr="00DF2882" w:rsidRDefault="00DF2882" w:rsidP="00DF288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2AFA" w:rsidRPr="00DF2882" w:rsidRDefault="00DF2882" w:rsidP="00DF2882">
            <w:pPr>
              <w:ind w:right="-39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юридичного відділу                                                                  </w:t>
            </w:r>
          </w:p>
        </w:tc>
        <w:tc>
          <w:tcPr>
            <w:tcW w:w="3049" w:type="dxa"/>
          </w:tcPr>
          <w:p w:rsidR="00DF2882" w:rsidRDefault="00DF2882" w:rsidP="00DF2882">
            <w:pPr>
              <w:ind w:left="-6912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DF2882" w:rsidRDefault="004A040F" w:rsidP="00A338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Наталія ЛІСОВА</w:t>
            </w:r>
          </w:p>
          <w:p w:rsidR="00DF2882" w:rsidRDefault="00DF2882" w:rsidP="00A338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C4A7B" w:rsidRDefault="00CC4A7B" w:rsidP="00A338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C4A7B" w:rsidRPr="00632AFA" w:rsidRDefault="00CC4A7B" w:rsidP="00A338C6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32AFA" w:rsidRDefault="00632AFA" w:rsidP="001A426E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111"/>
      </w:tblGrid>
      <w:tr w:rsidR="009D154B" w:rsidTr="000D10E2">
        <w:tc>
          <w:tcPr>
            <w:tcW w:w="5637" w:type="dxa"/>
          </w:tcPr>
          <w:p w:rsidR="009D154B" w:rsidRDefault="009D154B" w:rsidP="00A338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</w:tcPr>
          <w:p w:rsidR="00FD4FE6" w:rsidRDefault="00FD4FE6" w:rsidP="00A338C6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FE6" w:rsidRDefault="00FD4FE6" w:rsidP="00A338C6">
            <w:pPr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154B" w:rsidRDefault="009D154B" w:rsidP="0063097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5B1C" w:rsidRDefault="00E65B1C" w:rsidP="0063097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630978" w:rsidRPr="002406F4" w:rsidRDefault="00630978" w:rsidP="00630978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6E23C9">
        <w:rPr>
          <w:rFonts w:ascii="Times New Roman" w:hAnsi="Times New Roman" w:cs="Times New Roman"/>
          <w:sz w:val="24"/>
          <w:szCs w:val="24"/>
        </w:rPr>
        <w:lastRenderedPageBreak/>
        <w:t>Додаток</w:t>
      </w:r>
      <w:r w:rsidR="002406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0978" w:rsidRDefault="00630978" w:rsidP="00630978">
      <w:pPr>
        <w:jc w:val="right"/>
        <w:rPr>
          <w:rFonts w:ascii="Times New Roman" w:hAnsi="Times New Roman" w:cs="Times New Roman"/>
          <w:sz w:val="24"/>
          <w:szCs w:val="24"/>
        </w:rPr>
      </w:pPr>
      <w:r w:rsidRPr="006E23C9">
        <w:rPr>
          <w:rFonts w:ascii="Times New Roman" w:hAnsi="Times New Roman" w:cs="Times New Roman"/>
          <w:sz w:val="24"/>
          <w:szCs w:val="24"/>
        </w:rPr>
        <w:t xml:space="preserve">до рішення </w:t>
      </w:r>
      <w:r>
        <w:rPr>
          <w:rFonts w:ascii="Times New Roman" w:hAnsi="Times New Roman" w:cs="Times New Roman"/>
          <w:sz w:val="24"/>
          <w:szCs w:val="24"/>
        </w:rPr>
        <w:t>виконавчого комітету Канівської міської ради</w:t>
      </w:r>
    </w:p>
    <w:p w:rsidR="00630978" w:rsidRPr="00EF444F" w:rsidRDefault="00630978" w:rsidP="00630978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від «____»___________</w:t>
      </w:r>
      <w:r w:rsidRPr="006E23C9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 xml:space="preserve">3 №____ </w:t>
      </w:r>
    </w:p>
    <w:p w:rsidR="009A08D0" w:rsidRPr="006E23C9" w:rsidRDefault="009A08D0" w:rsidP="009A08D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D4FE6" w:rsidRPr="007148AE" w:rsidRDefault="00FD4FE6" w:rsidP="00FD4FE6">
      <w:pPr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</w:t>
      </w:r>
      <w:r w:rsidRPr="007148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рограма</w:t>
      </w:r>
    </w:p>
    <w:p w:rsidR="00FD4FE6" w:rsidRPr="007148AE" w:rsidRDefault="00FD4FE6" w:rsidP="00E15F08">
      <w:pPr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48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«Підтримка молоді Канівської міської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територіальної </w:t>
      </w:r>
      <w:r w:rsidRPr="007148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громади»</w:t>
      </w:r>
    </w:p>
    <w:p w:rsidR="00FD4FE6" w:rsidRPr="007148AE" w:rsidRDefault="00FD4FE6" w:rsidP="00E15F08">
      <w:pPr>
        <w:ind w:firstLine="85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2024-2025</w:t>
      </w:r>
      <w:r w:rsidRPr="007148A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роки</w:t>
      </w:r>
    </w:p>
    <w:p w:rsidR="00EF444F" w:rsidRDefault="00EF444F" w:rsidP="00EF444F">
      <w:pPr>
        <w:pStyle w:val="a9"/>
        <w:ind w:left="4956" w:firstLine="708"/>
        <w:rPr>
          <w:rFonts w:ascii="Times New Roman" w:hAnsi="Times New Roman"/>
          <w:b/>
          <w:color w:val="000000"/>
          <w:lang w:val="uk-UA"/>
        </w:rPr>
      </w:pPr>
    </w:p>
    <w:p w:rsidR="00EF444F" w:rsidRDefault="00EF444F" w:rsidP="00EF444F">
      <w:pPr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</w:p>
    <w:p w:rsidR="00EF444F" w:rsidRDefault="00EF444F" w:rsidP="00EF444F">
      <w:pPr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I.Визначення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проблеми, на розв’язання якої спрямована Програма</w:t>
      </w:r>
    </w:p>
    <w:p w:rsidR="00EF444F" w:rsidRDefault="00EF444F" w:rsidP="00EF444F">
      <w:pPr>
        <w:pStyle w:val="a9"/>
        <w:ind w:firstLine="708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Молодь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відіграє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важливу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роль у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соц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іальних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процесах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розбудови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демократичної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держави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Проте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незважаючи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певні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позитивні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зміни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які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відбуваються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молодіжному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середовищі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громади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все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ще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існують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проблеми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зокрема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погіршуються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показники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здоров’я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молодих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громадян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не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подолана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демографічна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криза,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спостерігається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тенденція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щодо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поширення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молодіжному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середовищі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щкідливих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звичок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збільшується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івень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трудової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міграції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рівень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громадської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активності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самоорганізації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громадянської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</w:rPr>
        <w:t>св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ідомості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залишається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низькому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рівні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Освітній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потенціал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молоді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значною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мірою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реалізується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через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невідповідність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між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попитом 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пропозиціями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на ринку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праці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Молодь, в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сільській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місцевості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майже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не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охоплена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змістовним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дозвіллям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EF444F" w:rsidRDefault="00EF444F" w:rsidP="00EF444F">
      <w:pPr>
        <w:pStyle w:val="a9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  <w:lang w:val="uk-UA"/>
        </w:rPr>
        <w:t xml:space="preserve">Державна молодіжна політика значною мірою реалізується через саму молодь, молодіжний рух, молодіжні організації та об’єднання в результаті відповідної їх діяльності. </w:t>
      </w:r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При </w:t>
      </w:r>
      <w:proofErr w:type="spellStart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цьому</w:t>
      </w:r>
      <w:proofErr w:type="spellEnd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молодь </w:t>
      </w:r>
      <w:proofErr w:type="spellStart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ніколи</w:t>
      </w:r>
      <w:proofErr w:type="spellEnd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не </w:t>
      </w:r>
      <w:proofErr w:type="spellStart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була</w:t>
      </w:r>
      <w:proofErr w:type="spellEnd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, не </w:t>
      </w:r>
      <w:proofErr w:type="spellStart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є</w:t>
      </w:r>
      <w:proofErr w:type="spellEnd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і</w:t>
      </w:r>
      <w:proofErr w:type="spellEnd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gramStart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не</w:t>
      </w:r>
      <w:proofErr w:type="gramEnd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може</w:t>
      </w:r>
      <w:proofErr w:type="spellEnd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бути </w:t>
      </w:r>
      <w:proofErr w:type="spellStart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однорідною</w:t>
      </w:r>
      <w:proofErr w:type="spellEnd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. Вона </w:t>
      </w:r>
      <w:proofErr w:type="spellStart"/>
      <w:proofErr w:type="gramStart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р</w:t>
      </w:r>
      <w:proofErr w:type="gramEnd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ізниться</w:t>
      </w:r>
      <w:proofErr w:type="spellEnd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за </w:t>
      </w:r>
      <w:proofErr w:type="spellStart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рівнем</w:t>
      </w:r>
      <w:proofErr w:type="spellEnd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освіти</w:t>
      </w:r>
      <w:proofErr w:type="spellEnd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професійної</w:t>
      </w:r>
      <w:proofErr w:type="spellEnd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підготовки</w:t>
      </w:r>
      <w:proofErr w:type="spellEnd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ціннісних</w:t>
      </w:r>
      <w:proofErr w:type="spellEnd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орієнтацій</w:t>
      </w:r>
      <w:proofErr w:type="spellEnd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соціальної</w:t>
      </w:r>
      <w:proofErr w:type="spellEnd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активності</w:t>
      </w:r>
      <w:proofErr w:type="spellEnd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участі</w:t>
      </w:r>
      <w:proofErr w:type="spellEnd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у </w:t>
      </w:r>
      <w:proofErr w:type="spellStart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політичних</w:t>
      </w:r>
      <w:proofErr w:type="spellEnd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та </w:t>
      </w:r>
      <w:proofErr w:type="spellStart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інших</w:t>
      </w:r>
      <w:proofErr w:type="spellEnd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суспільних</w:t>
      </w:r>
      <w:proofErr w:type="spellEnd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процесах</w:t>
      </w:r>
      <w:proofErr w:type="spellEnd"/>
      <w:r>
        <w:rPr>
          <w:rFonts w:ascii="Times New Roman" w:hAnsi="Times New Roman"/>
          <w:color w:val="000000"/>
          <w:sz w:val="24"/>
          <w:szCs w:val="24"/>
          <w:bdr w:val="none" w:sz="0" w:space="0" w:color="auto" w:frame="1"/>
        </w:rPr>
        <w:t>.</w:t>
      </w:r>
    </w:p>
    <w:p w:rsidR="00EF444F" w:rsidRDefault="00EF444F" w:rsidP="00EF444F">
      <w:pPr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У 2021 році на території м. К</w:t>
      </w:r>
      <w:r w:rsidR="0087737A">
        <w:rPr>
          <w:rFonts w:ascii="Times New Roman" w:hAnsi="Times New Roman"/>
          <w:color w:val="000000"/>
          <w:sz w:val="24"/>
          <w:szCs w:val="24"/>
        </w:rPr>
        <w:t>анів було проведено опитування «</w:t>
      </w:r>
      <w:r>
        <w:rPr>
          <w:rFonts w:ascii="Times New Roman" w:hAnsi="Times New Roman"/>
          <w:color w:val="000000"/>
          <w:sz w:val="24"/>
          <w:szCs w:val="24"/>
        </w:rPr>
        <w:t>Аналіз потреб молоді віком від 14 д</w:t>
      </w:r>
      <w:r w:rsidR="0087737A">
        <w:rPr>
          <w:rFonts w:ascii="Times New Roman" w:hAnsi="Times New Roman"/>
          <w:color w:val="000000"/>
          <w:sz w:val="24"/>
          <w:szCs w:val="24"/>
        </w:rPr>
        <w:t>о 35 років у Канівській громаді»</w:t>
      </w:r>
      <w:r>
        <w:rPr>
          <w:rFonts w:ascii="Times New Roman" w:hAnsi="Times New Roman"/>
          <w:color w:val="000000"/>
          <w:sz w:val="24"/>
          <w:szCs w:val="24"/>
        </w:rPr>
        <w:t>. За основу взятий макет анкети, розробленої спільно з Міністерством молоді та сп</w:t>
      </w:r>
      <w:r w:rsidR="0087737A">
        <w:rPr>
          <w:rFonts w:ascii="Times New Roman" w:hAnsi="Times New Roman"/>
          <w:color w:val="000000"/>
          <w:sz w:val="24"/>
          <w:szCs w:val="24"/>
        </w:rPr>
        <w:t>орту України в рамках програми «Молодіжний працівник»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F444F" w:rsidRDefault="00EF444F" w:rsidP="00EF444F">
      <w:pPr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Серед відповідей щодо проблем, які є у молоді, отримані такі результати: наркотична та алкогольна залежність,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ейджизм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булінг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мало розваг відповідно до потреб, відсутність осередку для взаємодії з друзями, недовіра та відсутність підтримки з боку дорослих/влади, відсутність можливостей для самореалізації. Молодь після шкільного віку через відсутність роботи не відчуває себе суспільно-потрібною та втрачає інтерес до самореалізації.</w:t>
      </w:r>
    </w:p>
    <w:p w:rsidR="00EF444F" w:rsidRDefault="00EF444F" w:rsidP="00EF444F">
      <w:pPr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питання щодо послуг чи заходів, яких не вистачає в Канівській громаді, отримали такі результати: заходи з неформальної освіти, потреба в урізноманітненні та трансформуванні культурно-мистецьких та розважальних заходів відповідно до потреб молоді, спортивні заходи, консультації з психологами, юристами, інформаційні кампанії щодо діючих програм обмінів для молоді, більш відкрита та дієва робота з вразливими категоріями молоді, надання у вільне користування приміщення для молодіжного центру (особливо у вечірній та зимовий час).</w:t>
      </w:r>
    </w:p>
    <w:p w:rsidR="00EF444F" w:rsidRDefault="00EF444F" w:rsidP="00EF444F">
      <w:pPr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Майже всі учасники опитування вказали про необхідність створення в громаді Молодіжного Центру.</w:t>
      </w:r>
    </w:p>
    <w:p w:rsidR="00EF444F" w:rsidRDefault="00EF444F" w:rsidP="00EF444F">
      <w:pPr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Результати опитування свідчать про важливість посилення ролі та відповідального ставлення органів місцевого самоврядування, представників бізнесу та партнерських організацій до реалізації молодіжної політики в Канівській громаді. </w:t>
      </w:r>
    </w:p>
    <w:p w:rsidR="00EF444F" w:rsidRDefault="00EF444F" w:rsidP="00EF444F">
      <w:pPr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 сьогодні в молодіжному середовищі існують проблеми:</w:t>
      </w:r>
    </w:p>
    <w:p w:rsidR="00EF444F" w:rsidRDefault="00EF444F" w:rsidP="00EF444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низький рівень зайнятості молоді на ринку праці за обраною професією;</w:t>
      </w:r>
    </w:p>
    <w:p w:rsidR="00EF444F" w:rsidRDefault="00EF444F" w:rsidP="00EF444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низький рівень залучення молоді до неформальної освіти;</w:t>
      </w:r>
    </w:p>
    <w:p w:rsidR="00EF444F" w:rsidRDefault="00EF444F" w:rsidP="00EF444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знижений інтерес молоді до літератури, мистецтва, культурної спадщини;</w:t>
      </w:r>
    </w:p>
    <w:p w:rsidR="00EF444F" w:rsidRDefault="007D5D8B" w:rsidP="00EF444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EF444F">
        <w:rPr>
          <w:rFonts w:ascii="Times New Roman" w:hAnsi="Times New Roman"/>
          <w:color w:val="000000"/>
          <w:sz w:val="24"/>
          <w:szCs w:val="24"/>
        </w:rPr>
        <w:t>соціально-негативні явища у молодіжному середовищі</w:t>
      </w:r>
      <w:r w:rsidR="00EF444F"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r w:rsidR="00EF444F">
        <w:rPr>
          <w:rFonts w:ascii="Times New Roman" w:hAnsi="Times New Roman"/>
          <w:color w:val="000000"/>
          <w:sz w:val="24"/>
          <w:szCs w:val="24"/>
        </w:rPr>
        <w:t>поширення шкідливих звичок, соціально-небезпечних захворювань;</w:t>
      </w:r>
    </w:p>
    <w:p w:rsidR="00EF444F" w:rsidRDefault="00EF444F" w:rsidP="00EF444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погіршення показників здоров'я молодих громадян;</w:t>
      </w:r>
    </w:p>
    <w:p w:rsidR="00EF444F" w:rsidRDefault="00EF444F" w:rsidP="00EF444F">
      <w:pPr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Молодь перебуває у складній ситуації, коли в умовах стрімкого розвитку інформаційних технологій,  збільшення кількості життєвих проблем  у представників молодого покоління формується  так  званий комплекс незадоволеності.  </w:t>
      </w:r>
    </w:p>
    <w:p w:rsidR="00EF444F" w:rsidRDefault="00EF444F" w:rsidP="00EF444F">
      <w:pPr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Отже, необхідно забезпечити право  молоді на реалізацію свого потенціалу, право  на перше робоче місце,  навіть за відсутності практичного досвіду  у випускників навчальних закладів. Недостатнім  є застосування потенціалу  неформальної освіти з метою підвищення конкурентоспроможності молоді на ринку праці та  використання інноваційного потенціалу молоді.</w:t>
      </w:r>
    </w:p>
    <w:p w:rsidR="00EF444F" w:rsidRDefault="00EF444F" w:rsidP="00EF444F">
      <w:pPr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Тому Програма підтримки молоді Канівської міської територіальної громади на 2024-2025 роки (далі – Програма) базується на сприйнятті молоді як активного суб’єкта, визначальної цінності й головного ресурсу українського суспільства.</w:t>
      </w:r>
    </w:p>
    <w:p w:rsidR="00EF444F" w:rsidRDefault="00EF444F" w:rsidP="00EF444F">
      <w:pPr>
        <w:pStyle w:val="a9"/>
        <w:rPr>
          <w:lang w:val="uk-UA"/>
        </w:rPr>
      </w:pPr>
    </w:p>
    <w:p w:rsidR="00EF444F" w:rsidRDefault="00EF444F" w:rsidP="00EF444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II. Мета Програми</w:t>
      </w:r>
    </w:p>
    <w:p w:rsidR="00EF444F" w:rsidRDefault="00EF444F" w:rsidP="00EF444F">
      <w:pPr>
        <w:pStyle w:val="a9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  <w:lang w:val="uk-UA"/>
        </w:rPr>
        <w:t xml:space="preserve">Метою Програми є </w:t>
      </w:r>
      <w:r>
        <w:rPr>
          <w:rFonts w:ascii="Times New Roman" w:hAnsi="Times New Roman"/>
          <w:sz w:val="24"/>
          <w:szCs w:val="24"/>
          <w:lang w:val="uk-UA"/>
        </w:rPr>
        <w:t>забезпечення реалізації державної молодіжної політики як одного із напрямків діяльності органів місцевого самоврядування, спрямованого на створення належних умов для всебічного розвитку молоді Канівської міської територіальної громади з урахуванням її вікових, індивідуальних, соціальних, творчих, інтелектуальних потреб та запитів в інтересах сталого розвитку та конкурентоспроможності шляхом підтримки та розвитку пріоритетних напрямків та актуальних для молоді форм та форматів роботи, у тому числі шляхом створення взаємодії усіх учасників зазначеного процесу, вирішення актуальних проблем молоді.</w:t>
      </w:r>
    </w:p>
    <w:p w:rsidR="00EF444F" w:rsidRDefault="00EF444F" w:rsidP="00EF444F">
      <w:pPr>
        <w:pStyle w:val="a9"/>
        <w:rPr>
          <w:lang w:val="uk-UA"/>
        </w:rPr>
      </w:pPr>
    </w:p>
    <w:p w:rsidR="00EF444F" w:rsidRDefault="00EF444F" w:rsidP="00EF444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III. Завдання Програми </w:t>
      </w:r>
    </w:p>
    <w:p w:rsidR="00EF444F" w:rsidRDefault="00EF444F" w:rsidP="00EF444F">
      <w:pPr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Завданнями програми є:</w:t>
      </w:r>
    </w:p>
    <w:p w:rsidR="00EF444F" w:rsidRDefault="00EF444F" w:rsidP="00EF444F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сприяння ініціативам та активності молоді в усіх сферах життєдіяльності суспільства, розширенню її участі в діяльності органів місцевого самоврядування щодо вирішення соціально значущих проблем суспільства, зокрема молоді;</w:t>
      </w:r>
    </w:p>
    <w:p w:rsidR="00EF444F" w:rsidRDefault="00EF444F" w:rsidP="00EF444F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підвищення рівня свідомого ставлення молоді до здорового способу життя, відповідального споживання;</w:t>
      </w:r>
    </w:p>
    <w:p w:rsidR="00EF444F" w:rsidRDefault="00EF444F" w:rsidP="00EF444F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формування позитивної соціальної поведінки і сприяння самореалізації молоді;</w:t>
      </w:r>
    </w:p>
    <w:p w:rsidR="00EF444F" w:rsidRDefault="00EF444F" w:rsidP="00EF444F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поліпшення координації зусиль органів місцевого самоврядування та громадських організацій у сфері реалізації державної молодіжної політики, підвищення її ефективності;</w:t>
      </w:r>
    </w:p>
    <w:p w:rsidR="00EF444F" w:rsidRDefault="00EF444F" w:rsidP="00EF444F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зміцнення матеріально-технічного та фінансового забезпечення установ, організацій, які працюють з молоддю;</w:t>
      </w:r>
    </w:p>
    <w:p w:rsidR="00EF444F" w:rsidRDefault="00EF444F" w:rsidP="00EF444F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створення єдиної молодіжної платформи (Молодіжного центру) з метою активізації молодіжного руху в громаді, популяризації здорового способу життя, ствердження моральних принципів та закладення важливо-життєвих пріоритетів молодого покоління.</w:t>
      </w:r>
    </w:p>
    <w:p w:rsidR="00EF444F" w:rsidRDefault="00EF444F" w:rsidP="00EF444F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виплата щорічної Молодіжної премії за особливі успіхи в розбудові молодіжної політики в Канівській міській територіальній громаді.</w:t>
      </w:r>
    </w:p>
    <w:p w:rsidR="00EF444F" w:rsidRDefault="00EF444F" w:rsidP="00EF444F">
      <w:pPr>
        <w:shd w:val="clear" w:color="auto" w:fill="FFFFFF"/>
        <w:ind w:left="851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EF444F" w:rsidRDefault="00EF444F" w:rsidP="00EF444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IV. Напрями діяльності та заходи Програми</w:t>
      </w:r>
    </w:p>
    <w:p w:rsidR="00EF444F" w:rsidRDefault="00EF444F" w:rsidP="00EF444F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Напрями діяльності та заходи Програми викладені у додатку 2 до Програми.</w:t>
      </w:r>
    </w:p>
    <w:p w:rsidR="00EF444F" w:rsidRDefault="00EF444F" w:rsidP="00EF444F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EF444F" w:rsidRDefault="00EF444F" w:rsidP="00EF444F">
      <w:pPr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V. Фінансове забезпечення Програми</w:t>
      </w:r>
    </w:p>
    <w:p w:rsidR="00EF444F" w:rsidRDefault="00EF444F" w:rsidP="00EF444F">
      <w:pPr>
        <w:pStyle w:val="a9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Фінансування Програми здійснюється за рахунок коштів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державного, обласного та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міського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uk-UA"/>
        </w:rPr>
        <w:t>бюджету та інших джерел, не заборонених законодавством.</w:t>
      </w:r>
    </w:p>
    <w:p w:rsidR="00EF444F" w:rsidRDefault="00EF444F" w:rsidP="00EF444F">
      <w:pPr>
        <w:pStyle w:val="a9"/>
        <w:ind w:firstLine="708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Обсяг фінансування Програми визначається щорічно, виходячи з фінансових можливостей.</w:t>
      </w:r>
    </w:p>
    <w:p w:rsidR="00EF444F" w:rsidRDefault="00EF444F" w:rsidP="00EF444F">
      <w:pPr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EF444F" w:rsidRDefault="00EF444F" w:rsidP="00EF444F">
      <w:pPr>
        <w:ind w:firstLine="851"/>
        <w:jc w:val="center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/>
          <w:b/>
          <w:sz w:val="24"/>
          <w:szCs w:val="24"/>
        </w:rPr>
        <w:t>VІ.</w:t>
      </w:r>
      <w:r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 Очікувані результати виконання Програми</w:t>
      </w:r>
    </w:p>
    <w:p w:rsidR="00EF444F" w:rsidRDefault="00EF444F" w:rsidP="00EF444F">
      <w:pPr>
        <w:shd w:val="clear" w:color="auto" w:fill="FFFFFF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</w:rPr>
        <w:t>Підвищення соціальної активності молоді, спрямованої на участь у всіх сферах життя міста.</w:t>
      </w:r>
    </w:p>
    <w:p w:rsidR="00EF444F" w:rsidRDefault="00EF444F" w:rsidP="00EF444F">
      <w:pPr>
        <w:shd w:val="clear" w:color="auto" w:fill="FFFFFF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Підготовка молоді до роботи в умовах конкурентного ринку праці.</w:t>
      </w:r>
    </w:p>
    <w:p w:rsidR="00EF444F" w:rsidRDefault="00EF444F" w:rsidP="00EF444F">
      <w:pPr>
        <w:shd w:val="clear" w:color="auto" w:fill="FFFFFF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Підвищення рівня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залученості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молоді до діяльності первинних демократичних громадських інститутів і органів місцевого самоврядування.</w:t>
      </w:r>
    </w:p>
    <w:p w:rsidR="00EF444F" w:rsidRDefault="00EF444F" w:rsidP="00EF444F">
      <w:pPr>
        <w:shd w:val="clear" w:color="auto" w:fill="FFFFFF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Національно-патріотичне виховання, утвердження громадянської свідомості і активної позиції молоді.</w:t>
      </w:r>
    </w:p>
    <w:p w:rsidR="00EF444F" w:rsidRDefault="00EF444F" w:rsidP="00EF444F">
      <w:pPr>
        <w:shd w:val="clear" w:color="auto" w:fill="FFFFFF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Створення сприятливих умов для соціального становлення, самореалізації та розвитку молоді.</w:t>
      </w:r>
    </w:p>
    <w:p w:rsidR="00EF444F" w:rsidRDefault="00EF444F" w:rsidP="00EF444F">
      <w:pPr>
        <w:shd w:val="clear" w:color="auto" w:fill="FFFFFF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Зниження рівня антигромадських, негативних проявів у молодіжному середовищі, поліпшення правового виховання молодих людей.</w:t>
      </w:r>
    </w:p>
    <w:p w:rsidR="00EF444F" w:rsidRDefault="00EF444F" w:rsidP="00EF444F">
      <w:pPr>
        <w:shd w:val="clear" w:color="auto" w:fill="FFFFFF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Популяризація і розвиток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волонтерства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F444F" w:rsidRDefault="00EF444F" w:rsidP="00EF444F">
      <w:pPr>
        <w:shd w:val="clear" w:color="auto" w:fill="FFFFFF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Популяризація здорового способу життя серед молоді міста.</w:t>
      </w:r>
    </w:p>
    <w:p w:rsidR="00EF444F" w:rsidRDefault="00EF444F" w:rsidP="00EF444F">
      <w:pPr>
        <w:shd w:val="clear" w:color="auto" w:fill="FFFFFF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Підвищення рівня організації та культури молодіжного дозвілля.</w:t>
      </w:r>
    </w:p>
    <w:p w:rsidR="00EF444F" w:rsidRDefault="00EF444F" w:rsidP="00EF444F">
      <w:pPr>
        <w:shd w:val="clear" w:color="auto" w:fill="FFFFFF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Створення сприятливих умов для молодіжної наукової діяльності та розвитку неформальної освіти молоді.</w:t>
      </w:r>
    </w:p>
    <w:p w:rsidR="00EF444F" w:rsidRDefault="00EF444F" w:rsidP="00EF444F">
      <w:pPr>
        <w:shd w:val="clear" w:color="auto" w:fill="FFFFFF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Підвищення рівня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залученості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молоді до культурного та інформаційного середовища міста.</w:t>
      </w:r>
    </w:p>
    <w:p w:rsidR="00EF444F" w:rsidRDefault="00EF444F" w:rsidP="00EF444F">
      <w:pPr>
        <w:shd w:val="clear" w:color="auto" w:fill="FFFFFF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Створення сприятливих умов для розвитку громадського простору (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хаби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 молодіжні центри тощо) для активності молоді.</w:t>
      </w:r>
    </w:p>
    <w:p w:rsidR="00EF444F" w:rsidRDefault="00EF444F" w:rsidP="00EF444F">
      <w:pPr>
        <w:shd w:val="clear" w:color="auto" w:fill="FFFFFF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Покращення індексу благополуччя молоді міста.</w:t>
      </w:r>
    </w:p>
    <w:p w:rsidR="00EF444F" w:rsidRDefault="00EF444F" w:rsidP="00EF444F">
      <w:pPr>
        <w:shd w:val="clear" w:color="auto" w:fill="FFFFFF"/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Підвищення рівня взаємодії органів місцевого самоврядування, громадських організацій, органів учнівського самоврядування та інших інститутів громадянського суспільства в сфері реалізації молодіжної політики.</w:t>
      </w:r>
    </w:p>
    <w:p w:rsidR="00EF444F" w:rsidRDefault="00EF444F" w:rsidP="00EF444F">
      <w:pPr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Визначення кандидатів на призначення </w:t>
      </w:r>
      <w:r>
        <w:rPr>
          <w:rFonts w:ascii="Times New Roman" w:hAnsi="Times New Roman"/>
          <w:color w:val="000000"/>
          <w:sz w:val="24"/>
          <w:szCs w:val="24"/>
        </w:rPr>
        <w:t>щорічної Молодіжної премії за особливі успіхи в розбудові молодіжної політики в Канівській міській громаді.</w:t>
      </w:r>
    </w:p>
    <w:p w:rsidR="00EF444F" w:rsidRDefault="00EF444F" w:rsidP="00EF444F">
      <w:pPr>
        <w:pStyle w:val="a9"/>
        <w:rPr>
          <w:lang w:val="uk-UA"/>
        </w:rPr>
      </w:pPr>
    </w:p>
    <w:p w:rsidR="00EF444F" w:rsidRDefault="00EF444F" w:rsidP="00EF444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VІІ. Координація та контроль за ходом виконання Програми</w:t>
      </w:r>
    </w:p>
    <w:p w:rsidR="00EF444F" w:rsidRDefault="007D5D8B" w:rsidP="00EF444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F444F">
        <w:rPr>
          <w:rFonts w:ascii="Times New Roman" w:hAnsi="Times New Roman"/>
          <w:sz w:val="24"/>
          <w:szCs w:val="24"/>
        </w:rPr>
        <w:t xml:space="preserve">1. </w:t>
      </w:r>
      <w:r w:rsidR="00EF444F">
        <w:rPr>
          <w:rFonts w:ascii="Times New Roman" w:hAnsi="Times New Roman"/>
          <w:bCs/>
          <w:sz w:val="24"/>
          <w:szCs w:val="24"/>
        </w:rPr>
        <w:t>Відділ у справах сім’ї, молоді та спорту</w:t>
      </w:r>
      <w:r w:rsidR="00EF444F">
        <w:rPr>
          <w:rFonts w:ascii="Times New Roman" w:hAnsi="Times New Roman"/>
          <w:sz w:val="24"/>
          <w:szCs w:val="24"/>
        </w:rPr>
        <w:t xml:space="preserve">: </w:t>
      </w:r>
    </w:p>
    <w:p w:rsidR="00EF444F" w:rsidRDefault="00EF444F" w:rsidP="00EF444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координує дії виконавців Програми; </w:t>
      </w:r>
    </w:p>
    <w:p w:rsidR="00EF444F" w:rsidRDefault="00EF444F" w:rsidP="00EF444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щороку готує узагальнений звіт про виконання Програми. </w:t>
      </w:r>
    </w:p>
    <w:p w:rsidR="00EF444F" w:rsidRDefault="007D5D8B" w:rsidP="00EF444F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EF444F">
        <w:rPr>
          <w:rFonts w:ascii="Times New Roman" w:hAnsi="Times New Roman"/>
          <w:sz w:val="24"/>
          <w:szCs w:val="24"/>
        </w:rPr>
        <w:t xml:space="preserve">2. Виконавці Програми у визначені терміни надають </w:t>
      </w:r>
      <w:r w:rsidR="00EF444F">
        <w:rPr>
          <w:rFonts w:ascii="Times New Roman" w:hAnsi="Times New Roman"/>
          <w:bCs/>
          <w:sz w:val="24"/>
          <w:szCs w:val="24"/>
        </w:rPr>
        <w:t>відділу у справах сім’ї, молоді та спорту</w:t>
      </w:r>
      <w:r w:rsidR="00EF444F">
        <w:rPr>
          <w:rFonts w:ascii="Times New Roman" w:hAnsi="Times New Roman"/>
          <w:sz w:val="24"/>
          <w:szCs w:val="24"/>
        </w:rPr>
        <w:t xml:space="preserve"> звіт про хід її виконання. </w:t>
      </w:r>
    </w:p>
    <w:p w:rsidR="00EF444F" w:rsidRDefault="007D5D8B" w:rsidP="00EF444F">
      <w:pPr>
        <w:pStyle w:val="a9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ab/>
      </w:r>
      <w:r w:rsidR="00EF444F">
        <w:rPr>
          <w:rFonts w:ascii="Times New Roman" w:hAnsi="Times New Roman"/>
          <w:sz w:val="24"/>
          <w:szCs w:val="24"/>
          <w:lang w:val="uk-UA"/>
        </w:rPr>
        <w:t xml:space="preserve">3. </w:t>
      </w:r>
      <w:r w:rsidR="00EF444F">
        <w:rPr>
          <w:rFonts w:ascii="Times New Roman" w:hAnsi="Times New Roman"/>
          <w:sz w:val="24"/>
          <w:szCs w:val="24"/>
        </w:rPr>
        <w:t xml:space="preserve">Контроль за </w:t>
      </w:r>
      <w:proofErr w:type="spellStart"/>
      <w:r w:rsidR="00EF444F">
        <w:rPr>
          <w:rFonts w:ascii="Times New Roman" w:hAnsi="Times New Roman"/>
          <w:sz w:val="24"/>
          <w:szCs w:val="24"/>
        </w:rPr>
        <w:t>виконанням</w:t>
      </w:r>
      <w:proofErr w:type="spellEnd"/>
      <w:r w:rsidR="00EF44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F444F">
        <w:rPr>
          <w:rFonts w:ascii="Times New Roman" w:hAnsi="Times New Roman"/>
          <w:sz w:val="24"/>
          <w:szCs w:val="24"/>
        </w:rPr>
        <w:t>Програми</w:t>
      </w:r>
      <w:proofErr w:type="spellEnd"/>
      <w:r w:rsidR="00EF44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F444F">
        <w:rPr>
          <w:rFonts w:ascii="Times New Roman" w:hAnsi="Times New Roman"/>
          <w:sz w:val="24"/>
          <w:szCs w:val="24"/>
        </w:rPr>
        <w:t>покладається</w:t>
      </w:r>
      <w:proofErr w:type="spellEnd"/>
      <w:r w:rsidR="00EF444F">
        <w:rPr>
          <w:rFonts w:ascii="Times New Roman" w:hAnsi="Times New Roman"/>
          <w:sz w:val="24"/>
          <w:szCs w:val="24"/>
        </w:rPr>
        <w:t xml:space="preserve"> на </w:t>
      </w:r>
      <w:proofErr w:type="spellStart"/>
      <w:r w:rsidR="00EF444F">
        <w:rPr>
          <w:rFonts w:ascii="Times New Roman" w:hAnsi="Times New Roman"/>
          <w:sz w:val="24"/>
          <w:szCs w:val="24"/>
        </w:rPr>
        <w:t>постійну</w:t>
      </w:r>
      <w:proofErr w:type="spellEnd"/>
      <w:r w:rsidR="00EF44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F444F">
        <w:rPr>
          <w:rFonts w:ascii="Times New Roman" w:hAnsi="Times New Roman"/>
          <w:sz w:val="24"/>
          <w:szCs w:val="24"/>
        </w:rPr>
        <w:t>комісію</w:t>
      </w:r>
      <w:proofErr w:type="spellEnd"/>
      <w:r w:rsidR="00EF44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F444F">
        <w:rPr>
          <w:rFonts w:ascii="Times New Roman" w:hAnsi="Times New Roman"/>
          <w:sz w:val="24"/>
          <w:szCs w:val="24"/>
        </w:rPr>
        <w:t>міської</w:t>
      </w:r>
      <w:proofErr w:type="spellEnd"/>
      <w:r w:rsidR="00EF444F">
        <w:rPr>
          <w:rFonts w:ascii="Times New Roman" w:hAnsi="Times New Roman"/>
          <w:sz w:val="24"/>
          <w:szCs w:val="24"/>
        </w:rPr>
        <w:t xml:space="preserve"> ради </w:t>
      </w:r>
      <w:proofErr w:type="spellStart"/>
      <w:r w:rsidR="00EF444F">
        <w:rPr>
          <w:rFonts w:ascii="Times New Roman" w:hAnsi="Times New Roman"/>
          <w:sz w:val="24"/>
          <w:szCs w:val="24"/>
        </w:rPr>
        <w:t>з</w:t>
      </w:r>
      <w:proofErr w:type="spellEnd"/>
      <w:r w:rsidR="00EF444F">
        <w:rPr>
          <w:rFonts w:ascii="Times New Roman" w:hAnsi="Times New Roman"/>
          <w:sz w:val="24"/>
          <w:szCs w:val="24"/>
        </w:rPr>
        <w:t xml:space="preserve"> </w:t>
      </w:r>
      <w:r w:rsidR="00EF444F">
        <w:rPr>
          <w:rFonts w:ascii="Times New Roman" w:hAnsi="Times New Roman"/>
          <w:sz w:val="24"/>
          <w:szCs w:val="24"/>
          <w:lang w:val="uk-UA"/>
        </w:rPr>
        <w:t xml:space="preserve">питань Регламенту, правопорядку, культури, освіти, охорони здоров’я, молоді, спорту та </w:t>
      </w:r>
      <w:proofErr w:type="gramStart"/>
      <w:r w:rsidR="00EF444F">
        <w:rPr>
          <w:rFonts w:ascii="Times New Roman" w:hAnsi="Times New Roman"/>
          <w:sz w:val="24"/>
          <w:szCs w:val="24"/>
          <w:lang w:val="uk-UA"/>
        </w:rPr>
        <w:t>соц</w:t>
      </w:r>
      <w:proofErr w:type="gramEnd"/>
      <w:r w:rsidR="00EF444F">
        <w:rPr>
          <w:rFonts w:ascii="Times New Roman" w:hAnsi="Times New Roman"/>
          <w:sz w:val="24"/>
          <w:szCs w:val="24"/>
          <w:lang w:val="uk-UA"/>
        </w:rPr>
        <w:t>іальної політики</w:t>
      </w:r>
      <w:r w:rsidR="00EF444F">
        <w:rPr>
          <w:rFonts w:ascii="Times New Roman" w:hAnsi="Times New Roman"/>
          <w:sz w:val="24"/>
          <w:szCs w:val="24"/>
        </w:rPr>
        <w:t>.</w:t>
      </w:r>
    </w:p>
    <w:p w:rsidR="00EF444F" w:rsidRDefault="00EF444F" w:rsidP="00EF444F">
      <w:pPr>
        <w:jc w:val="both"/>
        <w:rPr>
          <w:rFonts w:ascii="Times New Roman" w:hAnsi="Times New Roman"/>
          <w:sz w:val="24"/>
          <w:szCs w:val="24"/>
        </w:rPr>
      </w:pPr>
    </w:p>
    <w:p w:rsidR="00F05F8A" w:rsidRDefault="00F05F8A" w:rsidP="00EF444F">
      <w:pPr>
        <w:rPr>
          <w:rFonts w:ascii="Times New Roman" w:hAnsi="Times New Roman" w:cs="Times New Roman"/>
          <w:sz w:val="24"/>
          <w:szCs w:val="24"/>
        </w:rPr>
      </w:pPr>
    </w:p>
    <w:p w:rsidR="00EF444F" w:rsidRDefault="00F05F8A" w:rsidP="00EF444F">
      <w:pPr>
        <w:rPr>
          <w:rFonts w:ascii="Times New Roman" w:hAnsi="Times New Roman"/>
          <w:sz w:val="24"/>
          <w:szCs w:val="24"/>
        </w:rPr>
        <w:sectPr w:rsidR="00EF444F" w:rsidSect="00EF444F">
          <w:pgSz w:w="11906" w:h="16838"/>
          <w:pgMar w:top="851" w:right="851" w:bottom="851" w:left="1077" w:header="709" w:footer="709" w:gutter="0"/>
          <w:cols w:space="720"/>
        </w:sectPr>
      </w:pPr>
      <w:r>
        <w:rPr>
          <w:rFonts w:ascii="Times New Roman" w:hAnsi="Times New Roman" w:cs="Times New Roman"/>
          <w:sz w:val="24"/>
          <w:szCs w:val="24"/>
        </w:rPr>
        <w:t xml:space="preserve">Керуючий справами                                                                                      Володимир СВЯТЕЛИК           </w:t>
      </w:r>
    </w:p>
    <w:p w:rsidR="002406F4" w:rsidRDefault="00EF444F" w:rsidP="002406F4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6E23C9">
        <w:rPr>
          <w:rFonts w:ascii="Times New Roman" w:hAnsi="Times New Roman" w:cs="Times New Roman"/>
          <w:sz w:val="24"/>
          <w:szCs w:val="24"/>
        </w:rPr>
        <w:lastRenderedPageBreak/>
        <w:t>Додаток</w:t>
      </w:r>
      <w:r w:rsidR="002406F4">
        <w:rPr>
          <w:rFonts w:ascii="Times New Roman" w:hAnsi="Times New Roman" w:cs="Times New Roman"/>
          <w:sz w:val="24"/>
          <w:szCs w:val="24"/>
        </w:rPr>
        <w:t xml:space="preserve"> </w:t>
      </w:r>
      <w:r w:rsidRPr="006E23C9">
        <w:rPr>
          <w:rFonts w:ascii="Times New Roman" w:hAnsi="Times New Roman" w:cs="Times New Roman"/>
          <w:sz w:val="24"/>
          <w:szCs w:val="24"/>
        </w:rPr>
        <w:t xml:space="preserve">до </w:t>
      </w:r>
      <w:proofErr w:type="spellStart"/>
      <w:r w:rsidR="002406F4">
        <w:rPr>
          <w:rFonts w:ascii="Times New Roman" w:hAnsi="Times New Roman" w:cs="Times New Roman"/>
          <w:sz w:val="24"/>
          <w:szCs w:val="24"/>
          <w:lang w:val="ru-RU"/>
        </w:rPr>
        <w:t>програми</w:t>
      </w:r>
      <w:proofErr w:type="spellEnd"/>
      <w:r w:rsidR="002406F4" w:rsidRPr="002406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06F4" w:rsidRDefault="002406F4" w:rsidP="002406F4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«Підтримки молоді Канівської </w:t>
      </w:r>
    </w:p>
    <w:p w:rsidR="00EF444F" w:rsidRDefault="002406F4" w:rsidP="002406F4">
      <w:pPr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міської територіальної громади»</w:t>
      </w:r>
    </w:p>
    <w:p w:rsidR="002406F4" w:rsidRDefault="002406F4" w:rsidP="002406F4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схваленої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>ішенням</w:t>
      </w:r>
      <w:proofErr w:type="spellEnd"/>
      <w:r w:rsidRPr="002406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виконавчого комітету Канівської міської ради</w:t>
      </w:r>
    </w:p>
    <w:p w:rsidR="002406F4" w:rsidRPr="002406F4" w:rsidRDefault="002406F4" w:rsidP="002406F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від «____»___________</w:t>
      </w:r>
      <w:r w:rsidRPr="006E23C9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 №____</w:t>
      </w:r>
    </w:p>
    <w:p w:rsidR="00EF444F" w:rsidRDefault="00EF444F" w:rsidP="00EF444F">
      <w:pPr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EF444F" w:rsidRDefault="00EF444F" w:rsidP="00EF444F">
      <w:pPr>
        <w:ind w:right="574"/>
        <w:jc w:val="both"/>
        <w:rPr>
          <w:rFonts w:ascii="Times New Roman" w:hAnsi="Times New Roman"/>
          <w:sz w:val="24"/>
          <w:szCs w:val="24"/>
        </w:rPr>
      </w:pPr>
    </w:p>
    <w:p w:rsidR="00EF444F" w:rsidRDefault="00EF444F" w:rsidP="00EF444F">
      <w:p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Напрями діяльності та заходи Програми на 2024-2025 роки</w:t>
      </w:r>
    </w:p>
    <w:p w:rsidR="00EF444F" w:rsidRDefault="00EF444F" w:rsidP="00EF444F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W w:w="13710" w:type="dxa"/>
        <w:tblInd w:w="1141" w:type="dxa"/>
        <w:tblLayout w:type="fixed"/>
        <w:tblLook w:val="0400"/>
      </w:tblPr>
      <w:tblGrid>
        <w:gridCol w:w="515"/>
        <w:gridCol w:w="153"/>
        <w:gridCol w:w="2720"/>
        <w:gridCol w:w="3095"/>
        <w:gridCol w:w="913"/>
        <w:gridCol w:w="890"/>
        <w:gridCol w:w="2659"/>
        <w:gridCol w:w="2765"/>
      </w:tblGrid>
      <w:tr w:rsidR="00EF444F" w:rsidTr="00EF444F">
        <w:trPr>
          <w:cantSplit/>
          <w:trHeight w:val="911"/>
          <w:tblHeader/>
        </w:trPr>
        <w:tc>
          <w:tcPr>
            <w:tcW w:w="5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87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Напрями/ завдання</w:t>
            </w:r>
          </w:p>
        </w:tc>
        <w:tc>
          <w:tcPr>
            <w:tcW w:w="3095" w:type="dxa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Заходи</w:t>
            </w:r>
          </w:p>
        </w:tc>
        <w:tc>
          <w:tcPr>
            <w:tcW w:w="913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2024р.</w:t>
            </w:r>
          </w:p>
        </w:tc>
        <w:tc>
          <w:tcPr>
            <w:tcW w:w="8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2025р.</w:t>
            </w:r>
          </w:p>
        </w:tc>
        <w:tc>
          <w:tcPr>
            <w:tcW w:w="26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Відповідальні виконавці</w:t>
            </w:r>
          </w:p>
        </w:tc>
        <w:tc>
          <w:tcPr>
            <w:tcW w:w="27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Очікувані результати</w:t>
            </w:r>
          </w:p>
        </w:tc>
      </w:tr>
      <w:tr w:rsidR="00EF444F" w:rsidTr="00EF444F">
        <w:trPr>
          <w:cantSplit/>
          <w:trHeight w:val="317"/>
          <w:tblHeader/>
        </w:trPr>
        <w:tc>
          <w:tcPr>
            <w:tcW w:w="51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3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5" w:type="dxa"/>
            <w:vMerge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44F" w:rsidTr="00EF444F">
        <w:trPr>
          <w:cantSplit/>
          <w:trHeight w:val="279"/>
          <w:tblHeader/>
        </w:trPr>
        <w:tc>
          <w:tcPr>
            <w:tcW w:w="1371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444F" w:rsidRDefault="00EF444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F444F" w:rsidRDefault="00EF44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І. Створення умов для інтелектуального самовдосконалення молоді та творчого розвитку особистості</w:t>
            </w:r>
          </w:p>
          <w:p w:rsidR="00EF444F" w:rsidRDefault="00EF44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444F" w:rsidTr="00FE5FC4">
        <w:trPr>
          <w:cantSplit/>
          <w:trHeight w:val="1573"/>
          <w:tblHeader/>
        </w:trPr>
        <w:tc>
          <w:tcPr>
            <w:tcW w:w="66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Участь в акціях,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конкурсах,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презентаціях, дебатах, семінарах (тренінгах), конференціях, форумах, фестивалях, пленерах та інших заходах з метою підтримки ініціатив молоді, створення умов для її творчого і духовного розвитку, інтелектуального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самовдосконалення</w:t>
            </w:r>
          </w:p>
        </w:tc>
        <w:tc>
          <w:tcPr>
            <w:tcW w:w="30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1.Організація та проведення  міських конкурсів, виставок, фотоконкурсів, фестивалів, конкурсів художніх робіт, відеоматеріалів,  ярмарків молодіжних ідей.</w:t>
            </w:r>
          </w:p>
        </w:tc>
        <w:tc>
          <w:tcPr>
            <w:tcW w:w="9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8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26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у справах сім’ї, молоді та спорту, відділ освіти, відділ культури, Молодіжна рада, молодіжні громадські організації.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Популяризація у молодіжному середовищі інтелектуального дозвілля, відзначення та заохочення молоді у творчій діяльності, облаштування творчих територій</w:t>
            </w:r>
          </w:p>
        </w:tc>
      </w:tr>
      <w:tr w:rsidR="00EF444F" w:rsidTr="00FE5FC4">
        <w:trPr>
          <w:cantSplit/>
          <w:trHeight w:val="841"/>
          <w:tblHeader/>
        </w:trPr>
        <w:tc>
          <w:tcPr>
            <w:tcW w:w="6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44F" w:rsidTr="00FE5FC4">
        <w:trPr>
          <w:cantSplit/>
          <w:trHeight w:val="530"/>
          <w:tblHeader/>
        </w:trPr>
        <w:tc>
          <w:tcPr>
            <w:tcW w:w="6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2.Сприяння розвитку аматорського молодіжного театру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культури, молодіжні громадські організації.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Створення умов для творчого самовираження молоді засобом сцени; формування у молодих людей естетичного смаку, розвиток акторської майстерності, залучення молоді до змістовного дозвілля, матеріальне заохочення учасників</w:t>
            </w:r>
          </w:p>
        </w:tc>
      </w:tr>
      <w:tr w:rsidR="00EF444F" w:rsidTr="00FE5FC4">
        <w:trPr>
          <w:cantSplit/>
          <w:trHeight w:val="841"/>
          <w:tblHeader/>
        </w:trPr>
        <w:tc>
          <w:tcPr>
            <w:tcW w:w="6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3.Сприяння участі молоді у міжнародних, всеукраїнських, регіональних заходах, конкурсах, виставках, семінарах, тренінгах, майстер-класах з різних жанрів мистецтва.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F444F" w:rsidRDefault="00EF44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у справах сім’ї, молоді та спорту, відділ освіти, відділ культури.</w:t>
            </w:r>
          </w:p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Підтримка талановитої та обдарованої молоді. Збільшення кількості молоді, яка братиме участь у міжнародних, всеукраїнських та міжрегіональних заходах. Матеріальне заохочення делегатів.</w:t>
            </w:r>
          </w:p>
        </w:tc>
      </w:tr>
      <w:tr w:rsidR="00EF444F" w:rsidTr="00FE5FC4">
        <w:trPr>
          <w:cantSplit/>
          <w:trHeight w:val="1013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444F" w:rsidRDefault="00EF44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Проведення семінарів, семінарів-тренінгів, виставок, засідань за круглим столом, конференцій, форумів</w:t>
            </w:r>
          </w:p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1.Проведення  семінарів, семінарів-тренінгів, виставок, засідань за круглим столом, конференцій, форумів щодо інтелектуального самовдосконалення молоді, творчого розвитку особистості.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15,0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у справах сім’ї, молоді та спорту, Молодіжна рада, молодіжні громадські організації.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Формування молодих особистостей, спрямованих на розширення спектру своїх здібностей та особистісних якостей, які проявлятимуться і збагачуватимуться на практиці у різних видах діяльності.</w:t>
            </w:r>
          </w:p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Матеріальне заохочення тренерів-викладачів.</w:t>
            </w:r>
          </w:p>
        </w:tc>
      </w:tr>
      <w:tr w:rsidR="00EF444F" w:rsidTr="00FE5FC4">
        <w:trPr>
          <w:cantSplit/>
          <w:trHeight w:val="484"/>
          <w:tblHeader/>
        </w:trPr>
        <w:tc>
          <w:tcPr>
            <w:tcW w:w="668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1.3</w:t>
            </w:r>
          </w:p>
        </w:tc>
        <w:tc>
          <w:tcPr>
            <w:tcW w:w="27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Проведення семінарів, засідань за круглим столом, нарад, конкурсів, спрямованих на залучення молодих громадян до співпраці з органами виконавчої влади та роботи-стажування  в таких органах.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1.Проведення міських конференцій, акцій, засідань за круглим столом, конкурсів, спрямованих на залучення молоді до співпраці з органами виконавчої влади.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у справах сім’ї, молоді та спорту, відділ освіти, Молодіжна рада, молодіжні громадські організації.</w:t>
            </w:r>
          </w:p>
        </w:tc>
        <w:tc>
          <w:tcPr>
            <w:tcW w:w="276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Розширення знань молоді про діяльність органів державної влади та місцевого самоврядування. Залучення активної, творчої молоді до роботи в таких органах.</w:t>
            </w:r>
          </w:p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Підвищення рівня управлінської освіти у молодих людей.</w:t>
            </w:r>
          </w:p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Наближення представників органів державної влади та місцевого самоврядування до молоді. Виховання соціально активної, відповідальної та патріотично налаштованої молоді.</w:t>
            </w:r>
          </w:p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Збільшення кількості молоді, залученої до співпраці з органами виконавчої влади та місцевого самоврядування.</w:t>
            </w:r>
          </w:p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Матеріальні заохочення соціально активної молоді.</w:t>
            </w:r>
          </w:p>
        </w:tc>
      </w:tr>
      <w:tr w:rsidR="00EF444F" w:rsidTr="00FE5FC4">
        <w:trPr>
          <w:cantSplit/>
          <w:trHeight w:val="559"/>
          <w:tblHeader/>
        </w:trPr>
        <w:tc>
          <w:tcPr>
            <w:tcW w:w="6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2.Сприяння стажуванню соціально активної та талановитої молоді в органах державної влади та місцевого самоврядування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у справах сім’ї, молоді та спорту, виконавчий комітет, Канівська міська рада, Молодіжна рада </w:t>
            </w:r>
          </w:p>
        </w:tc>
        <w:tc>
          <w:tcPr>
            <w:tcW w:w="27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44F" w:rsidTr="00FE5FC4">
        <w:trPr>
          <w:cantSplit/>
          <w:trHeight w:val="544"/>
          <w:tblHeader/>
        </w:trPr>
        <w:tc>
          <w:tcPr>
            <w:tcW w:w="66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3.Організація навчальних візитів, візитів з метою обміну досвідом для молоді до молодіжних консультативно-дорадчих органів, органів учнівського/ студентського самоврядування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у справах сім’ї,  молоді та спорту, Молодіжна рада, молодіжні громадські організації.</w:t>
            </w:r>
          </w:p>
        </w:tc>
        <w:tc>
          <w:tcPr>
            <w:tcW w:w="276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44F" w:rsidTr="00FE5FC4">
        <w:trPr>
          <w:cantSplit/>
          <w:trHeight w:val="993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Організація змістовного дозвілля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1.Проведення дискотек, тематичних вечірок, концертів та молодіжних  зустрічей.</w:t>
            </w:r>
          </w:p>
        </w:tc>
        <w:tc>
          <w:tcPr>
            <w:tcW w:w="9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культури, Молодіжна рада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Сприяння  творчому розвитку особистості. Збільшення кількості молодих людей, охоплених культурно-просвітницькими, патріотичними заходами</w:t>
            </w:r>
          </w:p>
        </w:tc>
      </w:tr>
      <w:tr w:rsidR="00EF444F" w:rsidTr="00EF444F">
        <w:trPr>
          <w:cantSplit/>
          <w:trHeight w:val="211"/>
          <w:tblHeader/>
        </w:trPr>
        <w:tc>
          <w:tcPr>
            <w:tcW w:w="1371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F444F" w:rsidRDefault="00EF444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EF444F" w:rsidRDefault="00EF44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ІІ. Набуття молодими людьми знань, навичок та інших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компетентностей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поза системою освіти </w:t>
            </w:r>
          </w:p>
          <w:p w:rsidR="00EF444F" w:rsidRDefault="00EF44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(розвиток неформальної освіти)</w:t>
            </w:r>
          </w:p>
          <w:p w:rsidR="00EF444F" w:rsidRDefault="00EF44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444F" w:rsidTr="00FE5FC4">
        <w:trPr>
          <w:cantSplit/>
          <w:trHeight w:val="529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Забезпечити підтримку та проведення заходів, спрямованих на формування системи підготовки фахівців для сфери молодіжної роботи з числа державних службовців та лідерів молодіжних громадських об'єднань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1.Організація та проведення семінарів, тренінгів, спрямованих на формування системи підготовки фахівців для сфери молодіжної роботи з числа державних службовців та лідерів молодіжних громадських об'єднань.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у справах сім’ї, молоді та спо</w:t>
            </w:r>
            <w:r w:rsidR="00FE5FC4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ту, Молодіжна рада 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Посилення кадрової політики.</w:t>
            </w:r>
          </w:p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Зміцнення молодіжної лідерської платформи.</w:t>
            </w:r>
          </w:p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Матеріальне заохочення лідерів.</w:t>
            </w:r>
          </w:p>
        </w:tc>
      </w:tr>
      <w:tr w:rsidR="00EF444F" w:rsidTr="00FE5FC4">
        <w:trPr>
          <w:cantSplit/>
          <w:trHeight w:val="529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Сприяти в проведенні навчальних таборів як осередків неформальної освіти дітей та молоді; підготовці волонтерських кадрів, лідерів молодіжного та дитячого громадського руху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1.Організація та проведення семінарів, тренінгів, зустрічей, конференцій, навчальних таборів.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у справах сім’ї,  молоді та спорту, відділ освіти, Молодіжна рада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Самоосвіта вільних особистостей. Матеріальне заохочення лідерів.</w:t>
            </w:r>
          </w:p>
        </w:tc>
      </w:tr>
      <w:tr w:rsidR="00EF444F" w:rsidTr="00FE5FC4">
        <w:trPr>
          <w:cantSplit/>
          <w:trHeight w:val="529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Сприяти розвитку та активізації діяльності органів учнівського та студентського самоврядування у навчальних закладах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1.Організація та проведення семінарів, тренінгів, зустрічей, конференцій, навчальних таборів.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7,0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Освітні заклади міста,  Молодіжна рада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Розвиток громадянського суспільства, матеріальне заохочення лідерів.</w:t>
            </w:r>
          </w:p>
        </w:tc>
      </w:tr>
      <w:tr w:rsidR="00EF444F" w:rsidTr="00FE5FC4">
        <w:trPr>
          <w:cantSplit/>
          <w:trHeight w:val="529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Створення осередків формування й реалізації молодіжної політики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Створення Молодіжного центру</w:t>
            </w:r>
            <w:r w:rsidR="00D40070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="00D40070">
              <w:rPr>
                <w:rFonts w:ascii="Times New Roman" w:hAnsi="Times New Roman"/>
                <w:sz w:val="24"/>
                <w:szCs w:val="24"/>
              </w:rPr>
              <w:t>ЙоЙ</w:t>
            </w:r>
            <w:proofErr w:type="spellEnd"/>
            <w:r w:rsidR="00D40070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у справах сім’ї, молоді та спорту, Молодіжна рада 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Розвиток </w:t>
            </w:r>
            <w:r>
              <w:rPr>
                <w:rFonts w:ascii="Times New Roman" w:hAnsi="Times New Roman"/>
                <w:sz w:val="24"/>
                <w:szCs w:val="24"/>
              </w:rPr>
              <w:t>і самореалізація особистості</w:t>
            </w:r>
          </w:p>
        </w:tc>
      </w:tr>
      <w:tr w:rsidR="00EF444F" w:rsidTr="00FE5FC4">
        <w:trPr>
          <w:cantSplit/>
          <w:trHeight w:val="529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Створення умов для розвитку творчого потенціалу особистості, підтримки інтелектуальної еліти та обдарованих дітей і молоді; залучення молоді до оволодіння культурними цінностями українського народу, сприяння розвитку професійної та самодіяльної художньої творчості, розвиток сучасної індустрії дозвілля для молоді.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Підтримка творчих ініціатив молоді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у справах сім’ї, молоді та спорту, відділ культури, Молодіжна рада 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Розвиток творчого потенціалу особистості</w:t>
            </w:r>
          </w:p>
        </w:tc>
      </w:tr>
      <w:tr w:rsidR="00EF444F" w:rsidTr="00FE5FC4">
        <w:trPr>
          <w:cantSplit/>
          <w:trHeight w:val="529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Інформаційне забезпечення молодіжної політики та комунікацій молоді.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Молодіжний інформаційний та навчальний портали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у справах сім’ї, молоді та спорту, Молодіжна рада 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Комунікації молоді</w:t>
            </w:r>
          </w:p>
        </w:tc>
      </w:tr>
      <w:tr w:rsidR="00EF444F" w:rsidTr="00FE5FC4">
        <w:trPr>
          <w:cantSplit/>
          <w:trHeight w:val="529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Активізація молодіжного руху, фінансова підтримка соціально значущих проектів та програм інститутів громадянського суспільства.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Підтримка інститутів громадянського суспільства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у справах сім’ї, молоді та спорту, відділ інформації та зв’язків з громадськістю, Молодіжна рада.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Залучення молоді до розв’язання суспільно значущих проблем у громаді.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Стимулю-вання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молодіжних громадських організацій до пошуку партнерів, інших джерел фінансування. Залучення талановитої молоді до інноваційної діяльності, наукових досліджень, до реалізації напрямів молодіжної політики.</w:t>
            </w:r>
          </w:p>
        </w:tc>
      </w:tr>
      <w:tr w:rsidR="00EF444F" w:rsidTr="00FE5FC4">
        <w:trPr>
          <w:cantSplit/>
          <w:trHeight w:val="529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Організація семінарів, тренінгів для представників молодіжних інститутів громадянського суспільства, спрямованих на удосконалення та активізацію їх діяльності.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у справах сім’ї, молоді та спорту, Молодіжна рада, молодіжні громадські організації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Активізація молодіжного громадського руху.</w:t>
            </w:r>
          </w:p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Збільшення кількості активно діючих молодіжних громадських організацій.</w:t>
            </w:r>
          </w:p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Зростання рівня довіри у населення міста, зокрема у молодих людей, як до органів державної влади, так і до інститутів громадянського суспільства, матеріальне заохочення тренерів та лідерів молодіжного руху.</w:t>
            </w:r>
          </w:p>
        </w:tc>
      </w:tr>
      <w:tr w:rsidR="00EF444F" w:rsidTr="00FE5FC4">
        <w:trPr>
          <w:cantSplit/>
          <w:trHeight w:val="529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2.8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Забезпечення Молодіжної ради матеріально-технічною базою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Забезпечення Молодіжної ради канцелярським приладдям, друкованою продукцією, банерами, посвідченнями, тощо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35,0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Відділ у справах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сімї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молоді та спорту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Покращення якості роботи Молодіжної ради</w:t>
            </w:r>
          </w:p>
        </w:tc>
      </w:tr>
      <w:tr w:rsidR="00EF444F" w:rsidTr="00EF444F">
        <w:trPr>
          <w:cantSplit/>
          <w:trHeight w:val="242"/>
          <w:tblHeader/>
        </w:trPr>
        <w:tc>
          <w:tcPr>
            <w:tcW w:w="1371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EF444F" w:rsidRDefault="00EF44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F444F" w:rsidRDefault="00EF44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Налагодження ефективної роботи молодіжних об’єднань та влади</w:t>
            </w:r>
          </w:p>
          <w:p w:rsidR="00EF444F" w:rsidRDefault="00EF444F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EF444F" w:rsidTr="00FE5FC4">
        <w:trPr>
          <w:cantSplit/>
          <w:trHeight w:val="242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Активiзацiя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участi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молодi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прийняттi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рiшень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 галузі молодіжної політики. 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Забезпечити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дiяльнiсть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координацiйної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ради з питань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молодiжної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полiтики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розробити плани їх діяльності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у справах сім’ї, молоді та спорту, Молодіжна рада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Визначення першочергових питань, які спрямовані на реалізацію молодіжної політики на місцях</w:t>
            </w:r>
          </w:p>
        </w:tc>
      </w:tr>
      <w:tr w:rsidR="00EF444F" w:rsidTr="00FE5FC4">
        <w:trPr>
          <w:cantSplit/>
          <w:trHeight w:val="242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Пiдтримка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молодiжних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громадських організацій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Проводити спільні наради представників молодіжних об’єднань та влади по розробленню плану заходів на рік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Молодіжна рада, відділ освіти, відділ у справах сім’ї, молоді та спорту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Єдиний вектор реалізації молодіжної політики</w:t>
            </w:r>
          </w:p>
        </w:tc>
      </w:tr>
      <w:tr w:rsidR="00EF444F" w:rsidTr="00FE5FC4">
        <w:trPr>
          <w:cantSplit/>
          <w:trHeight w:val="242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Обізнаність молодіжних активістів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Сприяти залученню активістів молодіжних об’єднань до стажування депутатами Канівської міської ради на громадських засадах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Молодіжна рада, відділ освіти, відділ у справах сім’ї, молоді та спорту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рівня обізнаності молодіжних активістів в реалізації молодіжної політики</w:t>
            </w:r>
          </w:p>
        </w:tc>
      </w:tr>
      <w:tr w:rsidR="00EF444F" w:rsidTr="00EF444F">
        <w:trPr>
          <w:cantSplit/>
          <w:trHeight w:val="242"/>
          <w:tblHeader/>
        </w:trPr>
        <w:tc>
          <w:tcPr>
            <w:tcW w:w="1371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EF444F" w:rsidRDefault="00EF44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F444F" w:rsidRDefault="00EF44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Участь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молодi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прийняттi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рiшень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у галузі молодіжної політики</w:t>
            </w:r>
          </w:p>
          <w:p w:rsidR="00EF444F" w:rsidRDefault="00EF4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44F" w:rsidTr="00FE5FC4">
        <w:trPr>
          <w:cantSplit/>
          <w:trHeight w:val="242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F444F" w:rsidRDefault="00EF444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Вирішення молодіжних проблем</w:t>
            </w:r>
          </w:p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Проводити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громадськi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слухання щодо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вирiшення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актуальних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молодiжних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питань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Молодіжна рада, відділ освіти, відділ у справах сім’ї, молоді та спорту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Налагодження ефективної роботи молодіжних об’єднань та влади</w:t>
            </w:r>
          </w:p>
        </w:tc>
      </w:tr>
      <w:tr w:rsidR="00EF444F" w:rsidTr="00FE5FC4">
        <w:trPr>
          <w:cantSplit/>
          <w:trHeight w:val="242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Реалізація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проєктів</w:t>
            </w:r>
            <w:proofErr w:type="spellEnd"/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Залучати громадські молодіжні організації до реалізації власних проектів через громадський бюджет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Молодіжна рада, відділ освіти, відділ у справах сім’ї, молоді та спорту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Налагодження ефективної роботи молодіжних об’єднань та влади</w:t>
            </w:r>
          </w:p>
        </w:tc>
      </w:tr>
      <w:tr w:rsidR="00EF444F" w:rsidTr="00FE5FC4">
        <w:trPr>
          <w:cantSplit/>
          <w:trHeight w:val="242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Заохочення молоді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ind w:firstLine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Заснувати в установленому порядку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щорiчну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молодіжну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премiю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Канівської міської ради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„За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особливі заслуги в  розбудові молодіжної політики в Канівській міській територіальній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громаді”</w:t>
            </w:r>
            <w:proofErr w:type="spellEnd"/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у справах сім’ї, молоді та спорту, Молодіжна рада, молодіжні громадські організації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рівня цінностей громадської роботи</w:t>
            </w:r>
          </w:p>
        </w:tc>
      </w:tr>
      <w:tr w:rsidR="00EF444F" w:rsidTr="00FE5FC4">
        <w:trPr>
          <w:cantSplit/>
          <w:trHeight w:val="242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Заохочення молоді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ind w:firstLine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Заснувати в установленому порядку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щорiчну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молодіжну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премiю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Канівської міської ради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„За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особливі успіхи в  розвитку галузі фізичної культури і спорту в Канівській міській територіальній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громаді”</w:t>
            </w:r>
            <w:proofErr w:type="spellEnd"/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у справах сім’ї, молоді та спорту, Молодіжна рада, молодіжні громадські організації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рівня цінностей занять фізичною культурою та спортом</w:t>
            </w:r>
          </w:p>
        </w:tc>
      </w:tr>
      <w:tr w:rsidR="00EF444F" w:rsidTr="00FE5FC4">
        <w:trPr>
          <w:cantSplit/>
          <w:trHeight w:val="242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Заохочення молоді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ind w:firstLine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Забезпечити висунення кандидата від Канівської міської громади на здобуття обласної премії для молоді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„За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особливі заслуги в  розбудові молодіжної політики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області”</w:t>
            </w:r>
            <w:proofErr w:type="spellEnd"/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у справах сім’ї, молоді та спорту, Молодіжна рада, молодіжні громадські організації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рівня цінностей громадської роботи</w:t>
            </w:r>
          </w:p>
        </w:tc>
      </w:tr>
      <w:tr w:rsidR="00EF444F" w:rsidTr="00EF444F">
        <w:trPr>
          <w:cantSplit/>
          <w:trHeight w:val="242"/>
          <w:tblHeader/>
        </w:trPr>
        <w:tc>
          <w:tcPr>
            <w:tcW w:w="1371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EF444F" w:rsidRDefault="00EF44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F444F" w:rsidRDefault="00EF44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Соціальний захист та надання соціальної допомоги молоді</w:t>
            </w:r>
          </w:p>
          <w:p w:rsidR="00EF444F" w:rsidRDefault="00EF44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444F" w:rsidTr="00FE5FC4">
        <w:trPr>
          <w:cantSplit/>
          <w:trHeight w:val="242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Задоволення соціальних потреб різних категорій молоді, які перебувають у складних життєвих обставинах, створення соціальних умов для життєдіяльності, гармонійного та різнобічного розвитку молоді з обмеженими функціональними можливостями.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ind w:firstLine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Соціальна підтримка молоді з обмеженими функціональними можливостями та молоді, що опинилася у складних життєвих обставинах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у справах сім’ї, молоді та спорту, відділ освіти, Молодіжна рада, молодіжні громадські організації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Створення необхідних соціальних умов (фінансових, матеріальних, професійних, побутових) для нормальної життєдіяльності молодої особистості, активізація життєвих зусиль і можливостей у подоланні життєвих криз </w:t>
            </w:r>
          </w:p>
        </w:tc>
      </w:tr>
      <w:tr w:rsidR="00EF444F" w:rsidTr="00FE5FC4">
        <w:trPr>
          <w:cantSplit/>
          <w:trHeight w:val="242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рівня соціального зах</w:t>
            </w:r>
            <w:r w:rsidR="007D5D8B">
              <w:rPr>
                <w:rFonts w:ascii="Times New Roman" w:hAnsi="Times New Roman"/>
                <w:sz w:val="24"/>
                <w:szCs w:val="24"/>
              </w:rPr>
              <w:t>исту постраждалих учасників бойових дій,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членів їх сімей та сімей, члени яких</w:t>
            </w:r>
            <w:r w:rsidR="00301954">
              <w:rPr>
                <w:rFonts w:ascii="Times New Roman" w:hAnsi="Times New Roman"/>
                <w:sz w:val="24"/>
                <w:szCs w:val="24"/>
              </w:rPr>
              <w:t xml:space="preserve"> загинули під час участі в бойових діях</w:t>
            </w:r>
            <w:r>
              <w:rPr>
                <w:rFonts w:ascii="Times New Roman" w:hAnsi="Times New Roman"/>
                <w:sz w:val="24"/>
                <w:szCs w:val="24"/>
              </w:rPr>
              <w:t>, надання необхідної допомоги внутрішньо переміщеним особам з числа молоді.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 w:rsidP="00301954">
            <w:pPr>
              <w:ind w:firstLine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Підтримка постраждалих учасників </w:t>
            </w:r>
            <w:r w:rsidR="00301954">
              <w:rPr>
                <w:rFonts w:ascii="Times New Roman" w:hAnsi="Times New Roman"/>
                <w:sz w:val="24"/>
                <w:szCs w:val="24"/>
              </w:rPr>
              <w:t xml:space="preserve">бойових дій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 внутрішньо переміщених осіб 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30195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  <w:r w:rsidR="00EF444F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30195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  <w:r w:rsidR="00EF444F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у справах сім’ї, молоді та спорту, відділ освіти, Молодіжна рада, молодіжні громадські організації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 w:rsidP="0030195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Соціальна підтримка постраждалих учасників </w:t>
            </w:r>
            <w:r w:rsidR="00301954">
              <w:rPr>
                <w:rFonts w:ascii="Times New Roman" w:hAnsi="Times New Roman"/>
                <w:sz w:val="24"/>
                <w:szCs w:val="24"/>
              </w:rPr>
              <w:t>бойових дій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та внутрішньо переміщених осіб з числа молоді.</w:t>
            </w:r>
          </w:p>
        </w:tc>
      </w:tr>
      <w:tr w:rsidR="00EF444F" w:rsidTr="00EF444F">
        <w:trPr>
          <w:cantSplit/>
          <w:trHeight w:val="242"/>
          <w:tblHeader/>
        </w:trPr>
        <w:tc>
          <w:tcPr>
            <w:tcW w:w="1371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EF444F" w:rsidRDefault="00EF44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F444F" w:rsidRDefault="00EF444F">
            <w:pPr>
              <w:jc w:val="center"/>
              <w:rPr>
                <w:rFonts w:ascii="Calibri" w:hAnsi="Calibri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Зайнятість та розвиток підприємницької діяльності молоді</w:t>
            </w:r>
            <w:r>
              <w:t xml:space="preserve"> </w:t>
            </w:r>
          </w:p>
          <w:p w:rsidR="00EF444F" w:rsidRDefault="00EF44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F444F" w:rsidTr="00FE5FC4">
        <w:trPr>
          <w:cantSplit/>
          <w:trHeight w:val="242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Профорієнтація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ind w:firstLine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Спрямування професійних інтересів молоді.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освіти, відділ у справах сім’ї, молоді та спорту, Молодіжна рада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Створення умов та здійснення заходів, спрямованих на забезпечення зайнятості молоді. </w:t>
            </w:r>
          </w:p>
        </w:tc>
      </w:tr>
      <w:tr w:rsidR="00EF444F" w:rsidTr="00FE5FC4">
        <w:trPr>
          <w:cantSplit/>
          <w:trHeight w:val="242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Молодіжне підприємництво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ind w:firstLine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Сприяння розвитку молодіжного підприємництва,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самозайнятості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та ефективного просування молодих людей у підприємницькому середовищі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освіти, відділ у справах сім’ї, молоді та спорту, Молодіжна рада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Створення умов та здійснення заходів, спрямованих на розвиток підприємницької діяльності молоді.</w:t>
            </w:r>
          </w:p>
        </w:tc>
      </w:tr>
      <w:tr w:rsidR="00EF444F" w:rsidTr="00FE5FC4">
        <w:trPr>
          <w:cantSplit/>
          <w:trHeight w:val="242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Розвиток та популяризація волонтерського руху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ind w:firstLine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Залучати молодь до волонтерської діяльності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у справах сім’ї, молоді та спорту, відділ освіти, Молодіжна рада, молодіжні громадські організації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Збільшення кількості волонтерів та волонтерських організацій </w:t>
            </w:r>
          </w:p>
        </w:tc>
      </w:tr>
      <w:tr w:rsidR="00EF444F" w:rsidTr="00FE5FC4">
        <w:trPr>
          <w:cantSplit/>
          <w:trHeight w:val="242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Залучення молоді до суспільно значущої діяльності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 w:rsidP="00362C30">
            <w:pPr>
              <w:ind w:firstLine="1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Здійсненя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заходів на підтримку учасників </w:t>
            </w:r>
            <w:r w:rsidR="00362C30">
              <w:rPr>
                <w:rFonts w:ascii="Times New Roman" w:hAnsi="Times New Roman"/>
                <w:sz w:val="24"/>
                <w:szCs w:val="24"/>
              </w:rPr>
              <w:t>бойових дій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у справах сім’ї, молоді та спорту, відділ освіти, Молодіжна рада, молодіжні громадські організації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Збільшення кількості волонтерів та волонтерських організацій</w:t>
            </w:r>
          </w:p>
        </w:tc>
      </w:tr>
      <w:tr w:rsidR="00EF444F" w:rsidTr="00EF444F">
        <w:trPr>
          <w:cantSplit/>
          <w:trHeight w:val="242"/>
          <w:tblHeader/>
        </w:trPr>
        <w:tc>
          <w:tcPr>
            <w:tcW w:w="13710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</w:tcPr>
          <w:p w:rsidR="00EF444F" w:rsidRDefault="00EF444F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EF444F" w:rsidRDefault="00EF4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VII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Здоровий та безпечний спосіб життя</w:t>
            </w:r>
          </w:p>
        </w:tc>
      </w:tr>
      <w:tr w:rsidR="00EF444F" w:rsidTr="00FE5FC4">
        <w:trPr>
          <w:cantSplit/>
          <w:trHeight w:val="242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здоровому тілі - здоровий дух.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ind w:firstLine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Створення умов для поліпшення здоров’я молоді, підвищення рівня фізичного і духовного здоров'я молоді шляхом впровадження системи фізичної культури та спорту.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у справах сім’ї, молоді та спорту, відділ освіти, Молодіжна рада, молодіжні громадські організації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Здійснення заходів, спрямованих на популяризацію серед молоді здорового та безпечного способу життя.</w:t>
            </w:r>
          </w:p>
        </w:tc>
      </w:tr>
      <w:tr w:rsidR="00EF444F" w:rsidTr="00FE5FC4">
        <w:trPr>
          <w:cantSplit/>
          <w:trHeight w:val="242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7.2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 гармонії з собою і світом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ind w:firstLine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Сприяння зміцненню психічного здоров’я молодих людей, формування внутрішньої культури їх взаємин в соціальному середовищі, популяризація серед молоді знань з безпеки життєдіяльності.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у справах сім’ї, молоді та спорту, відділ освіти, Молодіжна рада, молодіжні громадські організації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Здійснення заходів, спрямованих на популяризацію серед молоді здорового та безпечного способу життя.</w:t>
            </w:r>
          </w:p>
        </w:tc>
      </w:tr>
      <w:tr w:rsidR="00EF444F" w:rsidTr="00FE5FC4">
        <w:trPr>
          <w:cantSplit/>
          <w:trHeight w:val="242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Формування здорового способу життя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ind w:firstLine="1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Постійно проводити наради, бесіди, тренінги, семінари тощо</w:t>
            </w:r>
            <w:r w:rsidR="00FE5FC4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щодо профілактики шкідливих звичок у молоді, у тому числі учнівської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EF444F" w:rsidRDefault="00EF444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Відділ освіти, відділ у справах сім’ї, молоді та спорту, Молодіжна рада, молодіжні громадські організації</w:t>
            </w: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Підвищення фізичного і духовного благополуччя молоді</w:t>
            </w:r>
          </w:p>
        </w:tc>
      </w:tr>
      <w:tr w:rsidR="00EF444F" w:rsidTr="00FE5FC4">
        <w:trPr>
          <w:cantSplit/>
          <w:trHeight w:val="242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Всього </w:t>
            </w:r>
          </w:p>
        </w:tc>
        <w:tc>
          <w:tcPr>
            <w:tcW w:w="3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EF444F" w:rsidRDefault="00EF444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F444F" w:rsidRDefault="0030195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275</w:t>
            </w:r>
            <w:r w:rsidR="00EF44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:rsidR="00EF444F" w:rsidRDefault="004F48D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336</w:t>
            </w:r>
            <w:r w:rsidR="00EF444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</w:t>
            </w:r>
          </w:p>
        </w:tc>
        <w:tc>
          <w:tcPr>
            <w:tcW w:w="26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7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F444F" w:rsidTr="00FE5FC4">
        <w:trPr>
          <w:cantSplit/>
          <w:trHeight w:val="242"/>
          <w:tblHeader/>
        </w:trPr>
        <w:tc>
          <w:tcPr>
            <w:tcW w:w="6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F444F" w:rsidRDefault="00EF444F">
            <w:pPr>
              <w:widowControl w:val="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Всього на виконання Програми                                 </w:t>
            </w:r>
          </w:p>
        </w:tc>
        <w:tc>
          <w:tcPr>
            <w:tcW w:w="1032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EF444F" w:rsidRDefault="00EF4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                      </w:t>
            </w:r>
            <w:r w:rsidR="004F48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                        611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,0</w:t>
            </w:r>
          </w:p>
        </w:tc>
      </w:tr>
    </w:tbl>
    <w:p w:rsidR="009D154B" w:rsidRDefault="009D154B" w:rsidP="009D154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154B" w:rsidRDefault="009D154B" w:rsidP="009D154B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2217" w:rsidRDefault="00592217" w:rsidP="002049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2611" w:rsidRDefault="00EF444F" w:rsidP="0020499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20499F">
        <w:rPr>
          <w:rFonts w:ascii="Times New Roman" w:hAnsi="Times New Roman" w:cs="Times New Roman"/>
          <w:sz w:val="24"/>
          <w:szCs w:val="24"/>
        </w:rPr>
        <w:t xml:space="preserve">Керуючий справами                                                                                      Володимир СВЯТЕЛИК           </w:t>
      </w:r>
    </w:p>
    <w:p w:rsidR="009C429D" w:rsidRDefault="009C429D" w:rsidP="009A08D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9C429D" w:rsidSect="00EF444F"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B0FE7"/>
    <w:multiLevelType w:val="multilevel"/>
    <w:tmpl w:val="90BA96F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544D9A"/>
    <w:multiLevelType w:val="multilevel"/>
    <w:tmpl w:val="83FE2CC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670C1A"/>
    <w:multiLevelType w:val="multilevel"/>
    <w:tmpl w:val="E5CA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5A41D34"/>
    <w:multiLevelType w:val="multilevel"/>
    <w:tmpl w:val="102CAB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412115"/>
    <w:multiLevelType w:val="multilevel"/>
    <w:tmpl w:val="C4E874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EEB79FB"/>
    <w:multiLevelType w:val="multilevel"/>
    <w:tmpl w:val="E2F44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D4056C4"/>
    <w:multiLevelType w:val="hybridMultilevel"/>
    <w:tmpl w:val="E7262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4F38D3"/>
    <w:multiLevelType w:val="multilevel"/>
    <w:tmpl w:val="90B866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F956534"/>
    <w:multiLevelType w:val="multilevel"/>
    <w:tmpl w:val="6F56B87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4"/>
  </w:num>
  <w:num w:numId="3">
    <w:abstractNumId w:val="7"/>
    <w:lvlOverride w:ilvl="0">
      <w:lvl w:ilvl="0">
        <w:numFmt w:val="decimal"/>
        <w:lvlText w:val="%1."/>
        <w:lvlJc w:val="left"/>
      </w:lvl>
    </w:lvlOverride>
  </w:num>
  <w:num w:numId="4">
    <w:abstractNumId w:val="3"/>
    <w:lvlOverride w:ilvl="0">
      <w:lvl w:ilvl="0">
        <w:numFmt w:val="decimal"/>
        <w:lvlText w:val="%1."/>
        <w:lvlJc w:val="left"/>
      </w:lvl>
    </w:lvlOverride>
  </w:num>
  <w:num w:numId="5">
    <w:abstractNumId w:val="0"/>
    <w:lvlOverride w:ilvl="0">
      <w:lvl w:ilvl="0">
        <w:numFmt w:val="decimal"/>
        <w:lvlText w:val="%1."/>
        <w:lvlJc w:val="left"/>
      </w:lvl>
    </w:lvlOverride>
  </w:num>
  <w:num w:numId="6">
    <w:abstractNumId w:val="5"/>
  </w:num>
  <w:num w:numId="7">
    <w:abstractNumId w:val="1"/>
    <w:lvlOverride w:ilvl="0">
      <w:lvl w:ilvl="0">
        <w:numFmt w:val="decimal"/>
        <w:lvlText w:val="%1."/>
        <w:lvlJc w:val="left"/>
      </w:lvl>
    </w:lvlOverride>
  </w:num>
  <w:num w:numId="8">
    <w:abstractNumId w:val="8"/>
    <w:lvlOverride w:ilvl="0">
      <w:lvl w:ilvl="0">
        <w:numFmt w:val="decimal"/>
        <w:lvlText w:val="%1."/>
        <w:lvlJc w:val="left"/>
      </w:lvl>
    </w:lvlOverride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9A08D0"/>
    <w:rsid w:val="0003371A"/>
    <w:rsid w:val="00033AD0"/>
    <w:rsid w:val="00035188"/>
    <w:rsid w:val="00040384"/>
    <w:rsid w:val="00042243"/>
    <w:rsid w:val="00047602"/>
    <w:rsid w:val="00062611"/>
    <w:rsid w:val="000A7099"/>
    <w:rsid w:val="000C4EBE"/>
    <w:rsid w:val="000D10E2"/>
    <w:rsid w:val="000D6CA0"/>
    <w:rsid w:val="000E2AA1"/>
    <w:rsid w:val="000E5B74"/>
    <w:rsid w:val="000F2D3F"/>
    <w:rsid w:val="00104315"/>
    <w:rsid w:val="00106B64"/>
    <w:rsid w:val="0013114A"/>
    <w:rsid w:val="0013632F"/>
    <w:rsid w:val="00144536"/>
    <w:rsid w:val="00165783"/>
    <w:rsid w:val="001870D7"/>
    <w:rsid w:val="00191CB8"/>
    <w:rsid w:val="0019746D"/>
    <w:rsid w:val="001A008D"/>
    <w:rsid w:val="001A426E"/>
    <w:rsid w:val="001B05AA"/>
    <w:rsid w:val="001C2DD6"/>
    <w:rsid w:val="001E6FFA"/>
    <w:rsid w:val="001F2669"/>
    <w:rsid w:val="001F46AB"/>
    <w:rsid w:val="0020499F"/>
    <w:rsid w:val="0020562F"/>
    <w:rsid w:val="0020646F"/>
    <w:rsid w:val="0021088B"/>
    <w:rsid w:val="0021559F"/>
    <w:rsid w:val="00220F23"/>
    <w:rsid w:val="002303A6"/>
    <w:rsid w:val="002406F4"/>
    <w:rsid w:val="00241ADA"/>
    <w:rsid w:val="00271EF8"/>
    <w:rsid w:val="00297CCE"/>
    <w:rsid w:val="002A5A84"/>
    <w:rsid w:val="002A6030"/>
    <w:rsid w:val="002C26D9"/>
    <w:rsid w:val="002C7403"/>
    <w:rsid w:val="00301954"/>
    <w:rsid w:val="00317425"/>
    <w:rsid w:val="00325439"/>
    <w:rsid w:val="00325699"/>
    <w:rsid w:val="00326114"/>
    <w:rsid w:val="00330FA5"/>
    <w:rsid w:val="00334D6F"/>
    <w:rsid w:val="00340FB1"/>
    <w:rsid w:val="00352801"/>
    <w:rsid w:val="00355A09"/>
    <w:rsid w:val="003605A6"/>
    <w:rsid w:val="00361D3B"/>
    <w:rsid w:val="00362C30"/>
    <w:rsid w:val="003651D1"/>
    <w:rsid w:val="00366076"/>
    <w:rsid w:val="00366B6E"/>
    <w:rsid w:val="003D3DDE"/>
    <w:rsid w:val="003E462F"/>
    <w:rsid w:val="00417A17"/>
    <w:rsid w:val="00494258"/>
    <w:rsid w:val="004959A8"/>
    <w:rsid w:val="004A040F"/>
    <w:rsid w:val="004A4973"/>
    <w:rsid w:val="004B0B36"/>
    <w:rsid w:val="004D5BF2"/>
    <w:rsid w:val="004D618C"/>
    <w:rsid w:val="004F48D3"/>
    <w:rsid w:val="004F4B5F"/>
    <w:rsid w:val="00501B1C"/>
    <w:rsid w:val="00502946"/>
    <w:rsid w:val="0050735B"/>
    <w:rsid w:val="0056586A"/>
    <w:rsid w:val="00586C87"/>
    <w:rsid w:val="00592217"/>
    <w:rsid w:val="005B30BD"/>
    <w:rsid w:val="005C01B2"/>
    <w:rsid w:val="005C7053"/>
    <w:rsid w:val="005D04E5"/>
    <w:rsid w:val="005D242C"/>
    <w:rsid w:val="005D3358"/>
    <w:rsid w:val="005F0606"/>
    <w:rsid w:val="005F3ADA"/>
    <w:rsid w:val="0060022D"/>
    <w:rsid w:val="006228CE"/>
    <w:rsid w:val="00630978"/>
    <w:rsid w:val="00632AFA"/>
    <w:rsid w:val="0064673D"/>
    <w:rsid w:val="006620F9"/>
    <w:rsid w:val="006E0694"/>
    <w:rsid w:val="006E23C9"/>
    <w:rsid w:val="006F0E8F"/>
    <w:rsid w:val="00730FF1"/>
    <w:rsid w:val="00761503"/>
    <w:rsid w:val="0076200D"/>
    <w:rsid w:val="0076461E"/>
    <w:rsid w:val="00764C68"/>
    <w:rsid w:val="00785B17"/>
    <w:rsid w:val="00790981"/>
    <w:rsid w:val="007968E5"/>
    <w:rsid w:val="007B0A72"/>
    <w:rsid w:val="007B3576"/>
    <w:rsid w:val="007B73DA"/>
    <w:rsid w:val="007C3E3E"/>
    <w:rsid w:val="007D0BDC"/>
    <w:rsid w:val="007D5D8B"/>
    <w:rsid w:val="007F0511"/>
    <w:rsid w:val="007F5045"/>
    <w:rsid w:val="0084044C"/>
    <w:rsid w:val="00843CE8"/>
    <w:rsid w:val="00856687"/>
    <w:rsid w:val="00860039"/>
    <w:rsid w:val="008652A6"/>
    <w:rsid w:val="008752D6"/>
    <w:rsid w:val="0087737A"/>
    <w:rsid w:val="008835FE"/>
    <w:rsid w:val="008D556C"/>
    <w:rsid w:val="008E027C"/>
    <w:rsid w:val="008E5887"/>
    <w:rsid w:val="008F4300"/>
    <w:rsid w:val="009002D7"/>
    <w:rsid w:val="00910286"/>
    <w:rsid w:val="00920AB1"/>
    <w:rsid w:val="00937AB7"/>
    <w:rsid w:val="00964C5A"/>
    <w:rsid w:val="00983E4F"/>
    <w:rsid w:val="00984215"/>
    <w:rsid w:val="009A08D0"/>
    <w:rsid w:val="009A7260"/>
    <w:rsid w:val="009A7AD1"/>
    <w:rsid w:val="009B19B7"/>
    <w:rsid w:val="009B561A"/>
    <w:rsid w:val="009C429D"/>
    <w:rsid w:val="009D154B"/>
    <w:rsid w:val="009E06E0"/>
    <w:rsid w:val="00A10699"/>
    <w:rsid w:val="00A16E6E"/>
    <w:rsid w:val="00A3241B"/>
    <w:rsid w:val="00A338C6"/>
    <w:rsid w:val="00A3591F"/>
    <w:rsid w:val="00A44469"/>
    <w:rsid w:val="00A71AD3"/>
    <w:rsid w:val="00A8503D"/>
    <w:rsid w:val="00A94827"/>
    <w:rsid w:val="00AA0D0B"/>
    <w:rsid w:val="00AA2E27"/>
    <w:rsid w:val="00AA77C4"/>
    <w:rsid w:val="00AB6F1B"/>
    <w:rsid w:val="00AC5A56"/>
    <w:rsid w:val="00AE4FF0"/>
    <w:rsid w:val="00AE599D"/>
    <w:rsid w:val="00AF039C"/>
    <w:rsid w:val="00AF28F5"/>
    <w:rsid w:val="00AF7DD0"/>
    <w:rsid w:val="00B0504A"/>
    <w:rsid w:val="00B11795"/>
    <w:rsid w:val="00B14E56"/>
    <w:rsid w:val="00B15185"/>
    <w:rsid w:val="00B247E5"/>
    <w:rsid w:val="00B24C95"/>
    <w:rsid w:val="00B44C3B"/>
    <w:rsid w:val="00B516EF"/>
    <w:rsid w:val="00B53C99"/>
    <w:rsid w:val="00B605FB"/>
    <w:rsid w:val="00B707E2"/>
    <w:rsid w:val="00B9190D"/>
    <w:rsid w:val="00B92188"/>
    <w:rsid w:val="00BA6938"/>
    <w:rsid w:val="00BB3526"/>
    <w:rsid w:val="00BC610A"/>
    <w:rsid w:val="00BD62FE"/>
    <w:rsid w:val="00BE1454"/>
    <w:rsid w:val="00BE3742"/>
    <w:rsid w:val="00C12278"/>
    <w:rsid w:val="00C1302B"/>
    <w:rsid w:val="00C21276"/>
    <w:rsid w:val="00C23E33"/>
    <w:rsid w:val="00C32555"/>
    <w:rsid w:val="00C61DDA"/>
    <w:rsid w:val="00C70F82"/>
    <w:rsid w:val="00C72FD5"/>
    <w:rsid w:val="00C8547A"/>
    <w:rsid w:val="00CA4388"/>
    <w:rsid w:val="00CB3639"/>
    <w:rsid w:val="00CB4259"/>
    <w:rsid w:val="00CC4A7B"/>
    <w:rsid w:val="00CD2A3D"/>
    <w:rsid w:val="00CF0FAB"/>
    <w:rsid w:val="00CF4292"/>
    <w:rsid w:val="00CF74E7"/>
    <w:rsid w:val="00D03A49"/>
    <w:rsid w:val="00D044DA"/>
    <w:rsid w:val="00D0661F"/>
    <w:rsid w:val="00D30E11"/>
    <w:rsid w:val="00D34D39"/>
    <w:rsid w:val="00D40070"/>
    <w:rsid w:val="00D463D6"/>
    <w:rsid w:val="00D47472"/>
    <w:rsid w:val="00D53F81"/>
    <w:rsid w:val="00D5573F"/>
    <w:rsid w:val="00D608E2"/>
    <w:rsid w:val="00D7779F"/>
    <w:rsid w:val="00D9155F"/>
    <w:rsid w:val="00D9427E"/>
    <w:rsid w:val="00DA2BE5"/>
    <w:rsid w:val="00DA63E3"/>
    <w:rsid w:val="00DB1452"/>
    <w:rsid w:val="00DB4C8E"/>
    <w:rsid w:val="00DC5F6F"/>
    <w:rsid w:val="00DF2882"/>
    <w:rsid w:val="00DF450A"/>
    <w:rsid w:val="00E1056B"/>
    <w:rsid w:val="00E15F08"/>
    <w:rsid w:val="00E43661"/>
    <w:rsid w:val="00E5313A"/>
    <w:rsid w:val="00E57FAA"/>
    <w:rsid w:val="00E65B1C"/>
    <w:rsid w:val="00E741AB"/>
    <w:rsid w:val="00E84E43"/>
    <w:rsid w:val="00E86FF2"/>
    <w:rsid w:val="00E87CE3"/>
    <w:rsid w:val="00E90949"/>
    <w:rsid w:val="00EA1DC4"/>
    <w:rsid w:val="00EB5F0B"/>
    <w:rsid w:val="00ED4A6B"/>
    <w:rsid w:val="00ED716F"/>
    <w:rsid w:val="00EF444F"/>
    <w:rsid w:val="00F05785"/>
    <w:rsid w:val="00F05F8A"/>
    <w:rsid w:val="00F10ED2"/>
    <w:rsid w:val="00F11F6C"/>
    <w:rsid w:val="00F246B0"/>
    <w:rsid w:val="00F3344A"/>
    <w:rsid w:val="00F50875"/>
    <w:rsid w:val="00F5201D"/>
    <w:rsid w:val="00F53A05"/>
    <w:rsid w:val="00F63172"/>
    <w:rsid w:val="00F73B65"/>
    <w:rsid w:val="00F73F67"/>
    <w:rsid w:val="00F80B59"/>
    <w:rsid w:val="00F80DC8"/>
    <w:rsid w:val="00F93046"/>
    <w:rsid w:val="00F949DA"/>
    <w:rsid w:val="00F9611C"/>
    <w:rsid w:val="00FC0618"/>
    <w:rsid w:val="00FD4FE6"/>
    <w:rsid w:val="00FE5FC4"/>
    <w:rsid w:val="00FF05F0"/>
    <w:rsid w:val="00FF06EF"/>
    <w:rsid w:val="00FF4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F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42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429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32AF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9D154B"/>
    <w:pPr>
      <w:tabs>
        <w:tab w:val="center" w:pos="4819"/>
        <w:tab w:val="right" w:pos="9639"/>
      </w:tabs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Верхний колонтитул Знак"/>
    <w:basedOn w:val="a0"/>
    <w:link w:val="a6"/>
    <w:rsid w:val="009D154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1">
    <w:name w:val="rvps1"/>
    <w:basedOn w:val="a"/>
    <w:rsid w:val="00EA1D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EA1DC4"/>
  </w:style>
  <w:style w:type="paragraph" w:customStyle="1" w:styleId="rvps4">
    <w:name w:val="rvps4"/>
    <w:basedOn w:val="a"/>
    <w:rsid w:val="00EA1D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EA1DC4"/>
  </w:style>
  <w:style w:type="paragraph" w:customStyle="1" w:styleId="rvps7">
    <w:name w:val="rvps7"/>
    <w:basedOn w:val="a"/>
    <w:rsid w:val="00EA1D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9">
    <w:name w:val="rvts9"/>
    <w:basedOn w:val="a0"/>
    <w:rsid w:val="00EA1DC4"/>
  </w:style>
  <w:style w:type="paragraph" w:customStyle="1" w:styleId="rvps14">
    <w:name w:val="rvps14"/>
    <w:basedOn w:val="a"/>
    <w:rsid w:val="00EA1D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6">
    <w:name w:val="rvps6"/>
    <w:basedOn w:val="a"/>
    <w:rsid w:val="00EA1D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List Paragraph"/>
    <w:basedOn w:val="a"/>
    <w:uiPriority w:val="34"/>
    <w:qFormat/>
    <w:rsid w:val="00361D3B"/>
    <w:pPr>
      <w:spacing w:after="160" w:line="259" w:lineRule="auto"/>
      <w:ind w:left="720"/>
      <w:contextualSpacing/>
    </w:pPr>
  </w:style>
  <w:style w:type="paragraph" w:styleId="a9">
    <w:name w:val="No Spacing"/>
    <w:qFormat/>
    <w:rsid w:val="00EF444F"/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35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192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9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D7C7B-855D-4828-8F2E-9F9DA7C51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3602</Words>
  <Characters>20538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KOVALENKO</cp:lastModifiedBy>
  <cp:revision>4</cp:revision>
  <cp:lastPrinted>2023-12-18T10:26:00Z</cp:lastPrinted>
  <dcterms:created xsi:type="dcterms:W3CDTF">2023-12-19T07:37:00Z</dcterms:created>
  <dcterms:modified xsi:type="dcterms:W3CDTF">2023-12-21T07:21:00Z</dcterms:modified>
</cp:coreProperties>
</file>