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E864D" w14:textId="0D3367F1" w:rsidR="00DC588D" w:rsidRDefault="00DC588D" w:rsidP="00DC588D">
      <w:pPr>
        <w:pStyle w:val="a4"/>
        <w:rPr>
          <w:rFonts w:ascii="Times New Roman" w:hAnsi="Times New Roman"/>
          <w:noProof/>
          <w:sz w:val="28"/>
          <w:szCs w:val="28"/>
          <w:lang w:val="ru-RU"/>
        </w:rPr>
      </w:pPr>
      <w:r>
        <w:rPr>
          <w:rFonts w:ascii="Times New Roman" w:hAnsi="Times New Roman"/>
          <w:noProof/>
          <w:sz w:val="28"/>
          <w:szCs w:val="28"/>
          <w:lang w:val="ru-RU"/>
        </w:rPr>
        <w:t xml:space="preserve">ІНДИВІДУАЛЬНИЙ ДОГОВІР </w:t>
      </w:r>
      <w:r>
        <w:rPr>
          <w:rFonts w:ascii="Times New Roman" w:hAnsi="Times New Roman"/>
          <w:noProof/>
          <w:sz w:val="28"/>
          <w:szCs w:val="28"/>
          <w:lang w:val="ru-RU"/>
        </w:rPr>
        <w:br/>
        <w:t>про надання послуги з управління побутовими відходами</w:t>
      </w:r>
      <w:r w:rsidR="00E82FBF">
        <w:rPr>
          <w:rFonts w:ascii="Times New Roman" w:hAnsi="Times New Roman"/>
          <w:noProof/>
          <w:sz w:val="28"/>
          <w:szCs w:val="28"/>
          <w:lang w:val="ru-RU"/>
        </w:rPr>
        <w:t xml:space="preserve"> за </w:t>
      </w:r>
      <w:r w:rsidR="001C73AE">
        <w:rPr>
          <w:rFonts w:ascii="Times New Roman" w:hAnsi="Times New Roman"/>
          <w:noProof/>
          <w:sz w:val="28"/>
          <w:szCs w:val="28"/>
          <w:lang w:val="ru-RU"/>
        </w:rPr>
        <w:t>контейнерною системою</w:t>
      </w:r>
    </w:p>
    <w:tbl>
      <w:tblPr>
        <w:tblW w:w="0" w:type="auto"/>
        <w:tblLook w:val="04A0" w:firstRow="1" w:lastRow="0" w:firstColumn="1" w:lastColumn="0" w:noHBand="0" w:noVBand="1"/>
      </w:tblPr>
      <w:tblGrid>
        <w:gridCol w:w="3598"/>
        <w:gridCol w:w="5757"/>
      </w:tblGrid>
      <w:tr w:rsidR="00DC588D" w:rsidRPr="00DC588D" w14:paraId="228DDCAA" w14:textId="77777777" w:rsidTr="00FA3459">
        <w:trPr>
          <w:trHeight w:val="623"/>
        </w:trPr>
        <w:tc>
          <w:tcPr>
            <w:tcW w:w="3794" w:type="dxa"/>
            <w:shd w:val="clear" w:color="auto" w:fill="auto"/>
          </w:tcPr>
          <w:p w14:paraId="75638834" w14:textId="77777777" w:rsidR="00DC588D" w:rsidRPr="00DC588D" w:rsidRDefault="00DC588D" w:rsidP="00DC588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alibri" w:cs="Times New Roman"/>
                <w:sz w:val="24"/>
                <w:szCs w:val="24"/>
                <w:lang w:eastAsia="uk-UA"/>
              </w:rPr>
            </w:pPr>
            <w:r w:rsidRPr="00DC588D">
              <w:rPr>
                <w:rFonts w:eastAsia="Calibri" w:cs="Times New Roman"/>
                <w:sz w:val="24"/>
                <w:szCs w:val="24"/>
                <w:lang w:eastAsia="uk-UA"/>
              </w:rPr>
              <w:t>м. Канів</w:t>
            </w:r>
          </w:p>
        </w:tc>
        <w:tc>
          <w:tcPr>
            <w:tcW w:w="6060" w:type="dxa"/>
            <w:shd w:val="clear" w:color="auto" w:fill="auto"/>
          </w:tcPr>
          <w:p w14:paraId="066D1A12" w14:textId="77777777" w:rsidR="00DC588D" w:rsidRPr="00DC588D" w:rsidRDefault="00DC588D" w:rsidP="00DC588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eastAsia="Calibri" w:cs="Times New Roman"/>
                <w:sz w:val="24"/>
                <w:szCs w:val="24"/>
                <w:lang w:eastAsia="uk-UA"/>
              </w:rPr>
            </w:pPr>
            <w:r w:rsidRPr="00DC588D">
              <w:rPr>
                <w:rFonts w:eastAsia="Calibri" w:cs="Times New Roman"/>
                <w:sz w:val="24"/>
                <w:szCs w:val="24"/>
                <w:lang w:eastAsia="uk-UA"/>
              </w:rPr>
              <w:t>___ __________ 20__ р.</w:t>
            </w:r>
          </w:p>
        </w:tc>
      </w:tr>
    </w:tbl>
    <w:p w14:paraId="37571B1C" w14:textId="288B1B3C" w:rsidR="00DC588D" w:rsidRPr="00DC588D" w:rsidRDefault="00DC588D" w:rsidP="00DC588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after="0" w:line="240" w:lineRule="auto"/>
        <w:ind w:right="-142" w:firstLine="567"/>
        <w:jc w:val="both"/>
        <w:rPr>
          <w:rFonts w:cs="Times New Roman"/>
          <w:sz w:val="24"/>
          <w:szCs w:val="24"/>
          <w:lang w:eastAsia="uk-UA"/>
        </w:rPr>
      </w:pPr>
      <w:r w:rsidRPr="00DC588D">
        <w:rPr>
          <w:rFonts w:cs="Times New Roman"/>
          <w:b/>
          <w:i/>
          <w:sz w:val="24"/>
          <w:szCs w:val="24"/>
          <w:lang w:eastAsia="ru-RU"/>
        </w:rPr>
        <w:t>Комунальне підприємство «Житлово-експлуатаційна контор</w:t>
      </w:r>
      <w:r w:rsidRPr="00DC588D">
        <w:rPr>
          <w:rFonts w:cs="Times New Roman"/>
          <w:sz w:val="24"/>
          <w:szCs w:val="24"/>
          <w:lang w:eastAsia="ru-RU"/>
        </w:rPr>
        <w:t>а», в особі директора КП</w:t>
      </w:r>
      <w:r w:rsidRPr="00DC588D">
        <w:rPr>
          <w:rFonts w:cs="Times New Roman"/>
          <w:sz w:val="24"/>
          <w:szCs w:val="24"/>
          <w:lang w:eastAsia="uk-UA"/>
        </w:rPr>
        <w:t xml:space="preserve"> «ЖЕК»  Андрія </w:t>
      </w:r>
      <w:r w:rsidR="009402D4">
        <w:rPr>
          <w:rFonts w:cs="Times New Roman"/>
          <w:sz w:val="24"/>
          <w:szCs w:val="24"/>
          <w:lang w:eastAsia="uk-UA"/>
        </w:rPr>
        <w:t>Івановича</w:t>
      </w:r>
      <w:r w:rsidRPr="00DC588D">
        <w:rPr>
          <w:rFonts w:cs="Times New Roman"/>
          <w:sz w:val="24"/>
          <w:szCs w:val="24"/>
          <w:lang w:eastAsia="uk-UA"/>
        </w:rPr>
        <w:t xml:space="preserve"> Шацьких , що діє на підставі Статуту, затвердженого рішенням  Канівської міської ради № </w:t>
      </w:r>
      <w:r w:rsidR="00DE3475">
        <w:rPr>
          <w:rFonts w:cs="Times New Roman"/>
          <w:sz w:val="24"/>
          <w:szCs w:val="24"/>
          <w:lang w:eastAsia="uk-UA"/>
        </w:rPr>
        <w:t>9</w:t>
      </w:r>
      <w:r w:rsidRPr="00DC588D">
        <w:rPr>
          <w:rFonts w:cs="Times New Roman"/>
          <w:sz w:val="24"/>
          <w:szCs w:val="24"/>
          <w:lang w:eastAsia="uk-UA"/>
        </w:rPr>
        <w:t>-</w:t>
      </w:r>
      <w:r w:rsidR="00DE3475">
        <w:rPr>
          <w:rFonts w:cs="Times New Roman"/>
          <w:sz w:val="24"/>
          <w:szCs w:val="24"/>
          <w:lang w:eastAsia="uk-UA"/>
        </w:rPr>
        <w:t>37</w:t>
      </w:r>
      <w:r w:rsidRPr="00DC588D">
        <w:rPr>
          <w:rFonts w:cs="Times New Roman"/>
          <w:sz w:val="24"/>
          <w:szCs w:val="24"/>
          <w:lang w:eastAsia="uk-UA"/>
        </w:rPr>
        <w:t xml:space="preserve"> від </w:t>
      </w:r>
      <w:r w:rsidR="00DE3475">
        <w:rPr>
          <w:rFonts w:cs="Times New Roman"/>
          <w:sz w:val="24"/>
          <w:szCs w:val="24"/>
          <w:lang w:eastAsia="uk-UA"/>
        </w:rPr>
        <w:t>09</w:t>
      </w:r>
      <w:r w:rsidRPr="00DC588D">
        <w:rPr>
          <w:rFonts w:cs="Times New Roman"/>
          <w:sz w:val="24"/>
          <w:szCs w:val="24"/>
          <w:lang w:eastAsia="uk-UA"/>
        </w:rPr>
        <w:t>.0</w:t>
      </w:r>
      <w:r w:rsidR="00DE3475">
        <w:rPr>
          <w:rFonts w:cs="Times New Roman"/>
          <w:sz w:val="24"/>
          <w:szCs w:val="24"/>
          <w:lang w:eastAsia="uk-UA"/>
        </w:rPr>
        <w:t>6</w:t>
      </w:r>
      <w:r w:rsidRPr="00DC588D">
        <w:rPr>
          <w:rFonts w:cs="Times New Roman"/>
          <w:sz w:val="24"/>
          <w:szCs w:val="24"/>
          <w:lang w:eastAsia="uk-UA"/>
        </w:rPr>
        <w:t>.202</w:t>
      </w:r>
      <w:r w:rsidR="00DE3475">
        <w:rPr>
          <w:rFonts w:cs="Times New Roman"/>
          <w:sz w:val="24"/>
          <w:szCs w:val="24"/>
          <w:lang w:eastAsia="uk-UA"/>
        </w:rPr>
        <w:t>2</w:t>
      </w:r>
      <w:r w:rsidRPr="00DC588D">
        <w:rPr>
          <w:rFonts w:cs="Times New Roman"/>
          <w:sz w:val="24"/>
          <w:szCs w:val="24"/>
          <w:lang w:eastAsia="uk-UA"/>
        </w:rPr>
        <w:t>р., (далі - виконавець), з однієї сторони, та</w:t>
      </w:r>
    </w:p>
    <w:p w14:paraId="23B7C13D" w14:textId="458E2BE3" w:rsidR="00DC588D" w:rsidRPr="00DC588D" w:rsidRDefault="00DC588D" w:rsidP="00DC588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after="0" w:line="240" w:lineRule="auto"/>
        <w:ind w:firstLine="567"/>
        <w:jc w:val="both"/>
        <w:rPr>
          <w:rFonts w:cs="Times New Roman"/>
          <w:sz w:val="24"/>
          <w:szCs w:val="24"/>
          <w:lang w:eastAsia="uk-UA"/>
        </w:rPr>
      </w:pPr>
      <w:r w:rsidRPr="00DC588D">
        <w:rPr>
          <w:rFonts w:cs="Times New Roman"/>
          <w:sz w:val="24"/>
          <w:szCs w:val="24"/>
          <w:lang w:eastAsia="uk-UA"/>
        </w:rPr>
        <w:t>Індивідуальний споживач, який є співвласником багатоквартирного будинку, власником індивідуального (садибного) житлового будинку і приєднався до умов цього договору згідно з пунктом 3 цього договору (далі - споживач), з іншої сторо</w:t>
      </w:r>
      <w:r w:rsidR="009402D4">
        <w:rPr>
          <w:rFonts w:cs="Times New Roman"/>
          <w:sz w:val="24"/>
          <w:szCs w:val="24"/>
          <w:lang w:eastAsia="uk-UA"/>
        </w:rPr>
        <w:t>ни, уклали цей договір про таке:</w:t>
      </w:r>
    </w:p>
    <w:p w14:paraId="5B7D0040" w14:textId="77777777" w:rsidR="00DC588D" w:rsidRPr="00DC588D" w:rsidRDefault="00DC588D" w:rsidP="00DC588D">
      <w:pPr>
        <w:spacing w:after="0" w:line="240" w:lineRule="auto"/>
        <w:jc w:val="center"/>
        <w:rPr>
          <w:rFonts w:eastAsia="Calibri" w:cs="Times New Roman"/>
          <w:b/>
          <w:sz w:val="24"/>
          <w:szCs w:val="24"/>
          <w:lang w:eastAsia="uk-UA"/>
        </w:rPr>
      </w:pPr>
    </w:p>
    <w:p w14:paraId="657F6ED7" w14:textId="77777777" w:rsidR="00DC588D" w:rsidRPr="00DC588D" w:rsidRDefault="00DC588D" w:rsidP="00DC588D">
      <w:pPr>
        <w:spacing w:after="0" w:line="240" w:lineRule="auto"/>
        <w:jc w:val="center"/>
        <w:rPr>
          <w:rFonts w:eastAsia="Calibri" w:cs="Times New Roman"/>
          <w:b/>
          <w:sz w:val="24"/>
          <w:szCs w:val="24"/>
          <w:lang w:eastAsia="uk-UA"/>
        </w:rPr>
      </w:pPr>
      <w:r w:rsidRPr="00DC588D">
        <w:rPr>
          <w:rFonts w:eastAsia="Calibri" w:cs="Times New Roman"/>
          <w:b/>
          <w:sz w:val="24"/>
          <w:szCs w:val="24"/>
          <w:lang w:eastAsia="uk-UA"/>
        </w:rPr>
        <w:t>Загальні положення</w:t>
      </w:r>
    </w:p>
    <w:p w14:paraId="60AFECB5" w14:textId="76123AE2" w:rsidR="00AC259F" w:rsidRPr="00DC588D" w:rsidRDefault="00DC588D" w:rsidP="00AC259F">
      <w:pPr>
        <w:spacing w:after="0" w:line="240" w:lineRule="auto"/>
        <w:ind w:firstLine="567"/>
        <w:jc w:val="both"/>
        <w:rPr>
          <w:rFonts w:eastAsia="Calibri" w:cs="Times New Roman"/>
          <w:sz w:val="24"/>
          <w:szCs w:val="24"/>
          <w:lang w:eastAsia="uk-UA"/>
        </w:rPr>
      </w:pPr>
      <w:r w:rsidRPr="00DC588D">
        <w:rPr>
          <w:rFonts w:eastAsia="Calibri" w:cs="Times New Roman"/>
          <w:sz w:val="24"/>
          <w:szCs w:val="24"/>
          <w:lang w:eastAsia="uk-UA"/>
        </w:rPr>
        <w:t>1.Цей договір (далі - Договір) є публічним договором приєднання</w:t>
      </w:r>
      <w:r w:rsidR="00AC259F">
        <w:rPr>
          <w:rFonts w:eastAsia="Calibri" w:cs="Times New Roman"/>
          <w:sz w:val="24"/>
          <w:szCs w:val="24"/>
          <w:lang w:eastAsia="uk-UA"/>
        </w:rPr>
        <w:t xml:space="preserve"> про надання послуги з управління побутовими відходами </w:t>
      </w:r>
      <w:r w:rsidRPr="00DC588D">
        <w:rPr>
          <w:rFonts w:eastAsia="Calibri" w:cs="Times New Roman"/>
          <w:sz w:val="24"/>
          <w:szCs w:val="24"/>
          <w:lang w:eastAsia="uk-UA"/>
        </w:rPr>
        <w:t xml:space="preserve"> (далі - послуга) </w:t>
      </w:r>
      <w:r w:rsidR="00AC259F">
        <w:rPr>
          <w:rFonts w:eastAsia="Calibri" w:cs="Times New Roman"/>
          <w:sz w:val="24"/>
          <w:szCs w:val="24"/>
          <w:lang w:eastAsia="uk-UA"/>
        </w:rPr>
        <w:t xml:space="preserve">, який </w:t>
      </w:r>
      <w:r w:rsidR="00AC259F" w:rsidRPr="00DC588D">
        <w:rPr>
          <w:rFonts w:eastAsia="Calibri" w:cs="Times New Roman"/>
          <w:sz w:val="24"/>
          <w:szCs w:val="24"/>
          <w:lang w:eastAsia="uk-UA"/>
        </w:rPr>
        <w:t>укладається сторонами у відповідності до Закону України «Про житлово-комунальні послуги» з урахуванням статей 633, 634, 641,</w:t>
      </w:r>
      <w:r w:rsidR="00AC259F">
        <w:rPr>
          <w:rFonts w:eastAsia="Calibri" w:cs="Times New Roman"/>
          <w:sz w:val="24"/>
          <w:szCs w:val="24"/>
          <w:lang w:eastAsia="uk-UA"/>
        </w:rPr>
        <w:t xml:space="preserve"> 642 Цивільного кодексу України шляхом приєднання споживача до умов цього договору в цілому.</w:t>
      </w:r>
    </w:p>
    <w:p w14:paraId="490802F7" w14:textId="4900D5FA" w:rsidR="00DC588D" w:rsidRPr="00DC588D" w:rsidRDefault="00A44CEB" w:rsidP="00DC588D">
      <w:pPr>
        <w:spacing w:after="0" w:line="240" w:lineRule="auto"/>
        <w:ind w:firstLine="567"/>
        <w:jc w:val="both"/>
        <w:rPr>
          <w:rFonts w:eastAsia="Calibri" w:cs="Times New Roman"/>
          <w:sz w:val="24"/>
          <w:szCs w:val="24"/>
          <w:lang w:eastAsia="uk-UA"/>
        </w:rPr>
      </w:pPr>
      <w:r>
        <w:rPr>
          <w:rFonts w:eastAsia="Calibri" w:cs="Times New Roman"/>
          <w:sz w:val="24"/>
          <w:szCs w:val="24"/>
          <w:lang w:eastAsia="uk-UA"/>
        </w:rPr>
        <w:t>2</w:t>
      </w:r>
      <w:r w:rsidR="00AC259F">
        <w:rPr>
          <w:rFonts w:eastAsia="Calibri" w:cs="Times New Roman"/>
          <w:sz w:val="24"/>
          <w:szCs w:val="24"/>
          <w:lang w:eastAsia="uk-UA"/>
        </w:rPr>
        <w:t>. Фактом приєднання споживача до умов д</w:t>
      </w:r>
      <w:r w:rsidR="00DC588D" w:rsidRPr="00DC588D">
        <w:rPr>
          <w:rFonts w:eastAsia="Calibri" w:cs="Times New Roman"/>
          <w:sz w:val="24"/>
          <w:szCs w:val="24"/>
          <w:lang w:eastAsia="uk-UA"/>
        </w:rPr>
        <w:t xml:space="preserve">оговору </w:t>
      </w:r>
      <w:r w:rsidR="00AC259F">
        <w:rPr>
          <w:rFonts w:eastAsia="Calibri" w:cs="Times New Roman"/>
          <w:sz w:val="24"/>
          <w:szCs w:val="24"/>
          <w:lang w:eastAsia="uk-UA"/>
        </w:rPr>
        <w:t xml:space="preserve">є прийняття пропозиції укласти договір </w:t>
      </w:r>
      <w:r w:rsidR="00DC588D" w:rsidRPr="00DC588D">
        <w:rPr>
          <w:rFonts w:eastAsia="Calibri" w:cs="Times New Roman"/>
          <w:sz w:val="24"/>
          <w:szCs w:val="24"/>
          <w:lang w:eastAsia="uk-UA"/>
        </w:rPr>
        <w:t>(акцепт</w:t>
      </w:r>
      <w:r w:rsidR="00AC259F">
        <w:rPr>
          <w:rFonts w:eastAsia="Calibri" w:cs="Times New Roman"/>
          <w:sz w:val="24"/>
          <w:szCs w:val="24"/>
          <w:lang w:eastAsia="uk-UA"/>
        </w:rPr>
        <w:t>), вчинення с</w:t>
      </w:r>
      <w:r w:rsidR="00DC588D" w:rsidRPr="00DC588D">
        <w:rPr>
          <w:rFonts w:eastAsia="Calibri" w:cs="Times New Roman"/>
          <w:sz w:val="24"/>
          <w:szCs w:val="24"/>
          <w:lang w:eastAsia="uk-UA"/>
        </w:rPr>
        <w:t>поживачем будь-яких дій, які сві</w:t>
      </w:r>
      <w:r w:rsidR="00AC259F">
        <w:rPr>
          <w:rFonts w:eastAsia="Calibri" w:cs="Times New Roman"/>
          <w:sz w:val="24"/>
          <w:szCs w:val="24"/>
          <w:lang w:eastAsia="uk-UA"/>
        </w:rPr>
        <w:t>дчать про його бажання укласти д</w:t>
      </w:r>
      <w:r w:rsidR="00DC588D" w:rsidRPr="00DC588D">
        <w:rPr>
          <w:rFonts w:eastAsia="Calibri" w:cs="Times New Roman"/>
          <w:sz w:val="24"/>
          <w:szCs w:val="24"/>
          <w:lang w:eastAsia="uk-UA"/>
        </w:rPr>
        <w:t xml:space="preserve">оговір, зокрема надання виконавцю підписаної </w:t>
      </w:r>
      <w:r w:rsidR="00AC259F">
        <w:rPr>
          <w:rFonts w:eastAsia="Calibri" w:cs="Times New Roman"/>
          <w:sz w:val="24"/>
          <w:szCs w:val="24"/>
          <w:lang w:eastAsia="uk-UA"/>
        </w:rPr>
        <w:t xml:space="preserve"> </w:t>
      </w:r>
      <w:r w:rsidR="00DC588D" w:rsidRPr="00DC588D">
        <w:rPr>
          <w:rFonts w:eastAsia="Calibri" w:cs="Times New Roman"/>
          <w:sz w:val="24"/>
          <w:szCs w:val="24"/>
          <w:lang w:eastAsia="uk-UA"/>
        </w:rPr>
        <w:t>Заяви-приєдна</w:t>
      </w:r>
      <w:r w:rsidR="00AC259F">
        <w:rPr>
          <w:rFonts w:eastAsia="Calibri" w:cs="Times New Roman"/>
          <w:sz w:val="24"/>
          <w:szCs w:val="24"/>
          <w:lang w:eastAsia="uk-UA"/>
        </w:rPr>
        <w:t>ння (Додаток 1 до д</w:t>
      </w:r>
      <w:r w:rsidR="00DC588D" w:rsidRPr="00DC588D">
        <w:rPr>
          <w:rFonts w:eastAsia="Calibri" w:cs="Times New Roman"/>
          <w:sz w:val="24"/>
          <w:szCs w:val="24"/>
          <w:lang w:eastAsia="uk-UA"/>
        </w:rPr>
        <w:t>оговору), сплата рахунку за надану послуги, факт отримання послуги.</w:t>
      </w:r>
    </w:p>
    <w:p w14:paraId="7AE90C36" w14:textId="77777777" w:rsidR="00DC588D" w:rsidRPr="00F974E7" w:rsidRDefault="00DC588D" w:rsidP="00DC588D">
      <w:pPr>
        <w:pStyle w:val="a4"/>
        <w:spacing w:before="120" w:after="120"/>
        <w:rPr>
          <w:rFonts w:ascii="Times New Roman" w:hAnsi="Times New Roman"/>
          <w:noProof/>
          <w:sz w:val="24"/>
          <w:szCs w:val="24"/>
        </w:rPr>
      </w:pPr>
      <w:r w:rsidRPr="00F974E7">
        <w:rPr>
          <w:rFonts w:ascii="Times New Roman" w:hAnsi="Times New Roman"/>
          <w:noProof/>
          <w:sz w:val="24"/>
          <w:szCs w:val="24"/>
        </w:rPr>
        <w:t>Предмет договору</w:t>
      </w:r>
    </w:p>
    <w:p w14:paraId="2C5B5F08" w14:textId="16B7136B" w:rsidR="00F974E7" w:rsidRPr="00D95D05" w:rsidRDefault="00DC588D" w:rsidP="00F974E7">
      <w:pPr>
        <w:pStyle w:val="a3"/>
        <w:jc w:val="both"/>
        <w:rPr>
          <w:rFonts w:ascii="Times New Roman" w:hAnsi="Times New Roman"/>
          <w:sz w:val="24"/>
          <w:szCs w:val="24"/>
        </w:rPr>
      </w:pPr>
      <w:r w:rsidRPr="00F974E7">
        <w:rPr>
          <w:rFonts w:ascii="Times New Roman" w:hAnsi="Times New Roman"/>
          <w:noProof/>
          <w:sz w:val="24"/>
          <w:szCs w:val="24"/>
        </w:rPr>
        <w:t>3. Виконавець надає послугу відповідної якості згідно з графіком, а споживач своєчасно оплачує її за встановленими тарифами за видами побутових відходів у строки і на умовах, передбачених цим договором, на підставі рішення</w:t>
      </w:r>
      <w:r w:rsidR="00F974E7" w:rsidRPr="00F974E7">
        <w:rPr>
          <w:rFonts w:eastAsia="Calibri"/>
          <w:sz w:val="24"/>
          <w:szCs w:val="24"/>
        </w:rPr>
        <w:t xml:space="preserve"> </w:t>
      </w:r>
      <w:r w:rsidR="00F974E7" w:rsidRPr="00D95D05">
        <w:rPr>
          <w:rFonts w:ascii="Times New Roman" w:eastAsia="Calibri" w:hAnsi="Times New Roman"/>
          <w:sz w:val="24"/>
          <w:szCs w:val="24"/>
        </w:rPr>
        <w:t xml:space="preserve">виконавчого комітету Канівської міської ради № 290 </w:t>
      </w:r>
      <w:r w:rsidR="00F974E7" w:rsidRPr="00D95D05">
        <w:rPr>
          <w:rFonts w:ascii="Times New Roman" w:hAnsi="Times New Roman"/>
          <w:bCs/>
          <w:sz w:val="24"/>
          <w:szCs w:val="24"/>
        </w:rPr>
        <w:t>від 29.12.2020р. «</w:t>
      </w:r>
      <w:r w:rsidR="00F974E7" w:rsidRPr="00D95D05">
        <w:rPr>
          <w:rFonts w:ascii="Times New Roman" w:hAnsi="Times New Roman"/>
          <w:sz w:val="24"/>
          <w:szCs w:val="24"/>
        </w:rPr>
        <w:t xml:space="preserve">Про затвердження результатів конкурсу з визначення виконавця послуг з вивезення побутових відходів для Канівської ОТГ </w:t>
      </w:r>
      <w:r w:rsidR="00F974E7" w:rsidRPr="00D95D05">
        <w:rPr>
          <w:rFonts w:ascii="Times New Roman" w:eastAsia="Calibri" w:hAnsi="Times New Roman"/>
          <w:sz w:val="24"/>
          <w:szCs w:val="24"/>
        </w:rPr>
        <w:t>та відповідно до «Правил благоустрою, санітарного утримання територій, забезпечення чистоти і порядку в м.</w:t>
      </w:r>
      <w:r w:rsidR="001C73AE">
        <w:rPr>
          <w:rFonts w:ascii="Times New Roman" w:eastAsia="Calibri" w:hAnsi="Times New Roman"/>
          <w:sz w:val="24"/>
          <w:szCs w:val="24"/>
        </w:rPr>
        <w:t xml:space="preserve"> </w:t>
      </w:r>
      <w:r w:rsidR="00F974E7" w:rsidRPr="00D95D05">
        <w:rPr>
          <w:rFonts w:ascii="Times New Roman" w:eastAsia="Calibri" w:hAnsi="Times New Roman"/>
          <w:sz w:val="24"/>
          <w:szCs w:val="24"/>
        </w:rPr>
        <w:t xml:space="preserve">Каневі», </w:t>
      </w:r>
      <w:r w:rsidR="00F974E7" w:rsidRPr="00D95D05">
        <w:rPr>
          <w:rFonts w:ascii="Times New Roman" w:hAnsi="Times New Roman"/>
          <w:sz w:val="24"/>
          <w:szCs w:val="24"/>
        </w:rPr>
        <w:t>затверджених рішенням  Канівської міської ради №</w:t>
      </w:r>
      <w:r w:rsidR="001C73AE">
        <w:rPr>
          <w:rFonts w:ascii="Times New Roman" w:hAnsi="Times New Roman"/>
          <w:sz w:val="24"/>
          <w:szCs w:val="24"/>
        </w:rPr>
        <w:t xml:space="preserve"> </w:t>
      </w:r>
      <w:r w:rsidR="00F974E7" w:rsidRPr="00D95D05">
        <w:rPr>
          <w:rFonts w:ascii="Times New Roman" w:hAnsi="Times New Roman"/>
          <w:sz w:val="24"/>
          <w:szCs w:val="24"/>
        </w:rPr>
        <w:t xml:space="preserve">9-53 від 27.03.2008 р. </w:t>
      </w:r>
      <w:r w:rsidR="009402D4">
        <w:rPr>
          <w:rFonts w:ascii="Times New Roman" w:hAnsi="Times New Roman"/>
          <w:sz w:val="24"/>
          <w:szCs w:val="24"/>
        </w:rPr>
        <w:t>,</w:t>
      </w:r>
      <w:r w:rsidR="00F974E7">
        <w:rPr>
          <w:rFonts w:ascii="Times New Roman" w:hAnsi="Times New Roman"/>
          <w:sz w:val="24"/>
          <w:szCs w:val="24"/>
        </w:rPr>
        <w:t xml:space="preserve">які розміщені на офіційному веб-сайті органу місцевого самоврядування за </w:t>
      </w:r>
      <w:proofErr w:type="spellStart"/>
      <w:r w:rsidR="00F974E7">
        <w:rPr>
          <w:rFonts w:ascii="Times New Roman" w:hAnsi="Times New Roman"/>
          <w:sz w:val="24"/>
          <w:szCs w:val="24"/>
        </w:rPr>
        <w:t>ел</w:t>
      </w:r>
      <w:proofErr w:type="spellEnd"/>
      <w:r w:rsidR="00F974E7">
        <w:rPr>
          <w:rFonts w:ascii="Times New Roman" w:hAnsi="Times New Roman"/>
          <w:sz w:val="24"/>
          <w:szCs w:val="24"/>
        </w:rPr>
        <w:t xml:space="preserve">. </w:t>
      </w:r>
      <w:proofErr w:type="spellStart"/>
      <w:r w:rsidR="00F974E7">
        <w:rPr>
          <w:rFonts w:ascii="Times New Roman" w:hAnsi="Times New Roman"/>
          <w:sz w:val="24"/>
          <w:szCs w:val="24"/>
        </w:rPr>
        <w:t>адресою</w:t>
      </w:r>
      <w:proofErr w:type="spellEnd"/>
      <w:r w:rsidR="001C73AE">
        <w:rPr>
          <w:rFonts w:ascii="Times New Roman" w:hAnsi="Times New Roman"/>
          <w:sz w:val="24"/>
          <w:szCs w:val="24"/>
        </w:rPr>
        <w:t>:</w:t>
      </w:r>
      <w:r w:rsidR="00F974E7">
        <w:rPr>
          <w:rFonts w:ascii="Times New Roman" w:hAnsi="Times New Roman"/>
          <w:sz w:val="24"/>
          <w:szCs w:val="24"/>
          <w:lang w:val="en-US"/>
        </w:rPr>
        <w:t>kaniv</w:t>
      </w:r>
      <w:r w:rsidR="00F974E7" w:rsidRPr="00081209">
        <w:rPr>
          <w:rFonts w:ascii="Times New Roman" w:hAnsi="Times New Roman"/>
          <w:sz w:val="24"/>
          <w:szCs w:val="24"/>
        </w:rPr>
        <w:t>-</w:t>
      </w:r>
      <w:proofErr w:type="spellStart"/>
      <w:r w:rsidR="00F974E7">
        <w:rPr>
          <w:rFonts w:ascii="Times New Roman" w:hAnsi="Times New Roman"/>
          <w:sz w:val="24"/>
          <w:szCs w:val="24"/>
          <w:lang w:val="en-US"/>
        </w:rPr>
        <w:t>rada</w:t>
      </w:r>
      <w:proofErr w:type="spellEnd"/>
      <w:r w:rsidR="00F974E7" w:rsidRPr="00081209">
        <w:rPr>
          <w:rFonts w:ascii="Times New Roman" w:hAnsi="Times New Roman"/>
          <w:sz w:val="24"/>
          <w:szCs w:val="24"/>
        </w:rPr>
        <w:t>.</w:t>
      </w:r>
      <w:r w:rsidR="00F974E7">
        <w:rPr>
          <w:rFonts w:ascii="Times New Roman" w:hAnsi="Times New Roman"/>
          <w:sz w:val="24"/>
          <w:szCs w:val="24"/>
          <w:lang w:val="en-US"/>
        </w:rPr>
        <w:t>gov</w:t>
      </w:r>
      <w:r w:rsidR="00F974E7" w:rsidRPr="00081209">
        <w:rPr>
          <w:rFonts w:ascii="Times New Roman" w:hAnsi="Times New Roman"/>
          <w:sz w:val="24"/>
          <w:szCs w:val="24"/>
        </w:rPr>
        <w:t>.</w:t>
      </w:r>
      <w:proofErr w:type="spellStart"/>
      <w:r w:rsidR="00F974E7">
        <w:rPr>
          <w:rFonts w:ascii="Times New Roman" w:hAnsi="Times New Roman"/>
          <w:sz w:val="24"/>
          <w:szCs w:val="24"/>
          <w:lang w:val="en-US"/>
        </w:rPr>
        <w:t>ua</w:t>
      </w:r>
      <w:proofErr w:type="spellEnd"/>
      <w:r w:rsidR="001C73AE">
        <w:rPr>
          <w:rFonts w:ascii="Times New Roman" w:hAnsi="Times New Roman"/>
          <w:sz w:val="24"/>
          <w:szCs w:val="24"/>
        </w:rPr>
        <w:t xml:space="preserve"> </w:t>
      </w:r>
      <w:r w:rsidR="00F974E7">
        <w:rPr>
          <w:rFonts w:ascii="Times New Roman" w:hAnsi="Times New Roman"/>
          <w:sz w:val="24"/>
          <w:szCs w:val="24"/>
        </w:rPr>
        <w:t>в розділі МУНІЦИПАЛЬНИЙ РОЗВИТОК</w:t>
      </w:r>
      <w:r w:rsidR="001C73AE">
        <w:rPr>
          <w:rFonts w:ascii="Times New Roman" w:hAnsi="Times New Roman"/>
          <w:sz w:val="24"/>
          <w:szCs w:val="24"/>
        </w:rPr>
        <w:t>/</w:t>
      </w:r>
      <w:r w:rsidR="00F974E7">
        <w:rPr>
          <w:rFonts w:ascii="Times New Roman" w:hAnsi="Times New Roman"/>
          <w:sz w:val="24"/>
          <w:szCs w:val="24"/>
        </w:rPr>
        <w:t xml:space="preserve">  Житлово-комунальне господарс</w:t>
      </w:r>
      <w:r w:rsidR="00AB5F29">
        <w:rPr>
          <w:rFonts w:ascii="Times New Roman" w:hAnsi="Times New Roman"/>
          <w:sz w:val="24"/>
          <w:szCs w:val="24"/>
        </w:rPr>
        <w:t>т</w:t>
      </w:r>
      <w:r w:rsidR="00F974E7">
        <w:rPr>
          <w:rFonts w:ascii="Times New Roman" w:hAnsi="Times New Roman"/>
          <w:sz w:val="24"/>
          <w:szCs w:val="24"/>
        </w:rPr>
        <w:t xml:space="preserve">во </w:t>
      </w:r>
      <w:r w:rsidR="001C73AE">
        <w:rPr>
          <w:rFonts w:ascii="Times New Roman" w:hAnsi="Times New Roman"/>
          <w:sz w:val="24"/>
          <w:szCs w:val="24"/>
        </w:rPr>
        <w:t>/</w:t>
      </w:r>
      <w:r w:rsidR="00F974E7">
        <w:rPr>
          <w:rFonts w:ascii="Times New Roman" w:hAnsi="Times New Roman"/>
          <w:sz w:val="24"/>
          <w:szCs w:val="24"/>
        </w:rPr>
        <w:t xml:space="preserve"> ТАРИФИ.</w:t>
      </w:r>
    </w:p>
    <w:p w14:paraId="1AFFC7B3" w14:textId="77777777" w:rsidR="00DC588D" w:rsidRDefault="00DC588D" w:rsidP="00DC588D">
      <w:pPr>
        <w:pStyle w:val="a4"/>
        <w:rPr>
          <w:rFonts w:ascii="Times New Roman" w:hAnsi="Times New Roman"/>
          <w:noProof/>
          <w:sz w:val="24"/>
          <w:szCs w:val="24"/>
          <w:lang w:val="ru-RU"/>
        </w:rPr>
      </w:pPr>
      <w:r>
        <w:rPr>
          <w:rFonts w:ascii="Times New Roman" w:hAnsi="Times New Roman"/>
          <w:noProof/>
          <w:sz w:val="24"/>
          <w:szCs w:val="24"/>
          <w:lang w:val="ru-RU"/>
        </w:rPr>
        <w:t>Надання послуги за видами побутових відходів</w:t>
      </w:r>
    </w:p>
    <w:p w14:paraId="619CD6E5" w14:textId="336AB849"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4.</w:t>
      </w:r>
      <w:r w:rsidR="005F4637">
        <w:rPr>
          <w:rFonts w:ascii="Times New Roman" w:hAnsi="Times New Roman"/>
          <w:noProof/>
          <w:sz w:val="24"/>
          <w:szCs w:val="24"/>
          <w:lang w:val="ru-RU"/>
        </w:rPr>
        <w:t xml:space="preserve"> </w:t>
      </w:r>
      <w:r>
        <w:rPr>
          <w:rFonts w:ascii="Times New Roman" w:hAnsi="Times New Roman"/>
          <w:noProof/>
          <w:sz w:val="24"/>
          <w:szCs w:val="24"/>
          <w:lang w:val="ru-RU"/>
        </w:rPr>
        <w:t>Вико</w:t>
      </w:r>
      <w:r w:rsidR="009402D4">
        <w:rPr>
          <w:rFonts w:ascii="Times New Roman" w:hAnsi="Times New Roman"/>
          <w:noProof/>
          <w:sz w:val="24"/>
          <w:szCs w:val="24"/>
          <w:lang w:val="ru-RU"/>
        </w:rPr>
        <w:t>навець надає споживачеві послугу</w:t>
      </w:r>
      <w:r>
        <w:rPr>
          <w:rFonts w:ascii="Times New Roman" w:hAnsi="Times New Roman"/>
          <w:noProof/>
          <w:sz w:val="24"/>
          <w:szCs w:val="24"/>
          <w:lang w:val="ru-RU"/>
        </w:rPr>
        <w:t xml:space="preserve"> з управління </w:t>
      </w:r>
      <w:r w:rsidR="001C73AE" w:rsidRPr="001C73AE">
        <w:rPr>
          <w:rFonts w:ascii="Times New Roman" w:hAnsi="Times New Roman"/>
          <w:noProof/>
          <w:sz w:val="24"/>
          <w:szCs w:val="24"/>
          <w:lang w:val="ru-RU"/>
        </w:rPr>
        <w:t>змішаними, роздільно зібраними, великогабаритними, ремонтними</w:t>
      </w:r>
      <w:r>
        <w:rPr>
          <w:rFonts w:ascii="Times New Roman" w:hAnsi="Times New Roman"/>
          <w:noProof/>
          <w:sz w:val="24"/>
          <w:szCs w:val="24"/>
          <w:lang w:val="ru-RU"/>
        </w:rPr>
        <w:t xml:space="preserve"> відходами.</w:t>
      </w:r>
    </w:p>
    <w:p w14:paraId="0138E58A" w14:textId="77777777" w:rsidR="0038603D" w:rsidRDefault="00DC588D" w:rsidP="0038603D">
      <w:pPr>
        <w:pStyle w:val="a3"/>
        <w:spacing w:before="0"/>
        <w:ind w:firstLine="0"/>
        <w:rPr>
          <w:rFonts w:ascii="Times New Roman" w:hAnsi="Times New Roman"/>
          <w:noProof/>
          <w:sz w:val="24"/>
          <w:szCs w:val="24"/>
          <w:lang w:val="ru-RU"/>
        </w:rPr>
      </w:pPr>
      <w:r>
        <w:rPr>
          <w:rFonts w:ascii="Times New Roman" w:hAnsi="Times New Roman"/>
          <w:noProof/>
          <w:sz w:val="20"/>
          <w:lang w:val="ru-RU"/>
        </w:rPr>
        <w:t xml:space="preserve">           </w:t>
      </w:r>
      <w:r w:rsidRPr="00C221F1">
        <w:rPr>
          <w:rFonts w:ascii="Times New Roman" w:hAnsi="Times New Roman"/>
          <w:noProof/>
          <w:sz w:val="24"/>
          <w:szCs w:val="24"/>
          <w:lang w:val="ru-RU"/>
        </w:rPr>
        <w:t>5.</w:t>
      </w:r>
      <w:r>
        <w:rPr>
          <w:rFonts w:ascii="Times New Roman" w:hAnsi="Times New Roman"/>
          <w:noProof/>
          <w:sz w:val="24"/>
          <w:szCs w:val="24"/>
          <w:lang w:val="ru-RU"/>
        </w:rPr>
        <w:t xml:space="preserve"> </w:t>
      </w:r>
      <w:r w:rsidR="005F4637">
        <w:rPr>
          <w:rFonts w:ascii="Times New Roman" w:hAnsi="Times New Roman"/>
          <w:noProof/>
          <w:sz w:val="24"/>
          <w:szCs w:val="24"/>
          <w:lang w:val="ru-RU"/>
        </w:rPr>
        <w:t xml:space="preserve"> </w:t>
      </w:r>
      <w:r w:rsidR="0038603D">
        <w:rPr>
          <w:rFonts w:ascii="Times New Roman" w:hAnsi="Times New Roman"/>
          <w:noProof/>
          <w:sz w:val="24"/>
          <w:szCs w:val="24"/>
          <w:lang w:val="ru-RU"/>
        </w:rPr>
        <w:t>Послуга з управління побутовими відходами (змішані та/або роздільно зібрані відходи від домогосподарств, включаючи відходи паперу, картону, скла, пластику, деревини, текстилю, металу, упаковки, біовідходи, відходи електричного та електронного обладнання, відходи батарей та акумуляторів, небезпечні відходи у складі побутових) надається за контейнерною чи безконтейнерною системою, на пункті роздільного збирання (зокрема мобільному) чи за заявкою, інформація про яку розміщується на офіційному веб-сайті органу місцевого самоврядування або виконавця.</w:t>
      </w:r>
    </w:p>
    <w:p w14:paraId="68B3A9B7" w14:textId="33AD134F" w:rsidR="00DC588D" w:rsidRDefault="00DC588D" w:rsidP="00DC588D">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t>6. Для збирання побутових відходів за контейнерною системою використовуються технічно справні контейнери. Інформація щодо кількості, місткості та приналежності контейнерів розміщується на офіційному веб-сайті органу місцев</w:t>
      </w:r>
      <w:r w:rsidR="00DF3446">
        <w:rPr>
          <w:rFonts w:ascii="Times New Roman" w:hAnsi="Times New Roman"/>
          <w:noProof/>
          <w:sz w:val="24"/>
          <w:szCs w:val="24"/>
          <w:lang w:val="ru-RU"/>
        </w:rPr>
        <w:t xml:space="preserve">ого самоврядування </w:t>
      </w:r>
      <w:r w:rsidR="00C221F1">
        <w:rPr>
          <w:rFonts w:ascii="Times New Roman" w:hAnsi="Times New Roman"/>
          <w:noProof/>
          <w:sz w:val="24"/>
          <w:szCs w:val="24"/>
          <w:lang w:val="ru-RU"/>
        </w:rPr>
        <w:t>або виконавця.</w:t>
      </w:r>
    </w:p>
    <w:p w14:paraId="4F82D295" w14:textId="11CA997D"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7. Гра</w:t>
      </w:r>
      <w:r w:rsidR="009402D4">
        <w:rPr>
          <w:rFonts w:ascii="Times New Roman" w:hAnsi="Times New Roman"/>
          <w:noProof/>
          <w:sz w:val="24"/>
          <w:szCs w:val="24"/>
          <w:lang w:val="ru-RU"/>
        </w:rPr>
        <w:t>фік перевезення  відходів розміщує</w:t>
      </w:r>
      <w:r>
        <w:rPr>
          <w:rFonts w:ascii="Times New Roman" w:hAnsi="Times New Roman"/>
          <w:noProof/>
          <w:sz w:val="24"/>
          <w:szCs w:val="24"/>
          <w:lang w:val="ru-RU"/>
        </w:rPr>
        <w:t xml:space="preserve">ться на веб-сайті органу місцевого самоврядування або виконавця. </w:t>
      </w:r>
    </w:p>
    <w:p w14:paraId="2444D0CF" w14:textId="0EC46D75" w:rsidR="00C221F1" w:rsidRDefault="00C221F1" w:rsidP="0038603D">
      <w:pPr>
        <w:pStyle w:val="a3"/>
        <w:tabs>
          <w:tab w:val="left" w:pos="851"/>
          <w:tab w:val="left" w:pos="993"/>
        </w:tabs>
        <w:jc w:val="both"/>
        <w:rPr>
          <w:rFonts w:ascii="Times New Roman" w:hAnsi="Times New Roman"/>
          <w:noProof/>
          <w:sz w:val="24"/>
          <w:szCs w:val="24"/>
          <w:lang w:val="ru-RU"/>
        </w:rPr>
      </w:pPr>
      <w:r>
        <w:rPr>
          <w:rFonts w:ascii="Times New Roman" w:hAnsi="Times New Roman"/>
          <w:noProof/>
          <w:sz w:val="24"/>
          <w:szCs w:val="24"/>
          <w:lang w:val="ru-RU"/>
        </w:rPr>
        <w:lastRenderedPageBreak/>
        <w:t>8</w:t>
      </w:r>
      <w:r w:rsidR="009402D4">
        <w:rPr>
          <w:rFonts w:ascii="Times New Roman" w:hAnsi="Times New Roman"/>
          <w:noProof/>
          <w:sz w:val="24"/>
          <w:szCs w:val="24"/>
          <w:lang w:val="ru-RU"/>
        </w:rPr>
        <w:t>. Збирання великогабаритних та ремонтних відходів  здійснюється</w:t>
      </w:r>
      <w:r w:rsidR="00DC588D">
        <w:rPr>
          <w:rFonts w:ascii="Times New Roman" w:hAnsi="Times New Roman"/>
          <w:noProof/>
          <w:sz w:val="24"/>
          <w:szCs w:val="24"/>
          <w:lang w:val="ru-RU"/>
        </w:rPr>
        <w:t xml:space="preserve"> на спеціальному майданчику</w:t>
      </w:r>
      <w:r w:rsidR="009402D4">
        <w:rPr>
          <w:rFonts w:ascii="Times New Roman" w:hAnsi="Times New Roman"/>
          <w:noProof/>
          <w:sz w:val="24"/>
          <w:szCs w:val="24"/>
          <w:lang w:val="ru-RU"/>
        </w:rPr>
        <w:t xml:space="preserve">  з твердим покриттям </w:t>
      </w:r>
      <w:r w:rsidR="00DC588D">
        <w:rPr>
          <w:rFonts w:ascii="Times New Roman" w:hAnsi="Times New Roman"/>
          <w:noProof/>
          <w:sz w:val="24"/>
          <w:szCs w:val="24"/>
          <w:lang w:val="ru-RU"/>
        </w:rPr>
        <w:t>,</w:t>
      </w:r>
      <w:r w:rsidR="009402D4">
        <w:rPr>
          <w:rFonts w:ascii="Times New Roman" w:hAnsi="Times New Roman"/>
          <w:noProof/>
          <w:sz w:val="24"/>
          <w:szCs w:val="24"/>
          <w:lang w:val="ru-RU"/>
        </w:rPr>
        <w:t xml:space="preserve"> який  </w:t>
      </w:r>
      <w:r>
        <w:rPr>
          <w:rFonts w:ascii="Times New Roman" w:hAnsi="Times New Roman"/>
          <w:noProof/>
          <w:sz w:val="24"/>
          <w:szCs w:val="24"/>
          <w:lang w:val="ru-RU"/>
        </w:rPr>
        <w:t>розташовується на прибудинковій</w:t>
      </w:r>
      <w:r w:rsidR="00DC588D">
        <w:rPr>
          <w:rFonts w:ascii="Times New Roman" w:hAnsi="Times New Roman"/>
          <w:noProof/>
          <w:sz w:val="24"/>
          <w:szCs w:val="24"/>
          <w:lang w:val="ru-RU"/>
        </w:rPr>
        <w:t xml:space="preserve"> </w:t>
      </w:r>
      <w:r>
        <w:rPr>
          <w:rFonts w:ascii="Times New Roman" w:hAnsi="Times New Roman"/>
          <w:noProof/>
          <w:sz w:val="24"/>
          <w:szCs w:val="24"/>
          <w:lang w:val="ru-RU"/>
        </w:rPr>
        <w:t xml:space="preserve">території </w:t>
      </w:r>
      <w:r w:rsidR="0038603D">
        <w:rPr>
          <w:rFonts w:ascii="Times New Roman" w:hAnsi="Times New Roman"/>
          <w:noProof/>
          <w:sz w:val="24"/>
          <w:szCs w:val="24"/>
          <w:lang w:val="ru-RU"/>
        </w:rPr>
        <w:t>с</w:t>
      </w:r>
      <w:r>
        <w:rPr>
          <w:rFonts w:ascii="Times New Roman" w:hAnsi="Times New Roman"/>
          <w:noProof/>
          <w:sz w:val="24"/>
          <w:szCs w:val="24"/>
          <w:lang w:val="ru-RU"/>
        </w:rPr>
        <w:t>поживача</w:t>
      </w:r>
      <w:r w:rsidR="0038603D">
        <w:rPr>
          <w:rFonts w:ascii="Times New Roman" w:hAnsi="Times New Roman"/>
          <w:noProof/>
          <w:sz w:val="24"/>
          <w:szCs w:val="24"/>
          <w:lang w:val="ru-RU"/>
        </w:rPr>
        <w:t>,</w:t>
      </w:r>
      <w:r w:rsidR="009402D4">
        <w:rPr>
          <w:rFonts w:ascii="Times New Roman" w:hAnsi="Times New Roman"/>
          <w:noProof/>
          <w:sz w:val="24"/>
          <w:szCs w:val="24"/>
          <w:lang w:val="ru-RU"/>
        </w:rPr>
        <w:t xml:space="preserve"> погодженому</w:t>
      </w:r>
      <w:r w:rsidR="00DC588D">
        <w:rPr>
          <w:rFonts w:ascii="Times New Roman" w:hAnsi="Times New Roman"/>
          <w:noProof/>
          <w:sz w:val="24"/>
          <w:szCs w:val="24"/>
          <w:lang w:val="ru-RU"/>
        </w:rPr>
        <w:t xml:space="preserve"> з виконавцем.</w:t>
      </w:r>
    </w:p>
    <w:p w14:paraId="7168FFFF" w14:textId="77777777" w:rsidR="00DC588D" w:rsidRDefault="00DC588D" w:rsidP="00DC588D">
      <w:pPr>
        <w:pStyle w:val="a4"/>
        <w:spacing w:after="200" w:line="228" w:lineRule="auto"/>
        <w:rPr>
          <w:rFonts w:ascii="Times New Roman" w:hAnsi="Times New Roman"/>
          <w:noProof/>
          <w:sz w:val="24"/>
          <w:szCs w:val="24"/>
          <w:lang w:val="ru-RU"/>
        </w:rPr>
      </w:pPr>
      <w:r>
        <w:rPr>
          <w:rFonts w:ascii="Times New Roman" w:hAnsi="Times New Roman"/>
          <w:noProof/>
          <w:sz w:val="24"/>
          <w:szCs w:val="24"/>
          <w:lang w:val="ru-RU"/>
        </w:rPr>
        <w:t>Вимоги до якості послуги</w:t>
      </w:r>
    </w:p>
    <w:p w14:paraId="6431BAE4" w14:textId="6758E5BD" w:rsidR="00DC588D" w:rsidRDefault="00A44CEB" w:rsidP="00DC588D">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t>9</w:t>
      </w:r>
      <w:r w:rsidR="00DC588D">
        <w:rPr>
          <w:rFonts w:ascii="Times New Roman" w:hAnsi="Times New Roman"/>
          <w:noProof/>
          <w:sz w:val="24"/>
          <w:szCs w:val="24"/>
          <w:lang w:val="ru-RU"/>
        </w:rPr>
        <w:t>. Критеріями якості надання послуги з управління побутовими відходами є дотримання графіка збирання та перевезення побутових відходів, дотримання правил надання послуги з управління побутовими відходами та інших вимог законодавства.</w:t>
      </w:r>
    </w:p>
    <w:p w14:paraId="62DBB456" w14:textId="77777777" w:rsidR="00DC588D" w:rsidRDefault="00DC588D" w:rsidP="00DC588D">
      <w:pPr>
        <w:pStyle w:val="a4"/>
        <w:rPr>
          <w:rFonts w:ascii="Times New Roman" w:hAnsi="Times New Roman"/>
          <w:noProof/>
          <w:sz w:val="24"/>
          <w:szCs w:val="24"/>
          <w:lang w:val="ru-RU"/>
        </w:rPr>
      </w:pPr>
      <w:r>
        <w:rPr>
          <w:rFonts w:ascii="Times New Roman" w:hAnsi="Times New Roman"/>
          <w:noProof/>
          <w:sz w:val="24"/>
          <w:szCs w:val="24"/>
          <w:lang w:val="ru-RU"/>
        </w:rPr>
        <w:t>Права та обов’язки споживача</w:t>
      </w:r>
    </w:p>
    <w:p w14:paraId="21A23C95" w14:textId="49CE7D58" w:rsidR="00DC588D" w:rsidRDefault="00A44CEB" w:rsidP="00DC588D">
      <w:pPr>
        <w:pStyle w:val="a3"/>
        <w:jc w:val="both"/>
        <w:rPr>
          <w:rFonts w:ascii="Times New Roman" w:hAnsi="Times New Roman"/>
          <w:noProof/>
          <w:sz w:val="24"/>
          <w:szCs w:val="24"/>
          <w:lang w:val="ru-RU"/>
        </w:rPr>
      </w:pPr>
      <w:r>
        <w:rPr>
          <w:rFonts w:ascii="Times New Roman" w:hAnsi="Times New Roman"/>
          <w:noProof/>
          <w:sz w:val="24"/>
          <w:szCs w:val="24"/>
          <w:lang w:val="ru-RU"/>
        </w:rPr>
        <w:t>10</w:t>
      </w:r>
      <w:r w:rsidR="00DC588D">
        <w:rPr>
          <w:rFonts w:ascii="Times New Roman" w:hAnsi="Times New Roman"/>
          <w:noProof/>
          <w:sz w:val="24"/>
          <w:szCs w:val="24"/>
          <w:lang w:val="ru-RU"/>
        </w:rPr>
        <w:t>. Споживач має право:</w:t>
      </w:r>
    </w:p>
    <w:p w14:paraId="67FAE4D6"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1) одержувати своєчасно та належної якості послугу згідно із законодавством про житлово-комунальні послуги та про відходи і умовами договору;</w:t>
      </w:r>
    </w:p>
    <w:p w14:paraId="1F29D53D"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2) без додаткової оплати одержувати від виконавця засобами зв’язку, зазначеними в розділі “Реквізити виконавця” цього договору, інформацію про тарифи на послугу з управління побутовими відходами, загальну вартість місячного платежу, структуру тарифу, норми надання послуги, порядок надання послуги, графік збирання та перевезення побутових відходів, обсяги зібраних побутових відходів (за видами), обсяги побутових відходів, переданих на місця видалення відходів та/або об’єкти, що здійснюють відновлення відходів, з наведенням коду операції відповідно до Переліку операцій з видалення відходів  та Переліку операцій з відновлення відходів, наведених в додатках 1 та 2 до Закону України “Про управління відходами”. Така інформація надається засобами зв’язку, зазначеними в розділі “Реквізити виконавця” цього договору, або на зазначений споживачем засіб зв’язку у додатку до цього договору у строк, визначений Законом України “Про доступ до публічної інформації”;</w:t>
      </w:r>
    </w:p>
    <w:p w14:paraId="22E6436D"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3) на відшкодування збитків та шкоди, завданих його майну та життю або здоров’ю внаслідок неналежного надання або ненадання послуги;</w:t>
      </w:r>
    </w:p>
    <w:p w14:paraId="76B58443"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4) на усунення виконавцем виявлених недоліків у наданні послуги протягом п’яти робочих днів з моменту звернення споживача;</w:t>
      </w:r>
    </w:p>
    <w:p w14:paraId="2C9FEC1C"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5) на зменшення розміру плати за послугу у разі її ненадання, надання не в повному обсязі або зниження її якості;</w:t>
      </w:r>
    </w:p>
    <w:p w14:paraId="0E31CC0F"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6) на несплату вартості послуги за період тимчасової відсутності в житловому приміщенні (іншому об’єкті нерухомого майна) споживача та інших осіб понад 30 календарних днів за умови документального підтвердження такої відсутності;</w:t>
      </w:r>
    </w:p>
    <w:p w14:paraId="276E25C8"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7) на перевірку обсягу надання та якості послуги в установленому законодавством про житлово-комунальні послуги порядку;</w:t>
      </w:r>
    </w:p>
    <w:p w14:paraId="47AC2453"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8) складати та підписувати акти-претензії у зв’язку з порушенням правил надання послуги;</w:t>
      </w:r>
    </w:p>
    <w:p w14:paraId="31FA669C"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9) отримувати без додаткової оплати інформацію про проведені виконавцем нарахування плати за послугу (з розподілом за періодами та видами нарахувань) та отримані від споживача платежі;</w:t>
      </w:r>
    </w:p>
    <w:p w14:paraId="6E3F3C12"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10) отримувати повну та достовірну інформацію про безпечність об’єктів відновлення побутових відходів.</w:t>
      </w:r>
    </w:p>
    <w:p w14:paraId="0AF070BC" w14:textId="4B468A33" w:rsidR="00DC588D" w:rsidRDefault="00A44CEB" w:rsidP="00DC588D">
      <w:pPr>
        <w:pStyle w:val="a3"/>
        <w:jc w:val="both"/>
        <w:rPr>
          <w:rFonts w:ascii="Times New Roman" w:hAnsi="Times New Roman"/>
          <w:noProof/>
          <w:sz w:val="24"/>
          <w:szCs w:val="24"/>
          <w:lang w:val="ru-RU"/>
        </w:rPr>
      </w:pPr>
      <w:r>
        <w:rPr>
          <w:rFonts w:ascii="Times New Roman" w:hAnsi="Times New Roman"/>
          <w:noProof/>
          <w:sz w:val="24"/>
          <w:szCs w:val="24"/>
          <w:lang w:val="ru-RU"/>
        </w:rPr>
        <w:t>11</w:t>
      </w:r>
      <w:r w:rsidR="00DC588D">
        <w:rPr>
          <w:rFonts w:ascii="Times New Roman" w:hAnsi="Times New Roman"/>
          <w:noProof/>
          <w:sz w:val="24"/>
          <w:szCs w:val="24"/>
          <w:lang w:val="ru-RU"/>
        </w:rPr>
        <w:t>. Споживач зобов’язується:</w:t>
      </w:r>
    </w:p>
    <w:p w14:paraId="452188E1"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1) своєчасно вживати заходів до усунення виявлених неполадок, пов’язаних з отриманням послуги, що виникли з його вини;</w:t>
      </w:r>
    </w:p>
    <w:p w14:paraId="328CFC80"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2) оплачувати в установлений договором строк надану послугу;</w:t>
      </w:r>
    </w:p>
    <w:p w14:paraId="65BF8F64"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3) дотримуватися правил пожежної безпеки та санітарних норм;</w:t>
      </w:r>
    </w:p>
    <w:p w14:paraId="00ECE7D1" w14:textId="2258AC83"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lastRenderedPageBreak/>
        <w:t>4) у разі несвоєчасного здійснення платежів за послугу сплачувати пеню в розмірі, встановленому відповідно до пункту 25 цього договору;</w:t>
      </w:r>
    </w:p>
    <w:p w14:paraId="1B85F367"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5) письмово інформувати виконавця про зміну власника житла (іншого об’єкта нерухомого майна) та про фактичну кількість осіб, які постійно проживають у житлі споживача, протягом 30 календарних днів від дня настання такої події;</w:t>
      </w:r>
    </w:p>
    <w:p w14:paraId="7CD76BEA"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6) забезпечити роздільне збирання побутових відходів;</w:t>
      </w:r>
    </w:p>
    <w:p w14:paraId="6F53EFDF"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7) визначати разом з виконавцем місця розташування контейнерних майданчиків, створювати умови для вільного доступу до таких майданчиків;</w:t>
      </w:r>
    </w:p>
    <w:p w14:paraId="022629FD"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8) обладнати контейнерні майданчики, утримувати їх у належному санітарному стані, забезпечувати освітлення в темний час доби;</w:t>
      </w:r>
    </w:p>
    <w:p w14:paraId="0D2578A6" w14:textId="3A4F6A0D"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9) забезпечити належне збирання та зберігання відходів, встановлення достатньої</w:t>
      </w:r>
      <w:r w:rsidR="00C221F1">
        <w:rPr>
          <w:rFonts w:ascii="Times New Roman" w:hAnsi="Times New Roman"/>
          <w:noProof/>
          <w:sz w:val="24"/>
          <w:szCs w:val="24"/>
          <w:lang w:val="ru-RU"/>
        </w:rPr>
        <w:t xml:space="preserve"> кількості контейнерів </w:t>
      </w:r>
      <w:r>
        <w:rPr>
          <w:rFonts w:ascii="Times New Roman" w:hAnsi="Times New Roman"/>
          <w:noProof/>
          <w:sz w:val="24"/>
          <w:szCs w:val="24"/>
          <w:lang w:val="ru-RU"/>
        </w:rPr>
        <w:t>з метою запобігання їх переповненню; утримувати контейнери відповідно до вимог санітарних норм і правил;</w:t>
      </w:r>
    </w:p>
    <w:p w14:paraId="71923273"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10) забезпечити передачу побутових відходів до системи управління побутовими відходами, а побутові відходи, на які поширюється розширена відповідальність виробника, - до системи приймання або роздільного збирання, створеної організаціями розширеної відповідальності виробників.</w:t>
      </w:r>
    </w:p>
    <w:p w14:paraId="10A654D1" w14:textId="77777777" w:rsidR="00DC588D" w:rsidRDefault="00DC588D" w:rsidP="00DC588D">
      <w:pPr>
        <w:pStyle w:val="a4"/>
        <w:rPr>
          <w:rFonts w:ascii="Times New Roman" w:hAnsi="Times New Roman"/>
          <w:noProof/>
          <w:sz w:val="24"/>
          <w:szCs w:val="24"/>
          <w:lang w:val="ru-RU"/>
        </w:rPr>
      </w:pPr>
      <w:r>
        <w:rPr>
          <w:rFonts w:ascii="Times New Roman" w:hAnsi="Times New Roman"/>
          <w:noProof/>
          <w:sz w:val="24"/>
          <w:szCs w:val="24"/>
          <w:lang w:val="ru-RU"/>
        </w:rPr>
        <w:t>Права та обов’язки виконавця</w:t>
      </w:r>
    </w:p>
    <w:p w14:paraId="5810819C" w14:textId="6F0CDCC6" w:rsidR="00DC588D" w:rsidRDefault="00A44CEB" w:rsidP="00DC588D">
      <w:pPr>
        <w:pStyle w:val="a3"/>
        <w:jc w:val="both"/>
        <w:rPr>
          <w:rFonts w:ascii="Times New Roman" w:hAnsi="Times New Roman"/>
          <w:noProof/>
          <w:sz w:val="24"/>
          <w:szCs w:val="24"/>
          <w:lang w:val="ru-RU"/>
        </w:rPr>
      </w:pPr>
      <w:r>
        <w:rPr>
          <w:rFonts w:ascii="Times New Roman" w:hAnsi="Times New Roman"/>
          <w:noProof/>
          <w:sz w:val="24"/>
          <w:szCs w:val="24"/>
          <w:lang w:val="ru-RU"/>
        </w:rPr>
        <w:t>12</w:t>
      </w:r>
      <w:r w:rsidR="00DC588D">
        <w:rPr>
          <w:rFonts w:ascii="Times New Roman" w:hAnsi="Times New Roman"/>
          <w:noProof/>
          <w:sz w:val="24"/>
          <w:szCs w:val="24"/>
          <w:lang w:val="ru-RU"/>
        </w:rPr>
        <w:t>. Виконавець має право:</w:t>
      </w:r>
    </w:p>
    <w:p w14:paraId="0C49138B" w14:textId="6937E49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1) у разі застосування контейнерної системи вимагати від споживача встановити контейнери та обладнати контейнерні майданчики та забезпечувати їх утримання у належн</w:t>
      </w:r>
      <w:r w:rsidR="00EA3F61">
        <w:rPr>
          <w:rFonts w:ascii="Times New Roman" w:hAnsi="Times New Roman"/>
          <w:noProof/>
          <w:sz w:val="24"/>
          <w:szCs w:val="24"/>
          <w:lang w:val="ru-RU"/>
        </w:rPr>
        <w:t>ому санітарно-технічному стані;</w:t>
      </w:r>
    </w:p>
    <w:p w14:paraId="6A7F751D"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2) вимагати від споживача своєчасно збирати та належним чином зберігати побутові відходи, встановлювати передбачену договором кількість контейнерів у разі застосування контейнерної системи та  запобігати їх переповненню;</w:t>
      </w:r>
    </w:p>
    <w:p w14:paraId="36BCCD86"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3) вимагати від споживача здійснювати роздільне збирання побутових відходів;</w:t>
      </w:r>
    </w:p>
    <w:p w14:paraId="04256E6B"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4) обмежити (припинити) надання послуги у разі її неоплати або оплати не в повному обсязі в порядку і строки, встановлені законом та договором, крім випадків, коли якість та/або обсяг надання послуги не відповідають умовам договору;</w:t>
      </w:r>
    </w:p>
    <w:p w14:paraId="2B099F18"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5) вимагати від споживача проведення протягом п’яти робочих днів робіт з усунення виявлених неполадок, що виникли з вини споживача, або відшкодування вартості таких робіт, проведених виконавцем;</w:t>
      </w:r>
    </w:p>
    <w:p w14:paraId="2B29133E"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6) отримувати інформацію від споживача про зміну власника житла (іншого об’єкта нерухомого майна) та фактичної кількості осіб, які постійно проживають у житлі споживача.</w:t>
      </w:r>
    </w:p>
    <w:p w14:paraId="61D3FBDA" w14:textId="58895397" w:rsidR="00DC588D" w:rsidRDefault="00A44CEB" w:rsidP="00DC588D">
      <w:pPr>
        <w:pStyle w:val="a3"/>
        <w:jc w:val="both"/>
        <w:rPr>
          <w:rFonts w:ascii="Times New Roman" w:hAnsi="Times New Roman"/>
          <w:noProof/>
          <w:sz w:val="24"/>
          <w:szCs w:val="24"/>
          <w:lang w:val="ru-RU"/>
        </w:rPr>
      </w:pPr>
      <w:r>
        <w:rPr>
          <w:rFonts w:ascii="Times New Roman" w:hAnsi="Times New Roman"/>
          <w:noProof/>
          <w:sz w:val="24"/>
          <w:szCs w:val="24"/>
          <w:lang w:val="ru-RU"/>
        </w:rPr>
        <w:t>13</w:t>
      </w:r>
      <w:r w:rsidR="00DC588D">
        <w:rPr>
          <w:rFonts w:ascii="Times New Roman" w:hAnsi="Times New Roman"/>
          <w:noProof/>
          <w:sz w:val="24"/>
          <w:szCs w:val="24"/>
          <w:lang w:val="ru-RU"/>
        </w:rPr>
        <w:t>. Виконавець зобов’язується:</w:t>
      </w:r>
    </w:p>
    <w:p w14:paraId="1C71BB3B"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1) забезпечувати своєчасність надання, безперервність і відповідну якість послуги згідно із законодавством про житлово-комунальні послуги та про відходи та умовами договору, зокрема шляхом створення системи управління якістю відповідно до національних або міжнародних стандартів;</w:t>
      </w:r>
    </w:p>
    <w:p w14:paraId="52288286"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2) готувати та укладати із споживачем договори про надання послуги з визначенням відповідальності за дотримання умов її виконання згідно з типовим договором;</w:t>
      </w:r>
    </w:p>
    <w:p w14:paraId="77244271" w14:textId="5ED69A9C"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 xml:space="preserve">3) без додаткової оплати надавати в установленому законодавством порядку засобами зв’язку, зазначеними в розділі “Реквізити виконавця” цього договору, необхідну інформацію про тарифи, загальну вартість місячного платежу, структуру тарифу, порядок надання послуги, графік збирання та перевезення побутових відходів, щомісячні обсяги зібраних побутових відходів (за видами), щомісячні обсяги переданих різних видів побутових відходів іншим суб’єктам господарювання на місця видалення відходів або </w:t>
      </w:r>
      <w:r>
        <w:rPr>
          <w:rFonts w:ascii="Times New Roman" w:hAnsi="Times New Roman"/>
          <w:noProof/>
          <w:sz w:val="24"/>
          <w:szCs w:val="24"/>
          <w:lang w:val="ru-RU"/>
        </w:rPr>
        <w:lastRenderedPageBreak/>
        <w:t>об’єкти відновлення відходів з наведенням коду операції відповідно до Переліку операцій з видалення відходів та Переліку операцій з відновлення відходів, наведених в додатках 1 і 2 до Закону України “Про управління відходами”;</w:t>
      </w:r>
    </w:p>
    <w:p w14:paraId="4515DB3E"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4) розглядати у визначений законодавством строк претензії та скарги споживачів і проводити відповідні перерахунки розміру плати за послугу в разі її ненадання, надання не в повному обсязі, несвоєчасно або неналежної якості, а також в інших випадках, визначених договором;</w:t>
      </w:r>
    </w:p>
    <w:p w14:paraId="7288AC77"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5) вживати заходів до усунення порушень якості послуги у строки, встановлені законодавством;</w:t>
      </w:r>
    </w:p>
    <w:p w14:paraId="004D545C"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6) самостійно здійснювати перерахунок вартості послуги за весь період її ненадання, надання не в повному обсязі або невідповідної якості, а також сплачувати неустойку (штраф) у розмірі, встановленому відповідно до пункту 25 цього договору;</w:t>
      </w:r>
    </w:p>
    <w:p w14:paraId="31A9FC1A"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7)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послуги;</w:t>
      </w:r>
    </w:p>
    <w:p w14:paraId="61395181"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8) своєчасно та власним коштом проводити роботи з усунення виявлених неполадок, пов’язаних з наданням послуги, що виникли з його вини;</w:t>
      </w:r>
    </w:p>
    <w:p w14:paraId="6EF8A4D7"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9) інформувати споживача про намір зміни тарифів на послугу за видами побутових відходів у порядку, встановленому відповідно до пункту 26 цього договору;</w:t>
      </w:r>
    </w:p>
    <w:p w14:paraId="53D8CA49"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10) укладати договори із суб’єктами господарювання, які здійснюють відновлення та видалення побутових відходів. Якщо виконавцем послуги є адміністратор послуги, він також укладає договори із суб’єктами господарювання, які здійснюють збирання та перевезення побутових відходів;</w:t>
      </w:r>
    </w:p>
    <w:p w14:paraId="3ED527DD"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11) забезпечувати утримання у належному санітарно-технічному стані контейнерів у разі перебування їх у власності суб’єкта господарювання, який здійснює збирання та перевезення побутових відходів;</w:t>
      </w:r>
    </w:p>
    <w:p w14:paraId="12671EDB"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12) забезпечувати ліквідацію звалища змішаних відходів протягом однієї доби з моменту його утворення на контейнерному майданчику через недотримання графіка перевезення, а також невідкладне проведення прибирання в разі розсипання побутових відходів під час завантаження у спеціально обладнаний для цього транспортний засіб;</w:t>
      </w:r>
    </w:p>
    <w:p w14:paraId="19177BAC" w14:textId="530E6962"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13) проводити інформаційні кампанії для підвищення обізнаності громадськості з питань запобігання утворенню відходів та забрудненню навколишнього природного середовища.</w:t>
      </w:r>
    </w:p>
    <w:p w14:paraId="2B5C9A56" w14:textId="77777777" w:rsidR="00D74F68" w:rsidRDefault="00D74F68" w:rsidP="00D74F68">
      <w:pPr>
        <w:pStyle w:val="a4"/>
        <w:rPr>
          <w:rFonts w:ascii="Times New Roman" w:hAnsi="Times New Roman"/>
          <w:noProof/>
          <w:sz w:val="24"/>
          <w:szCs w:val="24"/>
          <w:lang w:val="ru-RU"/>
        </w:rPr>
      </w:pPr>
      <w:r>
        <w:rPr>
          <w:rFonts w:ascii="Times New Roman" w:hAnsi="Times New Roman"/>
          <w:noProof/>
          <w:sz w:val="24"/>
          <w:szCs w:val="24"/>
          <w:lang w:val="ru-RU"/>
        </w:rPr>
        <w:t>Тариф та порядок оплати послуги</w:t>
      </w:r>
    </w:p>
    <w:p w14:paraId="7E26A860" w14:textId="15DD9A1D" w:rsidR="00D74F68" w:rsidRDefault="00A44CEB" w:rsidP="00EA3F61">
      <w:pPr>
        <w:pStyle w:val="a3"/>
        <w:jc w:val="both"/>
        <w:rPr>
          <w:rFonts w:ascii="Times New Roman" w:hAnsi="Times New Roman"/>
          <w:noProof/>
          <w:sz w:val="24"/>
          <w:szCs w:val="24"/>
          <w:lang w:val="ru-RU"/>
        </w:rPr>
      </w:pPr>
      <w:r>
        <w:rPr>
          <w:rFonts w:ascii="Times New Roman" w:hAnsi="Times New Roman"/>
          <w:noProof/>
          <w:sz w:val="24"/>
          <w:szCs w:val="24"/>
          <w:lang w:val="ru-RU"/>
        </w:rPr>
        <w:t>14</w:t>
      </w:r>
      <w:r w:rsidR="00D74F68">
        <w:rPr>
          <w:rFonts w:ascii="Times New Roman" w:hAnsi="Times New Roman"/>
          <w:noProof/>
          <w:sz w:val="24"/>
          <w:szCs w:val="24"/>
          <w:lang w:val="ru-RU"/>
        </w:rPr>
        <w:t>. Згідно з рішенням виконавчого комітету Канівської міської ради</w:t>
      </w:r>
      <w:r w:rsidR="00EA3F61">
        <w:rPr>
          <w:rFonts w:ascii="Times New Roman" w:hAnsi="Times New Roman"/>
          <w:noProof/>
          <w:sz w:val="24"/>
          <w:szCs w:val="24"/>
          <w:lang w:val="ru-RU"/>
        </w:rPr>
        <w:t xml:space="preserve"> від 10 с</w:t>
      </w:r>
      <w:r w:rsidR="00D74F68">
        <w:rPr>
          <w:rFonts w:ascii="Times New Roman" w:hAnsi="Times New Roman"/>
          <w:noProof/>
          <w:sz w:val="24"/>
          <w:szCs w:val="24"/>
          <w:lang w:val="ru-RU"/>
        </w:rPr>
        <w:t>ічня</w:t>
      </w:r>
      <w:r w:rsidR="00D74F68" w:rsidRPr="00D74F68">
        <w:rPr>
          <w:rFonts w:ascii="Times New Roman" w:hAnsi="Times New Roman"/>
          <w:noProof/>
          <w:sz w:val="24"/>
          <w:szCs w:val="24"/>
          <w:lang w:val="ru-RU"/>
        </w:rPr>
        <w:t xml:space="preserve"> 20</w:t>
      </w:r>
      <w:r w:rsidR="00D74F68">
        <w:rPr>
          <w:rFonts w:ascii="Times New Roman" w:hAnsi="Times New Roman"/>
          <w:noProof/>
          <w:sz w:val="24"/>
          <w:szCs w:val="24"/>
          <w:lang w:val="ru-RU"/>
        </w:rPr>
        <w:t>24</w:t>
      </w:r>
      <w:r w:rsidR="00D74F68" w:rsidRPr="00D74F68">
        <w:rPr>
          <w:rFonts w:ascii="Times New Roman" w:hAnsi="Times New Roman"/>
          <w:noProof/>
          <w:sz w:val="24"/>
          <w:szCs w:val="24"/>
          <w:lang w:val="ru-RU"/>
        </w:rPr>
        <w:t xml:space="preserve"> р. № </w:t>
      </w:r>
      <w:r w:rsidR="00D74F68">
        <w:rPr>
          <w:rFonts w:ascii="Times New Roman" w:hAnsi="Times New Roman"/>
          <w:noProof/>
          <w:sz w:val="24"/>
          <w:szCs w:val="24"/>
          <w:lang w:val="ru-RU"/>
        </w:rPr>
        <w:t>7</w:t>
      </w:r>
      <w:r w:rsidR="00D74F68" w:rsidRPr="00D74F68">
        <w:rPr>
          <w:rFonts w:ascii="Times New Roman" w:hAnsi="Times New Roman"/>
          <w:noProof/>
          <w:sz w:val="24"/>
          <w:szCs w:val="24"/>
          <w:lang w:val="ru-RU"/>
        </w:rPr>
        <w:t xml:space="preserve"> тариф на послугу становить:</w:t>
      </w:r>
    </w:p>
    <w:p w14:paraId="61C7F59C" w14:textId="77777777" w:rsidR="00A44CEB" w:rsidRPr="00A44CEB" w:rsidRDefault="00A44CEB" w:rsidP="00A44CEB">
      <w:pPr>
        <w:spacing w:before="120" w:after="0" w:line="240" w:lineRule="auto"/>
        <w:jc w:val="both"/>
        <w:rPr>
          <w:rFonts w:cs="Times New Roman"/>
          <w:noProof/>
          <w:sz w:val="24"/>
          <w:szCs w:val="24"/>
          <w:lang w:val="ru-RU" w:eastAsia="ru-RU"/>
        </w:rPr>
      </w:pPr>
    </w:p>
    <w:tbl>
      <w:tblPr>
        <w:tblW w:w="11330" w:type="dxa"/>
        <w:tblLook w:val="04A0" w:firstRow="1" w:lastRow="0" w:firstColumn="1" w:lastColumn="0" w:noHBand="0" w:noVBand="1"/>
      </w:tblPr>
      <w:tblGrid>
        <w:gridCol w:w="1416"/>
        <w:gridCol w:w="3952"/>
        <w:gridCol w:w="1261"/>
        <w:gridCol w:w="3285"/>
        <w:gridCol w:w="1416"/>
      </w:tblGrid>
      <w:tr w:rsidR="00A44CEB" w:rsidRPr="00A44CEB" w14:paraId="4FC0F0E8" w14:textId="77777777" w:rsidTr="00A44CEB">
        <w:trPr>
          <w:gridAfter w:val="1"/>
          <w:wAfter w:w="1416" w:type="dxa"/>
          <w:trHeight w:val="555"/>
          <w:tblHeader/>
        </w:trPr>
        <w:tc>
          <w:tcPr>
            <w:tcW w:w="5368" w:type="dxa"/>
            <w:gridSpan w:val="2"/>
            <w:tcBorders>
              <w:top w:val="single" w:sz="4" w:space="0" w:color="auto"/>
              <w:left w:val="nil"/>
              <w:bottom w:val="single" w:sz="4" w:space="0" w:color="auto"/>
              <w:right w:val="single" w:sz="4" w:space="0" w:color="auto"/>
            </w:tcBorders>
            <w:vAlign w:val="center"/>
            <w:hideMark/>
          </w:tcPr>
          <w:p w14:paraId="4F2642EE" w14:textId="77777777" w:rsidR="00A44CEB" w:rsidRPr="00A44CEB" w:rsidRDefault="00A44CEB" w:rsidP="00A44CEB">
            <w:pPr>
              <w:spacing w:before="120" w:after="0" w:line="240" w:lineRule="atLeast"/>
              <w:rPr>
                <w:rFonts w:cs="Times New Roman"/>
                <w:noProof/>
                <w:sz w:val="24"/>
                <w:szCs w:val="24"/>
                <w:lang w:val="ru-RU" w:eastAsia="ru-RU"/>
              </w:rPr>
            </w:pPr>
            <w:r w:rsidRPr="00A44CEB">
              <w:rPr>
                <w:rFonts w:cs="Times New Roman"/>
                <w:noProof/>
                <w:sz w:val="24"/>
                <w:szCs w:val="24"/>
                <w:lang w:val="ru-RU" w:eastAsia="ru-RU"/>
              </w:rPr>
              <w:t>Вид побутових відходів</w:t>
            </w:r>
          </w:p>
        </w:tc>
        <w:tc>
          <w:tcPr>
            <w:tcW w:w="4546" w:type="dxa"/>
            <w:gridSpan w:val="2"/>
            <w:tcBorders>
              <w:top w:val="single" w:sz="4" w:space="0" w:color="auto"/>
              <w:left w:val="single" w:sz="4" w:space="0" w:color="auto"/>
              <w:bottom w:val="single" w:sz="4" w:space="0" w:color="auto"/>
              <w:right w:val="nil"/>
            </w:tcBorders>
            <w:vAlign w:val="center"/>
            <w:hideMark/>
          </w:tcPr>
          <w:p w14:paraId="09E27576" w14:textId="77777777" w:rsidR="00A44CEB" w:rsidRPr="00A44CEB" w:rsidRDefault="00A44CEB" w:rsidP="00A44CEB">
            <w:pPr>
              <w:spacing w:after="0" w:line="240" w:lineRule="atLeast"/>
              <w:ind w:hanging="80"/>
              <w:rPr>
                <w:rFonts w:cs="Times New Roman"/>
                <w:noProof/>
                <w:sz w:val="24"/>
                <w:szCs w:val="24"/>
                <w:lang w:val="ru-RU" w:eastAsia="ru-RU"/>
              </w:rPr>
            </w:pPr>
            <w:r w:rsidRPr="00A44CEB">
              <w:rPr>
                <w:rFonts w:cs="Times New Roman"/>
                <w:noProof/>
                <w:sz w:val="24"/>
                <w:szCs w:val="24"/>
                <w:lang w:val="ru-RU" w:eastAsia="ru-RU"/>
              </w:rPr>
              <w:t>Тариф на послугу за видами побутових відходів, гривень за 1 куб. метр з ПДВ</w:t>
            </w:r>
          </w:p>
        </w:tc>
      </w:tr>
      <w:tr w:rsidR="00A44CEB" w:rsidRPr="00A44CEB" w14:paraId="5F7C0890" w14:textId="77777777" w:rsidTr="00A44CEB">
        <w:trPr>
          <w:gridBefore w:val="1"/>
          <w:wBefore w:w="1416" w:type="dxa"/>
          <w:trHeight w:val="390"/>
        </w:trPr>
        <w:tc>
          <w:tcPr>
            <w:tcW w:w="5213" w:type="dxa"/>
            <w:gridSpan w:val="2"/>
            <w:tcBorders>
              <w:top w:val="single" w:sz="4" w:space="0" w:color="auto"/>
              <w:left w:val="nil"/>
              <w:bottom w:val="nil"/>
              <w:right w:val="nil"/>
            </w:tcBorders>
            <w:hideMark/>
          </w:tcPr>
          <w:p w14:paraId="37E6C13C" w14:textId="77777777" w:rsidR="00A44CEB" w:rsidRPr="00A44CEB" w:rsidRDefault="00A44CEB" w:rsidP="00A44CEB">
            <w:pPr>
              <w:spacing w:after="0" w:line="276" w:lineRule="auto"/>
              <w:rPr>
                <w:rFonts w:eastAsia="Calibri" w:cs="Times New Roman"/>
                <w:noProof/>
                <w:sz w:val="24"/>
                <w:szCs w:val="24"/>
                <w:lang w:val="ru-RU" w:eastAsia="ru-RU"/>
              </w:rPr>
            </w:pPr>
            <w:r w:rsidRPr="00A44CEB">
              <w:rPr>
                <w:rFonts w:eastAsia="Calibri" w:cs="Times New Roman"/>
                <w:noProof/>
                <w:sz w:val="24"/>
                <w:szCs w:val="24"/>
                <w:lang w:val="ru-RU" w:eastAsia="ru-RU"/>
              </w:rPr>
              <w:t xml:space="preserve"> 1.Змішані відходи:</w:t>
            </w:r>
          </w:p>
          <w:p w14:paraId="2A8FE32E" w14:textId="345FC02E" w:rsidR="00A44CEB" w:rsidRPr="00A44CEB" w:rsidRDefault="00A44CEB" w:rsidP="00A44CEB">
            <w:pPr>
              <w:spacing w:after="0" w:line="276" w:lineRule="auto"/>
              <w:rPr>
                <w:rFonts w:eastAsia="Calibri" w:cs="Times New Roman"/>
                <w:noProof/>
                <w:sz w:val="24"/>
                <w:szCs w:val="24"/>
                <w:lang w:val="ru-RU" w:eastAsia="ru-RU"/>
              </w:rPr>
            </w:pPr>
            <w:r w:rsidRPr="00A44CEB">
              <w:rPr>
                <w:rFonts w:eastAsia="Calibri" w:cs="Times New Roman"/>
                <w:noProof/>
                <w:sz w:val="24"/>
                <w:szCs w:val="24"/>
                <w:lang w:val="ru-RU" w:eastAsia="ru-RU"/>
              </w:rPr>
              <w:t xml:space="preserve">              -збирання </w:t>
            </w:r>
            <w:r>
              <w:rPr>
                <w:rFonts w:eastAsia="Calibri" w:cs="Times New Roman"/>
                <w:noProof/>
                <w:sz w:val="24"/>
                <w:szCs w:val="24"/>
                <w:lang w:val="ru-RU" w:eastAsia="ru-RU"/>
              </w:rPr>
              <w:t>,перевезення</w:t>
            </w:r>
            <w:r w:rsidRPr="00A44CEB">
              <w:rPr>
                <w:rFonts w:eastAsia="Calibri" w:cs="Times New Roman"/>
                <w:noProof/>
                <w:sz w:val="24"/>
                <w:szCs w:val="24"/>
                <w:lang w:val="ru-RU" w:eastAsia="ru-RU"/>
              </w:rPr>
              <w:t xml:space="preserve">                                                           </w:t>
            </w:r>
          </w:p>
          <w:p w14:paraId="5EFE9754" w14:textId="2EA4467A" w:rsidR="00A44CEB" w:rsidRPr="00A44CEB" w:rsidRDefault="00A44CEB" w:rsidP="00A44CEB">
            <w:pPr>
              <w:spacing w:after="0" w:line="276" w:lineRule="auto"/>
              <w:rPr>
                <w:rFonts w:eastAsia="Calibri" w:cs="Times New Roman"/>
                <w:noProof/>
                <w:sz w:val="24"/>
                <w:szCs w:val="24"/>
                <w:lang w:val="ru-RU" w:eastAsia="ru-RU"/>
              </w:rPr>
            </w:pPr>
            <w:r>
              <w:rPr>
                <w:rFonts w:eastAsia="Calibri" w:cs="Times New Roman"/>
                <w:noProof/>
                <w:sz w:val="24"/>
                <w:szCs w:val="24"/>
                <w:lang w:val="ru-RU" w:eastAsia="ru-RU"/>
              </w:rPr>
              <w:t xml:space="preserve">             </w:t>
            </w:r>
            <w:r w:rsidRPr="00A44CEB">
              <w:rPr>
                <w:rFonts w:eastAsia="Calibri" w:cs="Times New Roman"/>
                <w:noProof/>
                <w:sz w:val="24"/>
                <w:szCs w:val="24"/>
                <w:lang w:val="ru-RU" w:eastAsia="ru-RU"/>
              </w:rPr>
              <w:t xml:space="preserve"> -видалення                                                                                                                                                                                                                                                                                                                    </w:t>
            </w:r>
          </w:p>
        </w:tc>
        <w:tc>
          <w:tcPr>
            <w:tcW w:w="4701" w:type="dxa"/>
            <w:gridSpan w:val="2"/>
            <w:tcBorders>
              <w:top w:val="single" w:sz="4" w:space="0" w:color="auto"/>
              <w:left w:val="nil"/>
              <w:bottom w:val="nil"/>
              <w:right w:val="nil"/>
            </w:tcBorders>
            <w:hideMark/>
          </w:tcPr>
          <w:p w14:paraId="68005B89" w14:textId="61A528D3" w:rsidR="00A44CEB" w:rsidRPr="00A44CEB" w:rsidRDefault="00A44CEB" w:rsidP="00A44CEB">
            <w:pPr>
              <w:spacing w:after="0" w:line="276" w:lineRule="auto"/>
              <w:rPr>
                <w:rFonts w:eastAsia="Calibri" w:cs="Times New Roman"/>
                <w:b/>
                <w:noProof/>
                <w:sz w:val="24"/>
                <w:szCs w:val="24"/>
                <w:lang w:val="ru-RU" w:eastAsia="ru-RU"/>
              </w:rPr>
            </w:pPr>
            <w:r>
              <w:rPr>
                <w:rFonts w:eastAsia="Calibri" w:cs="Times New Roman"/>
                <w:b/>
                <w:noProof/>
                <w:sz w:val="24"/>
                <w:szCs w:val="24"/>
                <w:lang w:val="ru-RU" w:eastAsia="ru-RU"/>
              </w:rPr>
              <w:t>177,12</w:t>
            </w:r>
          </w:p>
          <w:p w14:paraId="41003EB5" w14:textId="08BB59DE" w:rsidR="00A44CEB" w:rsidRPr="00A44CEB" w:rsidRDefault="00A44CEB" w:rsidP="00A44CEB">
            <w:pPr>
              <w:spacing w:after="0" w:line="276" w:lineRule="auto"/>
              <w:rPr>
                <w:rFonts w:eastAsia="Calibri" w:cs="Times New Roman"/>
                <w:b/>
                <w:noProof/>
                <w:sz w:val="24"/>
                <w:szCs w:val="24"/>
                <w:lang w:val="ru-RU" w:eastAsia="ru-RU"/>
              </w:rPr>
            </w:pPr>
            <w:r>
              <w:rPr>
                <w:rFonts w:eastAsia="Calibri" w:cs="Times New Roman"/>
                <w:sz w:val="24"/>
                <w:szCs w:val="24"/>
                <w:lang w:val="ru-RU" w:eastAsia="ru-RU"/>
              </w:rPr>
              <w:t xml:space="preserve"> 127,02</w:t>
            </w:r>
          </w:p>
          <w:p w14:paraId="41727840" w14:textId="23A12132" w:rsidR="00A44CEB" w:rsidRPr="00A44CEB" w:rsidRDefault="00A44CEB" w:rsidP="00A44CEB">
            <w:pPr>
              <w:spacing w:after="0" w:line="276" w:lineRule="auto"/>
              <w:rPr>
                <w:rFonts w:eastAsia="Calibri" w:cs="Times New Roman"/>
                <w:b/>
                <w:noProof/>
                <w:sz w:val="24"/>
                <w:szCs w:val="24"/>
                <w:lang w:val="ru-RU" w:eastAsia="ru-RU"/>
              </w:rPr>
            </w:pPr>
            <w:r>
              <w:rPr>
                <w:rFonts w:eastAsia="Calibri" w:cs="Times New Roman"/>
                <w:sz w:val="24"/>
                <w:szCs w:val="24"/>
                <w:lang w:val="ru-RU" w:eastAsia="ru-RU"/>
              </w:rPr>
              <w:t xml:space="preserve">  50,10</w:t>
            </w:r>
          </w:p>
        </w:tc>
      </w:tr>
      <w:tr w:rsidR="00A44CEB" w:rsidRPr="00A44CEB" w14:paraId="15922FA2" w14:textId="77777777" w:rsidTr="00A44CEB">
        <w:trPr>
          <w:gridBefore w:val="1"/>
          <w:wBefore w:w="1416" w:type="dxa"/>
          <w:trHeight w:val="335"/>
        </w:trPr>
        <w:tc>
          <w:tcPr>
            <w:tcW w:w="5213" w:type="dxa"/>
            <w:gridSpan w:val="2"/>
            <w:hideMark/>
          </w:tcPr>
          <w:p w14:paraId="346169EF" w14:textId="4DD04A03" w:rsidR="00A44CEB" w:rsidRPr="00A44CEB" w:rsidRDefault="00A44CEB" w:rsidP="00A44CEB">
            <w:pPr>
              <w:spacing w:after="0" w:line="276" w:lineRule="auto"/>
              <w:rPr>
                <w:rFonts w:eastAsia="Calibri" w:cs="Times New Roman"/>
                <w:noProof/>
                <w:sz w:val="24"/>
                <w:szCs w:val="24"/>
                <w:lang w:eastAsia="ru-RU"/>
              </w:rPr>
            </w:pPr>
            <w:r w:rsidRPr="00A44CEB">
              <w:rPr>
                <w:rFonts w:eastAsia="Calibri" w:cs="Times New Roman"/>
                <w:noProof/>
                <w:sz w:val="24"/>
                <w:szCs w:val="24"/>
                <w:lang w:val="ru-RU" w:eastAsia="ru-RU"/>
              </w:rPr>
              <w:t>2. Роздільно зібрані відходи</w:t>
            </w:r>
            <w:r>
              <w:rPr>
                <w:rFonts w:eastAsia="Calibri" w:cs="Times New Roman"/>
                <w:noProof/>
                <w:sz w:val="24"/>
                <w:szCs w:val="24"/>
                <w:lang w:val="ru-RU" w:eastAsia="ru-RU"/>
              </w:rPr>
              <w:t>(ПЕТ)</w:t>
            </w:r>
          </w:p>
        </w:tc>
        <w:tc>
          <w:tcPr>
            <w:tcW w:w="4701" w:type="dxa"/>
            <w:gridSpan w:val="2"/>
            <w:hideMark/>
          </w:tcPr>
          <w:p w14:paraId="716E0AD2" w14:textId="77777777" w:rsidR="00A44CEB" w:rsidRDefault="00A44CEB" w:rsidP="00A44CEB">
            <w:pPr>
              <w:spacing w:after="0" w:line="276" w:lineRule="auto"/>
              <w:rPr>
                <w:rFonts w:eastAsia="Calibri" w:cs="Times New Roman"/>
                <w:noProof/>
                <w:sz w:val="24"/>
                <w:szCs w:val="24"/>
                <w:lang w:val="ru-RU" w:eastAsia="ru-RU"/>
              </w:rPr>
            </w:pPr>
            <w:r w:rsidRPr="00A44CEB">
              <w:rPr>
                <w:rFonts w:eastAsia="Calibri" w:cs="Times New Roman"/>
                <w:noProof/>
                <w:sz w:val="24"/>
                <w:szCs w:val="24"/>
                <w:lang w:val="ru-RU" w:eastAsia="ru-RU"/>
              </w:rPr>
              <w:t xml:space="preserve">     -</w:t>
            </w:r>
            <w:r w:rsidRPr="00A44CEB">
              <w:rPr>
                <w:rFonts w:eastAsia="Calibri" w:cs="Times New Roman"/>
                <w:noProof/>
                <w:sz w:val="24"/>
                <w:szCs w:val="24"/>
                <w:lang w:val="ru-RU" w:eastAsia="ru-RU"/>
              </w:rPr>
              <w:tab/>
            </w:r>
          </w:p>
          <w:p w14:paraId="25A214A6" w14:textId="77777777" w:rsidR="00A44CEB" w:rsidRDefault="00A44CEB" w:rsidP="00A44CEB">
            <w:pPr>
              <w:spacing w:after="0" w:line="276" w:lineRule="auto"/>
              <w:rPr>
                <w:rFonts w:eastAsia="Calibri" w:cs="Times New Roman"/>
                <w:noProof/>
                <w:sz w:val="24"/>
                <w:szCs w:val="24"/>
                <w:lang w:val="ru-RU" w:eastAsia="ru-RU"/>
              </w:rPr>
            </w:pPr>
          </w:p>
          <w:p w14:paraId="1829C5B3" w14:textId="77777777" w:rsidR="00A44CEB" w:rsidRPr="00A44CEB" w:rsidRDefault="00A44CEB" w:rsidP="00A44CEB">
            <w:pPr>
              <w:spacing w:after="0" w:line="276" w:lineRule="auto"/>
              <w:rPr>
                <w:rFonts w:eastAsia="Calibri" w:cs="Times New Roman"/>
                <w:noProof/>
                <w:sz w:val="24"/>
                <w:szCs w:val="24"/>
                <w:lang w:val="ru-RU" w:eastAsia="ru-RU"/>
              </w:rPr>
            </w:pPr>
          </w:p>
        </w:tc>
      </w:tr>
      <w:tr w:rsidR="00A44CEB" w:rsidRPr="00A44CEB" w14:paraId="75AAD51D" w14:textId="77777777" w:rsidTr="00A44CEB">
        <w:trPr>
          <w:gridBefore w:val="1"/>
          <w:wBefore w:w="1416" w:type="dxa"/>
          <w:trHeight w:val="850"/>
        </w:trPr>
        <w:tc>
          <w:tcPr>
            <w:tcW w:w="5213" w:type="dxa"/>
            <w:gridSpan w:val="2"/>
            <w:hideMark/>
          </w:tcPr>
          <w:p w14:paraId="243A17E5" w14:textId="77777777" w:rsidR="00A44CEB" w:rsidRPr="00A44CEB" w:rsidRDefault="00A44CEB" w:rsidP="00A44CEB">
            <w:pPr>
              <w:spacing w:after="0" w:line="276" w:lineRule="auto"/>
              <w:rPr>
                <w:rFonts w:eastAsia="Calibri" w:cs="Times New Roman"/>
                <w:noProof/>
                <w:sz w:val="24"/>
                <w:szCs w:val="24"/>
                <w:lang w:val="ru-RU" w:eastAsia="ru-RU"/>
              </w:rPr>
            </w:pPr>
            <w:r w:rsidRPr="00A44CEB">
              <w:rPr>
                <w:rFonts w:eastAsia="Calibri" w:cs="Times New Roman"/>
                <w:noProof/>
                <w:sz w:val="24"/>
                <w:szCs w:val="24"/>
                <w:lang w:val="ru-RU" w:eastAsia="ru-RU"/>
              </w:rPr>
              <w:t>3. Великогабаритні відходи</w:t>
            </w:r>
          </w:p>
          <w:p w14:paraId="63B36EF3" w14:textId="77777777" w:rsidR="00A44CEB" w:rsidRPr="00A44CEB" w:rsidRDefault="00A44CEB" w:rsidP="00A44CEB">
            <w:pPr>
              <w:spacing w:after="0" w:line="276" w:lineRule="auto"/>
              <w:rPr>
                <w:rFonts w:eastAsia="Calibri" w:cs="Times New Roman"/>
                <w:noProof/>
                <w:sz w:val="24"/>
                <w:szCs w:val="24"/>
                <w:lang w:val="ru-RU" w:eastAsia="ru-RU"/>
              </w:rPr>
            </w:pPr>
            <w:r w:rsidRPr="00A44CEB">
              <w:rPr>
                <w:rFonts w:eastAsia="Calibri" w:cs="Times New Roman"/>
                <w:noProof/>
                <w:sz w:val="24"/>
                <w:szCs w:val="24"/>
                <w:lang w:val="ru-RU" w:eastAsia="ru-RU"/>
              </w:rPr>
              <w:t xml:space="preserve">              -перевезення</w:t>
            </w:r>
          </w:p>
          <w:p w14:paraId="75B45A68" w14:textId="77777777" w:rsidR="00A44CEB" w:rsidRPr="00A44CEB" w:rsidRDefault="00A44CEB" w:rsidP="00A44CEB">
            <w:pPr>
              <w:spacing w:after="0" w:line="276" w:lineRule="auto"/>
              <w:rPr>
                <w:rFonts w:eastAsia="Calibri" w:cs="Times New Roman"/>
                <w:noProof/>
                <w:sz w:val="24"/>
                <w:szCs w:val="24"/>
                <w:lang w:val="ru-RU" w:eastAsia="ru-RU"/>
              </w:rPr>
            </w:pPr>
            <w:r w:rsidRPr="00A44CEB">
              <w:rPr>
                <w:rFonts w:eastAsia="Calibri" w:cs="Times New Roman"/>
                <w:noProof/>
                <w:sz w:val="24"/>
                <w:szCs w:val="24"/>
                <w:lang w:val="ru-RU" w:eastAsia="ru-RU"/>
              </w:rPr>
              <w:t xml:space="preserve">              -видалення       </w:t>
            </w:r>
          </w:p>
        </w:tc>
        <w:tc>
          <w:tcPr>
            <w:tcW w:w="4701" w:type="dxa"/>
            <w:gridSpan w:val="2"/>
            <w:hideMark/>
          </w:tcPr>
          <w:p w14:paraId="22FD4AD5" w14:textId="6AD5DB7F" w:rsidR="00A44CEB" w:rsidRPr="00A44CEB" w:rsidRDefault="00A44CEB" w:rsidP="00A44CEB">
            <w:pPr>
              <w:spacing w:after="0" w:line="276" w:lineRule="auto"/>
              <w:rPr>
                <w:rFonts w:eastAsia="Calibri" w:cs="Times New Roman"/>
                <w:b/>
                <w:noProof/>
                <w:sz w:val="24"/>
                <w:szCs w:val="24"/>
                <w:lang w:val="ru-RU" w:eastAsia="ru-RU"/>
              </w:rPr>
            </w:pPr>
            <w:r>
              <w:rPr>
                <w:rFonts w:eastAsia="Calibri" w:cs="Times New Roman"/>
                <w:b/>
                <w:noProof/>
                <w:sz w:val="24"/>
                <w:szCs w:val="24"/>
                <w:lang w:val="ru-RU" w:eastAsia="ru-RU"/>
              </w:rPr>
              <w:t>377,35</w:t>
            </w:r>
          </w:p>
          <w:p w14:paraId="6A2C9B61" w14:textId="7F605971" w:rsidR="00A44CEB" w:rsidRPr="00A44CEB" w:rsidRDefault="00A44CEB" w:rsidP="00A44CEB">
            <w:pPr>
              <w:spacing w:after="0" w:line="276" w:lineRule="auto"/>
              <w:rPr>
                <w:rFonts w:eastAsia="Calibri" w:cs="Times New Roman"/>
                <w:sz w:val="24"/>
                <w:szCs w:val="24"/>
                <w:lang w:val="ru-RU" w:eastAsia="ru-RU"/>
              </w:rPr>
            </w:pPr>
            <w:r>
              <w:rPr>
                <w:rFonts w:eastAsia="Calibri" w:cs="Times New Roman"/>
                <w:sz w:val="24"/>
                <w:szCs w:val="24"/>
                <w:lang w:val="ru-RU" w:eastAsia="ru-RU"/>
              </w:rPr>
              <w:t>327,25</w:t>
            </w:r>
          </w:p>
          <w:p w14:paraId="4C51B573" w14:textId="14FD932C" w:rsidR="00A44CEB" w:rsidRPr="00A44CEB" w:rsidRDefault="00A44CEB" w:rsidP="00A44CEB">
            <w:pPr>
              <w:spacing w:after="200" w:line="276" w:lineRule="auto"/>
              <w:rPr>
                <w:rFonts w:eastAsia="Calibri" w:cs="Times New Roman"/>
                <w:sz w:val="24"/>
                <w:szCs w:val="24"/>
                <w:lang w:val="ru-RU" w:eastAsia="ru-RU"/>
              </w:rPr>
            </w:pPr>
            <w:r>
              <w:rPr>
                <w:rFonts w:eastAsia="Calibri" w:cs="Times New Roman"/>
                <w:sz w:val="24"/>
                <w:szCs w:val="24"/>
                <w:lang w:val="ru-RU" w:eastAsia="ru-RU"/>
              </w:rPr>
              <w:t>50,10</w:t>
            </w:r>
          </w:p>
        </w:tc>
      </w:tr>
      <w:tr w:rsidR="00A44CEB" w:rsidRPr="00A44CEB" w14:paraId="105A2E20" w14:textId="77777777" w:rsidTr="00A44CEB">
        <w:trPr>
          <w:gridAfter w:val="1"/>
          <w:wAfter w:w="1416" w:type="dxa"/>
          <w:trHeight w:val="652"/>
        </w:trPr>
        <w:tc>
          <w:tcPr>
            <w:tcW w:w="5368" w:type="dxa"/>
            <w:gridSpan w:val="2"/>
            <w:hideMark/>
          </w:tcPr>
          <w:p w14:paraId="35BEBFA8" w14:textId="77777777" w:rsidR="00A44CEB" w:rsidRPr="00A44CEB" w:rsidRDefault="00A44CEB" w:rsidP="00A44CEB">
            <w:pPr>
              <w:spacing w:after="0" w:line="276" w:lineRule="auto"/>
              <w:rPr>
                <w:rFonts w:eastAsia="Calibri" w:cs="Times New Roman"/>
                <w:noProof/>
                <w:sz w:val="24"/>
                <w:szCs w:val="24"/>
                <w:lang w:val="ru-RU" w:eastAsia="ru-RU"/>
              </w:rPr>
            </w:pPr>
            <w:r w:rsidRPr="00A44CEB">
              <w:rPr>
                <w:rFonts w:eastAsia="Calibri" w:cs="Times New Roman"/>
                <w:noProof/>
                <w:sz w:val="24"/>
                <w:szCs w:val="24"/>
                <w:lang w:val="ru-RU" w:eastAsia="ru-RU"/>
              </w:rPr>
              <w:t xml:space="preserve">                          4. Ремонтні відходи</w:t>
            </w:r>
          </w:p>
          <w:p w14:paraId="71CB6F43" w14:textId="77777777" w:rsidR="00A44CEB" w:rsidRPr="00A44CEB" w:rsidRDefault="00A44CEB" w:rsidP="00A44CEB">
            <w:pPr>
              <w:spacing w:after="0" w:line="276" w:lineRule="auto"/>
              <w:rPr>
                <w:rFonts w:eastAsia="Calibri" w:cs="Times New Roman"/>
                <w:noProof/>
                <w:sz w:val="24"/>
                <w:szCs w:val="24"/>
                <w:lang w:val="ru-RU" w:eastAsia="ru-RU"/>
              </w:rPr>
            </w:pPr>
            <w:r w:rsidRPr="00A44CEB">
              <w:rPr>
                <w:rFonts w:eastAsia="Calibri" w:cs="Times New Roman"/>
                <w:noProof/>
                <w:sz w:val="24"/>
                <w:szCs w:val="24"/>
                <w:lang w:val="ru-RU" w:eastAsia="ru-RU"/>
              </w:rPr>
              <w:t xml:space="preserve">                                    -перевезення</w:t>
            </w:r>
          </w:p>
          <w:p w14:paraId="24785860" w14:textId="77777777" w:rsidR="00A44CEB" w:rsidRPr="00A44CEB" w:rsidRDefault="00A44CEB" w:rsidP="00A44CEB">
            <w:pPr>
              <w:spacing w:after="0" w:line="276" w:lineRule="auto"/>
              <w:rPr>
                <w:rFonts w:eastAsia="Calibri" w:cs="Times New Roman"/>
                <w:noProof/>
                <w:sz w:val="24"/>
                <w:szCs w:val="24"/>
                <w:lang w:val="ru-RU" w:eastAsia="ru-RU"/>
              </w:rPr>
            </w:pPr>
            <w:r w:rsidRPr="00A44CEB">
              <w:rPr>
                <w:rFonts w:eastAsia="Calibri" w:cs="Times New Roman"/>
                <w:noProof/>
                <w:sz w:val="24"/>
                <w:szCs w:val="24"/>
                <w:lang w:val="ru-RU" w:eastAsia="ru-RU"/>
              </w:rPr>
              <w:lastRenderedPageBreak/>
              <w:t xml:space="preserve">                                    -видалення                                                       </w:t>
            </w:r>
          </w:p>
        </w:tc>
        <w:tc>
          <w:tcPr>
            <w:tcW w:w="4546" w:type="dxa"/>
            <w:gridSpan w:val="2"/>
            <w:hideMark/>
          </w:tcPr>
          <w:p w14:paraId="37E3183E" w14:textId="05EEC5B4" w:rsidR="00A44CEB" w:rsidRPr="00A44CEB" w:rsidRDefault="00A44CEB" w:rsidP="00A44CEB">
            <w:pPr>
              <w:spacing w:after="0" w:line="276" w:lineRule="auto"/>
              <w:rPr>
                <w:rFonts w:eastAsia="Calibri" w:cs="Times New Roman"/>
                <w:b/>
                <w:sz w:val="24"/>
                <w:szCs w:val="24"/>
                <w:lang w:val="ru-RU" w:eastAsia="ru-RU"/>
              </w:rPr>
            </w:pPr>
            <w:r w:rsidRPr="00A44CEB">
              <w:rPr>
                <w:rFonts w:eastAsia="Calibri" w:cs="Times New Roman"/>
                <w:sz w:val="24"/>
                <w:szCs w:val="24"/>
                <w:lang w:val="ru-RU" w:eastAsia="ru-RU"/>
              </w:rPr>
              <w:lastRenderedPageBreak/>
              <w:t xml:space="preserve">                     </w:t>
            </w:r>
            <w:r>
              <w:rPr>
                <w:rFonts w:eastAsia="Calibri" w:cs="Times New Roman"/>
                <w:b/>
                <w:sz w:val="24"/>
                <w:szCs w:val="24"/>
                <w:lang w:val="ru-RU" w:eastAsia="ru-RU"/>
              </w:rPr>
              <w:t>424,73</w:t>
            </w:r>
          </w:p>
          <w:p w14:paraId="1E25D34C" w14:textId="3B5ED1A6" w:rsidR="00A44CEB" w:rsidRPr="00A44CEB" w:rsidRDefault="00A44CEB" w:rsidP="00A44CEB">
            <w:pPr>
              <w:spacing w:after="0" w:line="276" w:lineRule="auto"/>
              <w:rPr>
                <w:rFonts w:eastAsia="Calibri" w:cs="Times New Roman"/>
                <w:sz w:val="24"/>
                <w:szCs w:val="24"/>
                <w:lang w:val="ru-RU" w:eastAsia="ru-RU"/>
              </w:rPr>
            </w:pPr>
            <w:r>
              <w:rPr>
                <w:rFonts w:eastAsia="Calibri" w:cs="Times New Roman"/>
                <w:sz w:val="24"/>
                <w:szCs w:val="24"/>
                <w:lang w:val="ru-RU" w:eastAsia="ru-RU"/>
              </w:rPr>
              <w:t xml:space="preserve">                     374,63</w:t>
            </w:r>
          </w:p>
          <w:p w14:paraId="2C27DD1B" w14:textId="1D53EFC5" w:rsidR="00A44CEB" w:rsidRPr="00A44CEB" w:rsidRDefault="00A44CEB" w:rsidP="00A44CEB">
            <w:pPr>
              <w:spacing w:after="0" w:line="276" w:lineRule="auto"/>
              <w:rPr>
                <w:rFonts w:eastAsia="Calibri" w:cs="Times New Roman"/>
                <w:sz w:val="24"/>
                <w:szCs w:val="24"/>
                <w:lang w:val="ru-RU" w:eastAsia="ru-RU"/>
              </w:rPr>
            </w:pPr>
            <w:r>
              <w:rPr>
                <w:rFonts w:eastAsia="Calibri" w:cs="Times New Roman"/>
                <w:sz w:val="24"/>
                <w:szCs w:val="24"/>
                <w:lang w:val="ru-RU" w:eastAsia="ru-RU"/>
              </w:rPr>
              <w:lastRenderedPageBreak/>
              <w:t xml:space="preserve">                      50,10</w:t>
            </w:r>
            <w:r w:rsidRPr="00A44CEB">
              <w:rPr>
                <w:rFonts w:eastAsia="Calibri" w:cs="Times New Roman"/>
                <w:sz w:val="24"/>
                <w:szCs w:val="24"/>
                <w:lang w:val="ru-RU" w:eastAsia="ru-RU"/>
              </w:rPr>
              <w:t xml:space="preserve"> </w:t>
            </w:r>
          </w:p>
        </w:tc>
      </w:tr>
    </w:tbl>
    <w:p w14:paraId="7932FB5D" w14:textId="30C3C2EC" w:rsidR="00DC588D" w:rsidRDefault="00A44CEB" w:rsidP="00DC588D">
      <w:pPr>
        <w:pStyle w:val="a3"/>
        <w:jc w:val="both"/>
        <w:rPr>
          <w:rFonts w:ascii="Times New Roman" w:hAnsi="Times New Roman"/>
          <w:noProof/>
          <w:sz w:val="24"/>
          <w:szCs w:val="24"/>
          <w:lang w:val="ru-RU"/>
        </w:rPr>
      </w:pPr>
      <w:r w:rsidRPr="00A44CEB">
        <w:rPr>
          <w:rFonts w:ascii="Times New Roman" w:hAnsi="Times New Roman"/>
          <w:noProof/>
          <w:sz w:val="24"/>
          <w:szCs w:val="24"/>
          <w:lang w:val="ru-RU"/>
        </w:rPr>
        <w:lastRenderedPageBreak/>
        <w:t>15.П</w:t>
      </w:r>
      <w:r w:rsidR="00DC588D" w:rsidRPr="00A44CEB">
        <w:rPr>
          <w:rFonts w:ascii="Times New Roman" w:hAnsi="Times New Roman"/>
          <w:noProof/>
          <w:sz w:val="24"/>
          <w:szCs w:val="24"/>
          <w:lang w:val="ru-RU"/>
        </w:rPr>
        <w:t>лата</w:t>
      </w:r>
      <w:r w:rsidR="00DC588D">
        <w:rPr>
          <w:rFonts w:ascii="Times New Roman" w:hAnsi="Times New Roman"/>
          <w:noProof/>
          <w:sz w:val="24"/>
          <w:szCs w:val="24"/>
          <w:lang w:val="ru-RU"/>
        </w:rPr>
        <w:t xml:space="preserve"> за абонентське обслуговува</w:t>
      </w:r>
      <w:r>
        <w:rPr>
          <w:rFonts w:ascii="Times New Roman" w:hAnsi="Times New Roman"/>
          <w:noProof/>
          <w:sz w:val="24"/>
          <w:szCs w:val="24"/>
          <w:lang w:val="ru-RU"/>
        </w:rPr>
        <w:t>ння становить   4,50</w:t>
      </w:r>
      <w:r w:rsidR="002B5885">
        <w:rPr>
          <w:rFonts w:ascii="Times New Roman" w:hAnsi="Times New Roman"/>
          <w:noProof/>
          <w:sz w:val="24"/>
          <w:szCs w:val="24"/>
          <w:lang w:val="ru-RU"/>
        </w:rPr>
        <w:t xml:space="preserve"> гривні </w:t>
      </w:r>
      <w:r w:rsidR="00DC588D">
        <w:rPr>
          <w:rFonts w:ascii="Times New Roman" w:hAnsi="Times New Roman"/>
          <w:noProof/>
          <w:sz w:val="24"/>
          <w:szCs w:val="24"/>
          <w:lang w:val="ru-RU"/>
        </w:rPr>
        <w:t xml:space="preserve"> на місяць.</w:t>
      </w:r>
    </w:p>
    <w:p w14:paraId="33E22535" w14:textId="65F13B03" w:rsidR="00DC588D" w:rsidRDefault="00A44CEB" w:rsidP="00DC588D">
      <w:pPr>
        <w:pStyle w:val="a3"/>
        <w:jc w:val="both"/>
        <w:rPr>
          <w:rFonts w:ascii="Times New Roman" w:hAnsi="Times New Roman"/>
          <w:noProof/>
          <w:sz w:val="24"/>
          <w:szCs w:val="24"/>
          <w:lang w:val="ru-RU"/>
        </w:rPr>
      </w:pPr>
      <w:r>
        <w:rPr>
          <w:rFonts w:ascii="Times New Roman" w:hAnsi="Times New Roman"/>
          <w:noProof/>
          <w:sz w:val="24"/>
          <w:szCs w:val="24"/>
          <w:lang w:val="ru-RU"/>
        </w:rPr>
        <w:t>16</w:t>
      </w:r>
      <w:r w:rsidR="00DC588D">
        <w:rPr>
          <w:rFonts w:ascii="Times New Roman" w:hAnsi="Times New Roman"/>
          <w:noProof/>
          <w:sz w:val="24"/>
          <w:szCs w:val="24"/>
          <w:lang w:val="ru-RU"/>
        </w:rPr>
        <w:t>. Розрахунковим періодом є календарний місяць.</w:t>
      </w:r>
    </w:p>
    <w:p w14:paraId="05BA3700"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Споживач вносить однією сумою плату виконавцю, яка складається з:</w:t>
      </w:r>
    </w:p>
    <w:p w14:paraId="53DCBF2F"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плати за послугу, що розраховується виходячи з розміру затверджених тарифів на послугу за видами побутових відходів та обсягу надання послуги, визначених відповідно до законодавства;</w:t>
      </w:r>
    </w:p>
    <w:p w14:paraId="569F5327"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плати за абонентське обслуговування в розмірі, визначеному виконавцем, але не вище граничного розміру, визначеного Кабінетом Міністрів України.</w:t>
      </w:r>
    </w:p>
    <w:p w14:paraId="3945DA48"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Плата за послугу та за абонентське обслуговування нараховується щомісяця.</w:t>
      </w:r>
    </w:p>
    <w:p w14:paraId="47D3D133"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Початок і закінчення розрахункового періоду для розрахунку плати за абонентське обслуговування завжди збігаються з початком і закінченням календарного місяця відповідно.</w:t>
      </w:r>
    </w:p>
    <w:p w14:paraId="240D7196" w14:textId="7C4C00F4" w:rsidR="00DC588D" w:rsidRDefault="003E6AD0" w:rsidP="00DC588D">
      <w:pPr>
        <w:pStyle w:val="a3"/>
        <w:jc w:val="both"/>
        <w:rPr>
          <w:rFonts w:ascii="Times New Roman" w:hAnsi="Times New Roman"/>
          <w:noProof/>
          <w:sz w:val="24"/>
          <w:szCs w:val="24"/>
          <w:lang w:val="ru-RU"/>
        </w:rPr>
      </w:pPr>
      <w:r>
        <w:rPr>
          <w:rFonts w:ascii="Times New Roman" w:hAnsi="Times New Roman"/>
          <w:noProof/>
          <w:sz w:val="24"/>
          <w:szCs w:val="24"/>
          <w:lang w:val="ru-RU"/>
        </w:rPr>
        <w:t>17. С</w:t>
      </w:r>
      <w:r w:rsidR="00DC588D">
        <w:rPr>
          <w:rFonts w:ascii="Times New Roman" w:hAnsi="Times New Roman"/>
          <w:noProof/>
          <w:sz w:val="24"/>
          <w:szCs w:val="24"/>
          <w:lang w:val="ru-RU"/>
        </w:rPr>
        <w:t>поживач здійснює оплату за цим договором не пізніше 20 числа місяця, що настає за розрахунковим, що є граничним строком внесення плати за спожиту послугу.</w:t>
      </w:r>
    </w:p>
    <w:p w14:paraId="32CB5C16" w14:textId="091E1888"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1</w:t>
      </w:r>
      <w:r w:rsidR="003E6AD0">
        <w:rPr>
          <w:rFonts w:ascii="Times New Roman" w:hAnsi="Times New Roman"/>
          <w:noProof/>
          <w:sz w:val="24"/>
          <w:szCs w:val="24"/>
          <w:lang w:val="ru-RU"/>
        </w:rPr>
        <w:t>8</w:t>
      </w:r>
      <w:r>
        <w:rPr>
          <w:rFonts w:ascii="Times New Roman" w:hAnsi="Times New Roman"/>
          <w:noProof/>
          <w:sz w:val="24"/>
          <w:szCs w:val="24"/>
          <w:lang w:val="ru-RU"/>
        </w:rPr>
        <w:t xml:space="preserve">. Виконавець формує на підставі норм надання послуги рахунок на оплату послуги та надає споживачеві у строк не пізніше ніж за 10 календарних днів до граничного строку внесення плати за послугу. </w:t>
      </w:r>
    </w:p>
    <w:p w14:paraId="3E98949B"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Рахунок надається на паперовому носії. На вимогу або за згодою споживача рахунок може надаватися в електронній формі, зокрема за допомогою доступу до електронних систем обліку розрахунків споживачів.</w:t>
      </w:r>
    </w:p>
    <w:p w14:paraId="7E89C543" w14:textId="7A6161EE" w:rsidR="00DC588D" w:rsidRDefault="003E6AD0" w:rsidP="00DC588D">
      <w:pPr>
        <w:pStyle w:val="a3"/>
        <w:jc w:val="both"/>
        <w:rPr>
          <w:rFonts w:ascii="Times New Roman" w:hAnsi="Times New Roman"/>
          <w:noProof/>
          <w:sz w:val="24"/>
          <w:szCs w:val="24"/>
          <w:lang w:val="ru-RU"/>
        </w:rPr>
      </w:pPr>
      <w:r>
        <w:rPr>
          <w:rFonts w:ascii="Times New Roman" w:hAnsi="Times New Roman"/>
          <w:noProof/>
          <w:sz w:val="24"/>
          <w:szCs w:val="24"/>
          <w:lang w:val="ru-RU"/>
        </w:rPr>
        <w:t>19</w:t>
      </w:r>
      <w:r w:rsidR="00DC588D">
        <w:rPr>
          <w:rFonts w:ascii="Times New Roman" w:hAnsi="Times New Roman"/>
          <w:noProof/>
          <w:sz w:val="24"/>
          <w:szCs w:val="24"/>
          <w:lang w:val="ru-RU"/>
        </w:rPr>
        <w:t xml:space="preserve">. За бажанням споживача оплата послуги може здійснюватися шляхом внесення авансових платежів. </w:t>
      </w:r>
    </w:p>
    <w:p w14:paraId="06619C12"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Під час здійснення оплати споживач зобов’язаний зазначити розрахунковий період, за який вона здійснюється, та призначення платежу (плата виконавцю, сплата пені, штрафів).</w:t>
      </w:r>
    </w:p>
    <w:p w14:paraId="69AD1469"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У разі коли споживачем не визначено розрахунковий період або за зазначений споживачем період виникла переплата, виконавець має право зарахувати такий платіж (його частину в розмірі переплати) в рахунок заборгованості споживача за минулі розрахункові періоди в разі її наявності, а в разі відсутності такої заборгованості - в рахунок майбутніх платежів споживача починаючи з найближчих до дати здійснення платежу розрахункових періодів.</w:t>
      </w:r>
    </w:p>
    <w:p w14:paraId="2FF4F0FD"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Виконавець не має права зараховувати плату за послугу в рахунок погашення пені, нарахованої споживачу без згоди споживача.</w:t>
      </w:r>
    </w:p>
    <w:p w14:paraId="1BF23161" w14:textId="4823819F" w:rsidR="003E6AD0" w:rsidRDefault="003E6AD0" w:rsidP="0038603D">
      <w:pPr>
        <w:pStyle w:val="a3"/>
        <w:jc w:val="both"/>
        <w:rPr>
          <w:rFonts w:ascii="Times New Roman" w:hAnsi="Times New Roman"/>
          <w:noProof/>
          <w:sz w:val="24"/>
          <w:szCs w:val="24"/>
          <w:lang w:val="ru-RU"/>
        </w:rPr>
      </w:pPr>
      <w:r>
        <w:rPr>
          <w:rFonts w:ascii="Times New Roman" w:hAnsi="Times New Roman"/>
          <w:noProof/>
          <w:sz w:val="24"/>
          <w:szCs w:val="24"/>
          <w:lang w:val="ru-RU"/>
        </w:rPr>
        <w:t>20</w:t>
      </w:r>
      <w:r w:rsidR="00DC588D">
        <w:rPr>
          <w:rFonts w:ascii="Times New Roman" w:hAnsi="Times New Roman"/>
          <w:noProof/>
          <w:sz w:val="24"/>
          <w:szCs w:val="24"/>
          <w:lang w:val="ru-RU"/>
        </w:rPr>
        <w:t xml:space="preserve">. У разі коли споживач не повністю вніс плату виконавцю за розрахунковий період, а також коли виконавець здійснює зарахування переплати в рахунок заборгованості за минулі періоди або в рахунок майбутніх платежів споживача, отримані </w:t>
      </w:r>
    </w:p>
    <w:p w14:paraId="62CDE284" w14:textId="346FCB28" w:rsidR="00DC588D" w:rsidRDefault="00DC588D" w:rsidP="003E6AD0">
      <w:pPr>
        <w:pStyle w:val="a3"/>
        <w:ind w:firstLine="0"/>
        <w:jc w:val="both"/>
        <w:rPr>
          <w:rFonts w:ascii="Times New Roman" w:hAnsi="Times New Roman"/>
          <w:noProof/>
          <w:sz w:val="24"/>
          <w:szCs w:val="24"/>
          <w:lang w:val="ru-RU"/>
        </w:rPr>
      </w:pPr>
      <w:r>
        <w:rPr>
          <w:rFonts w:ascii="Times New Roman" w:hAnsi="Times New Roman"/>
          <w:noProof/>
          <w:sz w:val="24"/>
          <w:szCs w:val="24"/>
          <w:lang w:val="ru-RU"/>
        </w:rPr>
        <w:t>від споживача кошти зараховуються:</w:t>
      </w:r>
    </w:p>
    <w:p w14:paraId="0F77BC2C"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у першу чергу - в рахунок плати за послугу;</w:t>
      </w:r>
    </w:p>
    <w:p w14:paraId="7F7A8BC5"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у другу чергу - в рахунок плати за абонентське обслуговування.</w:t>
      </w:r>
    </w:p>
    <w:p w14:paraId="1B50EFB7" w14:textId="1C19CD85" w:rsidR="00DC588D" w:rsidRDefault="003E6AD0" w:rsidP="00DC588D">
      <w:pPr>
        <w:pStyle w:val="a3"/>
        <w:jc w:val="both"/>
        <w:rPr>
          <w:rFonts w:ascii="Times New Roman" w:hAnsi="Times New Roman"/>
          <w:noProof/>
          <w:sz w:val="24"/>
          <w:szCs w:val="24"/>
          <w:lang w:val="ru-RU"/>
        </w:rPr>
      </w:pPr>
      <w:r>
        <w:rPr>
          <w:rFonts w:ascii="Times New Roman" w:hAnsi="Times New Roman"/>
          <w:noProof/>
          <w:sz w:val="24"/>
          <w:szCs w:val="24"/>
          <w:lang w:val="ru-RU"/>
        </w:rPr>
        <w:t>21</w:t>
      </w:r>
      <w:r w:rsidR="00DC588D">
        <w:rPr>
          <w:rFonts w:ascii="Times New Roman" w:hAnsi="Times New Roman"/>
          <w:noProof/>
          <w:sz w:val="24"/>
          <w:szCs w:val="24"/>
          <w:lang w:val="ru-RU"/>
        </w:rPr>
        <w:t xml:space="preserve">. У разі тимчасової відсутності в житловому приміщенні (іншому об’єкті нерухомого майна) споживача та інших осіб понад 30 календарних днів споживач має право на несплату вартості послуги за такий період за умови подачі виконавцю заяви </w:t>
      </w:r>
      <w:r w:rsidR="00DC588D" w:rsidRPr="003E6AD0">
        <w:rPr>
          <w:rFonts w:ascii="Times New Roman" w:hAnsi="Times New Roman"/>
          <w:noProof/>
          <w:sz w:val="24"/>
          <w:szCs w:val="24"/>
          <w:lang w:val="ru-RU"/>
        </w:rPr>
        <w:t xml:space="preserve">та </w:t>
      </w:r>
      <w:r w:rsidR="00126472">
        <w:rPr>
          <w:rFonts w:ascii="Times New Roman" w:hAnsi="Times New Roman"/>
          <w:noProof/>
          <w:sz w:val="24"/>
          <w:szCs w:val="24"/>
          <w:lang w:val="ru-RU"/>
        </w:rPr>
        <w:t xml:space="preserve"> </w:t>
      </w:r>
      <w:r w:rsidR="00DC588D">
        <w:rPr>
          <w:rFonts w:ascii="Times New Roman" w:hAnsi="Times New Roman"/>
          <w:noProof/>
          <w:sz w:val="24"/>
          <w:szCs w:val="24"/>
          <w:lang w:val="ru-RU"/>
        </w:rPr>
        <w:t>документ</w:t>
      </w:r>
      <w:r>
        <w:rPr>
          <w:rFonts w:ascii="Times New Roman" w:hAnsi="Times New Roman"/>
          <w:noProof/>
          <w:sz w:val="24"/>
          <w:szCs w:val="24"/>
          <w:lang w:val="ru-RU"/>
        </w:rPr>
        <w:t>а</w:t>
      </w:r>
      <w:r w:rsidR="00DC588D">
        <w:rPr>
          <w:rFonts w:ascii="Times New Roman" w:hAnsi="Times New Roman"/>
          <w:noProof/>
          <w:sz w:val="24"/>
          <w:szCs w:val="24"/>
          <w:lang w:val="ru-RU"/>
        </w:rPr>
        <w:t>, що підтверджує таку відсутність:</w:t>
      </w:r>
    </w:p>
    <w:p w14:paraId="0B090FBB" w14:textId="77777777" w:rsidR="00DC588D" w:rsidRDefault="00DC588D" w:rsidP="00DC588D">
      <w:pPr>
        <w:pStyle w:val="a3"/>
        <w:jc w:val="both"/>
        <w:rPr>
          <w:rFonts w:ascii="Times New Roman" w:hAnsi="Times New Roman"/>
          <w:noProof/>
          <w:kern w:val="36"/>
          <w:sz w:val="24"/>
          <w:szCs w:val="24"/>
          <w:lang w:val="ru-RU" w:eastAsia="uk-UA"/>
        </w:rPr>
      </w:pPr>
      <w:r>
        <w:rPr>
          <w:rFonts w:ascii="Times New Roman" w:hAnsi="Times New Roman"/>
          <w:noProof/>
          <w:kern w:val="36"/>
          <w:sz w:val="24"/>
          <w:szCs w:val="24"/>
          <w:lang w:val="ru-RU" w:eastAsia="uk-UA"/>
        </w:rPr>
        <w:lastRenderedPageBreak/>
        <w:t xml:space="preserve">довідки про фактичне місце проживання; </w:t>
      </w:r>
    </w:p>
    <w:p w14:paraId="75AD4103" w14:textId="77777777" w:rsidR="00DC588D" w:rsidRDefault="00DC588D" w:rsidP="00DC588D">
      <w:pPr>
        <w:shd w:val="clear" w:color="auto" w:fill="FFFFFF"/>
        <w:spacing w:before="120"/>
        <w:ind w:firstLine="567"/>
        <w:jc w:val="both"/>
        <w:outlineLvl w:val="0"/>
        <w:rPr>
          <w:noProof/>
          <w:kern w:val="36"/>
          <w:sz w:val="24"/>
          <w:szCs w:val="24"/>
          <w:lang w:val="ru-RU" w:eastAsia="uk-UA"/>
        </w:rPr>
      </w:pPr>
      <w:r>
        <w:rPr>
          <w:noProof/>
          <w:kern w:val="36"/>
          <w:sz w:val="24"/>
          <w:szCs w:val="24"/>
          <w:lang w:val="ru-RU" w:eastAsia="uk-UA"/>
        </w:rPr>
        <w:t>довідки про взяття на облік внутрішньо переміщеної особи;</w:t>
      </w:r>
    </w:p>
    <w:p w14:paraId="12A40641" w14:textId="77777777" w:rsidR="00DC588D" w:rsidRDefault="00DC588D" w:rsidP="00DC588D">
      <w:pPr>
        <w:shd w:val="clear" w:color="auto" w:fill="FFFFFF"/>
        <w:spacing w:before="120" w:line="252" w:lineRule="auto"/>
        <w:ind w:firstLine="567"/>
        <w:jc w:val="both"/>
        <w:outlineLvl w:val="0"/>
        <w:rPr>
          <w:noProof/>
          <w:kern w:val="36"/>
          <w:sz w:val="24"/>
          <w:szCs w:val="24"/>
          <w:lang w:val="ru-RU" w:eastAsia="uk-UA"/>
        </w:rPr>
      </w:pPr>
      <w:r>
        <w:rPr>
          <w:noProof/>
          <w:kern w:val="36"/>
          <w:sz w:val="24"/>
          <w:szCs w:val="24"/>
          <w:lang w:val="ru-RU" w:eastAsia="uk-UA"/>
        </w:rPr>
        <w:t>довідки, що підтверджує тимчасове перебування в лікувально-профілактичних і санітарно-профілактичних закладах;</w:t>
      </w:r>
    </w:p>
    <w:p w14:paraId="3990B053" w14:textId="77777777" w:rsidR="00DC588D" w:rsidRDefault="00DC588D" w:rsidP="00DC588D">
      <w:pPr>
        <w:shd w:val="clear" w:color="auto" w:fill="FFFFFF"/>
        <w:spacing w:before="120" w:line="252" w:lineRule="auto"/>
        <w:ind w:firstLine="567"/>
        <w:jc w:val="both"/>
        <w:outlineLvl w:val="0"/>
        <w:rPr>
          <w:noProof/>
          <w:kern w:val="36"/>
          <w:sz w:val="24"/>
          <w:szCs w:val="24"/>
          <w:lang w:val="ru-RU" w:eastAsia="uk-UA"/>
        </w:rPr>
      </w:pPr>
      <w:r>
        <w:rPr>
          <w:noProof/>
          <w:kern w:val="36"/>
          <w:sz w:val="24"/>
          <w:szCs w:val="24"/>
          <w:lang w:val="ru-RU" w:eastAsia="uk-UA"/>
        </w:rPr>
        <w:t>довідки, що підтверджує навчання в іншому місті;</w:t>
      </w:r>
    </w:p>
    <w:p w14:paraId="7EC92947" w14:textId="77777777" w:rsidR="00DC588D" w:rsidRDefault="00DC588D" w:rsidP="00DC588D">
      <w:pPr>
        <w:shd w:val="clear" w:color="auto" w:fill="FFFFFF"/>
        <w:spacing w:before="120" w:line="252" w:lineRule="auto"/>
        <w:ind w:firstLine="567"/>
        <w:jc w:val="both"/>
        <w:outlineLvl w:val="0"/>
        <w:rPr>
          <w:noProof/>
          <w:kern w:val="36"/>
          <w:sz w:val="24"/>
          <w:szCs w:val="24"/>
          <w:lang w:val="ru-RU" w:eastAsia="uk-UA"/>
        </w:rPr>
      </w:pPr>
      <w:r>
        <w:rPr>
          <w:noProof/>
          <w:kern w:val="36"/>
          <w:sz w:val="24"/>
          <w:szCs w:val="24"/>
          <w:lang w:val="ru-RU" w:eastAsia="uk-UA"/>
        </w:rPr>
        <w:t>довідки, що підтверджує проходження військової служби;</w:t>
      </w:r>
    </w:p>
    <w:p w14:paraId="064193CA" w14:textId="77777777" w:rsidR="00DC588D" w:rsidRDefault="00DC588D" w:rsidP="00DC588D">
      <w:pPr>
        <w:shd w:val="clear" w:color="auto" w:fill="FFFFFF"/>
        <w:spacing w:before="120" w:line="252" w:lineRule="auto"/>
        <w:ind w:firstLine="567"/>
        <w:jc w:val="both"/>
        <w:outlineLvl w:val="0"/>
        <w:rPr>
          <w:noProof/>
          <w:kern w:val="36"/>
          <w:sz w:val="24"/>
          <w:szCs w:val="24"/>
          <w:lang w:val="ru-RU" w:eastAsia="uk-UA"/>
        </w:rPr>
      </w:pPr>
      <w:r>
        <w:rPr>
          <w:noProof/>
          <w:kern w:val="36"/>
          <w:sz w:val="24"/>
          <w:szCs w:val="24"/>
          <w:lang w:val="ru-RU" w:eastAsia="uk-UA"/>
        </w:rPr>
        <w:t>довідки, що підтверджує відбування покарання;</w:t>
      </w:r>
    </w:p>
    <w:p w14:paraId="1CCF5DC3" w14:textId="77777777" w:rsidR="00DC588D" w:rsidRDefault="00DC588D" w:rsidP="00DC588D">
      <w:pPr>
        <w:shd w:val="clear" w:color="auto" w:fill="FFFFFF"/>
        <w:spacing w:before="120" w:line="252" w:lineRule="auto"/>
        <w:ind w:firstLine="567"/>
        <w:jc w:val="both"/>
        <w:outlineLvl w:val="0"/>
        <w:rPr>
          <w:noProof/>
          <w:kern w:val="36"/>
          <w:sz w:val="24"/>
          <w:szCs w:val="24"/>
          <w:lang w:val="ru-RU" w:eastAsia="uk-UA"/>
        </w:rPr>
      </w:pPr>
      <w:r>
        <w:rPr>
          <w:noProof/>
          <w:kern w:val="36"/>
          <w:sz w:val="24"/>
          <w:szCs w:val="24"/>
          <w:lang w:val="ru-RU" w:eastAsia="uk-UA"/>
        </w:rPr>
        <w:t>документів, що підтверджують тимчасове перебування за кордоном.</w:t>
      </w:r>
    </w:p>
    <w:p w14:paraId="5A4CD037" w14:textId="77777777" w:rsidR="00DC588D" w:rsidRDefault="00DC588D" w:rsidP="00DC588D">
      <w:pPr>
        <w:pStyle w:val="a4"/>
        <w:rPr>
          <w:rFonts w:ascii="Times New Roman" w:hAnsi="Times New Roman"/>
          <w:noProof/>
          <w:sz w:val="24"/>
          <w:szCs w:val="24"/>
          <w:lang w:val="ru-RU"/>
        </w:rPr>
      </w:pPr>
      <w:r>
        <w:rPr>
          <w:rFonts w:ascii="Times New Roman" w:hAnsi="Times New Roman"/>
          <w:noProof/>
          <w:sz w:val="24"/>
          <w:szCs w:val="24"/>
          <w:lang w:val="ru-RU"/>
        </w:rPr>
        <w:t>Відповідальність сторін за порушення договору</w:t>
      </w:r>
    </w:p>
    <w:p w14:paraId="4FDCA7AB" w14:textId="70BD7E76" w:rsidR="00DC588D" w:rsidRDefault="003E6AD0" w:rsidP="00DC588D">
      <w:pPr>
        <w:pStyle w:val="a3"/>
        <w:jc w:val="both"/>
        <w:rPr>
          <w:rFonts w:ascii="Times New Roman" w:hAnsi="Times New Roman"/>
          <w:noProof/>
          <w:sz w:val="24"/>
          <w:szCs w:val="24"/>
          <w:lang w:val="ru-RU"/>
        </w:rPr>
      </w:pPr>
      <w:r>
        <w:rPr>
          <w:rFonts w:ascii="Times New Roman" w:hAnsi="Times New Roman"/>
          <w:noProof/>
          <w:sz w:val="24"/>
          <w:szCs w:val="24"/>
          <w:lang w:val="ru-RU"/>
        </w:rPr>
        <w:t>22</w:t>
      </w:r>
      <w:r w:rsidR="00DC588D">
        <w:rPr>
          <w:rFonts w:ascii="Times New Roman" w:hAnsi="Times New Roman"/>
          <w:noProof/>
          <w:sz w:val="24"/>
          <w:szCs w:val="24"/>
          <w:lang w:val="ru-RU"/>
        </w:rPr>
        <w:t>. Сторони несуть відповідальність за порушення договору відповідно до статті 26 Закону України “Про житлово-комунальні послуги”.</w:t>
      </w:r>
    </w:p>
    <w:p w14:paraId="5F193538" w14:textId="3569B2E5" w:rsidR="00DC588D" w:rsidRDefault="003E6AD0" w:rsidP="00DC588D">
      <w:pPr>
        <w:pStyle w:val="a3"/>
        <w:jc w:val="both"/>
        <w:rPr>
          <w:rFonts w:ascii="Times New Roman" w:hAnsi="Times New Roman"/>
          <w:noProof/>
          <w:sz w:val="24"/>
          <w:szCs w:val="24"/>
          <w:lang w:val="ru-RU"/>
        </w:rPr>
      </w:pPr>
      <w:r>
        <w:rPr>
          <w:rFonts w:ascii="Times New Roman" w:hAnsi="Times New Roman"/>
          <w:noProof/>
          <w:sz w:val="24"/>
          <w:szCs w:val="24"/>
          <w:lang w:val="ru-RU"/>
        </w:rPr>
        <w:t>23</w:t>
      </w:r>
      <w:r w:rsidR="00DC588D">
        <w:rPr>
          <w:rFonts w:ascii="Times New Roman" w:hAnsi="Times New Roman"/>
          <w:noProof/>
          <w:sz w:val="24"/>
          <w:szCs w:val="24"/>
          <w:lang w:val="ru-RU"/>
        </w:rPr>
        <w:t>. У разі ненадання або надання послуги не в повному обсязі, зниження її якості споживач викликає виконавця послуги (його представника) для перевірки кількості та/або якості наданої послуги. Виконавець зобов’язаний прибути на виклик споживача для перевірки якості надання послуги у строк не пізніше ніж протягом однієї доби з моменту отримання відповідного повідомлення споживачу.</w:t>
      </w:r>
    </w:p>
    <w:p w14:paraId="651B86F9"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Акт-претензія складається відповідно до постанови Кабінету Міністрів України від 27 грудня 2018 р. № 1145 “Про затвердження Порядку проведення перевірки відповідності якості надання деяких комунальних послуг та послуг з управління багатоквартирним будинком параметрам, передбаченим договором про надання відповідних послуг” (Офіційний вісник України, 2019 р., № 4, ст. 133).</w:t>
      </w:r>
    </w:p>
    <w:p w14:paraId="6C15F24B" w14:textId="0BD4EB59" w:rsidR="00DC588D" w:rsidRDefault="003E6AD0" w:rsidP="00DC588D">
      <w:pPr>
        <w:pStyle w:val="a3"/>
        <w:jc w:val="both"/>
        <w:rPr>
          <w:rFonts w:ascii="Times New Roman" w:hAnsi="Times New Roman"/>
          <w:noProof/>
          <w:sz w:val="24"/>
          <w:szCs w:val="24"/>
          <w:lang w:val="ru-RU"/>
        </w:rPr>
      </w:pPr>
      <w:r>
        <w:rPr>
          <w:rFonts w:ascii="Times New Roman" w:hAnsi="Times New Roman"/>
          <w:noProof/>
          <w:sz w:val="24"/>
          <w:szCs w:val="24"/>
          <w:lang w:val="ru-RU"/>
        </w:rPr>
        <w:t>24</w:t>
      </w:r>
      <w:r w:rsidR="00DC588D">
        <w:rPr>
          <w:rFonts w:ascii="Times New Roman" w:hAnsi="Times New Roman"/>
          <w:noProof/>
          <w:sz w:val="24"/>
          <w:szCs w:val="24"/>
          <w:lang w:val="ru-RU"/>
        </w:rPr>
        <w:t>. У разі несвоєчасного здійснення платежів споживач зобов’язаний сплатити пеню в розмірі 0,01 відсотка суми боргу за кожен день прострочення. Загальний розмір сплаченої пені не може перевищувати 100 відсотків загальної суми боргу.</w:t>
      </w:r>
    </w:p>
    <w:p w14:paraId="20FD2068"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Нарахування пені починається з першого робочого дня, що настає за останнім днем граничного строку внесення плати за послугу.</w:t>
      </w:r>
    </w:p>
    <w:p w14:paraId="29D104AF"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 xml:space="preserve">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 </w:t>
      </w:r>
    </w:p>
    <w:p w14:paraId="52AD6B50" w14:textId="02928400" w:rsidR="00DC588D" w:rsidRDefault="00DC588D" w:rsidP="0038603D">
      <w:pPr>
        <w:pStyle w:val="a3"/>
        <w:jc w:val="both"/>
        <w:rPr>
          <w:rFonts w:ascii="Times New Roman" w:hAnsi="Times New Roman"/>
          <w:noProof/>
          <w:sz w:val="24"/>
          <w:szCs w:val="24"/>
          <w:lang w:val="ru-RU"/>
        </w:rPr>
      </w:pPr>
      <w:r>
        <w:rPr>
          <w:rFonts w:ascii="Times New Roman" w:hAnsi="Times New Roman"/>
          <w:noProof/>
          <w:sz w:val="24"/>
          <w:szCs w:val="24"/>
          <w:lang w:val="ru-RU"/>
        </w:rPr>
        <w:t>У разі ненадання послуги, надання її не в повному обсязі або невідповідної якості виконавець здійснює перерахунок вартості послуги, а також сплачує споживачеві неустойку (штраф) у розмірі 0,01 відсотка середньодобової вартості споживання послуги, визначеної за попередні 12 місяців (якщо попередніх місяців нараховується менш як 12 - за фактичний час споживання послуги), за кожен день ненадання послуги, надання її не в повному обсязі або невідповідної якості (за виключенням нормативних строків проведення аварійно-відновних робіт або періоду, протягом якого відбувалася ліквідація наслідків аварій або усунення виявлених неполадок, пов’язаних з отриманням послуги, що виникли з вини споживача).</w:t>
      </w:r>
    </w:p>
    <w:p w14:paraId="61FACFAD"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Аварійно-відновними роботами є комплекс робіт з ліквідації наслідків аварій, що виникли, а також із запобігання аваріям та аварійним ситуаціям.</w:t>
      </w:r>
    </w:p>
    <w:p w14:paraId="6DFE0419" w14:textId="77777777" w:rsidR="00DC588D" w:rsidRDefault="00DC588D" w:rsidP="00DC588D">
      <w:pPr>
        <w:pStyle w:val="a4"/>
        <w:rPr>
          <w:rFonts w:ascii="Times New Roman" w:hAnsi="Times New Roman"/>
          <w:noProof/>
          <w:sz w:val="24"/>
          <w:szCs w:val="24"/>
          <w:lang w:val="ru-RU"/>
        </w:rPr>
      </w:pPr>
      <w:r>
        <w:rPr>
          <w:rFonts w:ascii="Times New Roman" w:hAnsi="Times New Roman"/>
          <w:noProof/>
          <w:sz w:val="24"/>
          <w:szCs w:val="24"/>
          <w:lang w:val="ru-RU"/>
        </w:rPr>
        <w:t>Порядок і умови внесення змін до договору, зокрема щодо тарифу на послугу</w:t>
      </w:r>
    </w:p>
    <w:p w14:paraId="4E2006F0" w14:textId="76A6E12B" w:rsidR="00DC588D" w:rsidRPr="00D27CA9" w:rsidRDefault="003E6AD0" w:rsidP="00D27CA9">
      <w:pPr>
        <w:pStyle w:val="a3"/>
        <w:jc w:val="both"/>
        <w:rPr>
          <w:rFonts w:ascii="Times New Roman" w:hAnsi="Times New Roman"/>
          <w:noProof/>
          <w:sz w:val="24"/>
          <w:szCs w:val="24"/>
          <w:lang w:val="ru-RU"/>
        </w:rPr>
      </w:pPr>
      <w:r>
        <w:rPr>
          <w:rFonts w:ascii="Times New Roman" w:hAnsi="Times New Roman"/>
          <w:noProof/>
          <w:sz w:val="24"/>
          <w:szCs w:val="24"/>
          <w:lang w:val="ru-RU"/>
        </w:rPr>
        <w:t>25</w:t>
      </w:r>
      <w:r w:rsidR="00DC588D" w:rsidRPr="002515C4">
        <w:rPr>
          <w:rFonts w:ascii="Times New Roman" w:hAnsi="Times New Roman"/>
          <w:noProof/>
          <w:sz w:val="24"/>
          <w:szCs w:val="24"/>
          <w:lang w:val="ru-RU"/>
        </w:rPr>
        <w:t>.</w:t>
      </w:r>
      <w:r w:rsidR="00DC588D">
        <w:rPr>
          <w:rFonts w:ascii="Times New Roman" w:hAnsi="Times New Roman"/>
          <w:noProof/>
          <w:sz w:val="24"/>
          <w:szCs w:val="24"/>
          <w:lang w:val="ru-RU"/>
        </w:rPr>
        <w:t xml:space="preserve"> Виконавець має право вносити зміни до договору. У разі внесення виконавцем змін до договору, крім зміни тарифу на послугу, такі зміни вступають в силу через 30 днів з моменту розміщення цих змін на</w:t>
      </w:r>
      <w:r w:rsidR="00D27CA9" w:rsidRPr="00D27CA9">
        <w:rPr>
          <w:rFonts w:ascii="Times New Roman" w:hAnsi="Times New Roman"/>
          <w:noProof/>
          <w:sz w:val="24"/>
          <w:szCs w:val="24"/>
          <w:lang w:val="ru-RU"/>
        </w:rPr>
        <w:t xml:space="preserve"> </w:t>
      </w:r>
      <w:r w:rsidR="00D27CA9">
        <w:rPr>
          <w:rFonts w:ascii="Times New Roman" w:hAnsi="Times New Roman"/>
          <w:noProof/>
          <w:sz w:val="24"/>
          <w:szCs w:val="24"/>
        </w:rPr>
        <w:t>веб-сайті</w:t>
      </w:r>
      <w:r w:rsidR="00D27CA9" w:rsidRPr="00D27CA9">
        <w:rPr>
          <w:rFonts w:ascii="Times New Roman" w:hAnsi="Times New Roman"/>
          <w:noProof/>
          <w:sz w:val="24"/>
          <w:szCs w:val="24"/>
          <w:lang w:val="ru-RU"/>
        </w:rPr>
        <w:t xml:space="preserve"> </w:t>
      </w:r>
      <w:bookmarkStart w:id="0" w:name="_Hlk155865132"/>
      <w:r w:rsidR="00D27CA9">
        <w:rPr>
          <w:rFonts w:ascii="Times New Roman" w:hAnsi="Times New Roman"/>
          <w:noProof/>
          <w:sz w:val="24"/>
          <w:szCs w:val="24"/>
          <w:lang w:val="en-US"/>
        </w:rPr>
        <w:t>k</w:t>
      </w:r>
      <w:r w:rsidR="000338A5">
        <w:rPr>
          <w:rFonts w:ascii="Times New Roman" w:hAnsi="Times New Roman"/>
          <w:noProof/>
          <w:sz w:val="24"/>
          <w:szCs w:val="24"/>
          <w:lang w:val="en-US"/>
        </w:rPr>
        <w:t>anivgek</w:t>
      </w:r>
      <w:r w:rsidR="000338A5" w:rsidRPr="000338A5">
        <w:rPr>
          <w:rFonts w:ascii="Times New Roman" w:hAnsi="Times New Roman"/>
          <w:noProof/>
          <w:sz w:val="24"/>
          <w:szCs w:val="24"/>
          <w:lang w:val="ru-RU"/>
        </w:rPr>
        <w:t>.</w:t>
      </w:r>
      <w:r w:rsidR="00D27CA9">
        <w:rPr>
          <w:rFonts w:ascii="Times New Roman" w:hAnsi="Times New Roman"/>
          <w:noProof/>
          <w:sz w:val="24"/>
          <w:szCs w:val="24"/>
          <w:lang w:val="en-US"/>
        </w:rPr>
        <w:t>pp</w:t>
      </w:r>
      <w:r w:rsidR="00D27CA9" w:rsidRPr="00D27CA9">
        <w:rPr>
          <w:rFonts w:ascii="Times New Roman" w:hAnsi="Times New Roman"/>
          <w:noProof/>
          <w:sz w:val="24"/>
          <w:szCs w:val="24"/>
          <w:lang w:val="ru-RU"/>
        </w:rPr>
        <w:t>.</w:t>
      </w:r>
      <w:r w:rsidR="00D27CA9">
        <w:rPr>
          <w:rFonts w:ascii="Times New Roman" w:hAnsi="Times New Roman"/>
          <w:noProof/>
          <w:sz w:val="24"/>
          <w:szCs w:val="24"/>
          <w:lang w:val="en-US"/>
        </w:rPr>
        <w:t>ua</w:t>
      </w:r>
      <w:r w:rsidR="00D27CA9">
        <w:rPr>
          <w:rFonts w:ascii="Times New Roman" w:hAnsi="Times New Roman"/>
          <w:noProof/>
          <w:sz w:val="24"/>
          <w:szCs w:val="24"/>
        </w:rPr>
        <w:t xml:space="preserve"> або </w:t>
      </w:r>
      <w:r w:rsidR="00D27CA9">
        <w:rPr>
          <w:rFonts w:ascii="Times New Roman" w:hAnsi="Times New Roman"/>
          <w:noProof/>
          <w:sz w:val="24"/>
          <w:szCs w:val="24"/>
          <w:lang w:val="en-US"/>
        </w:rPr>
        <w:t>kaniv</w:t>
      </w:r>
      <w:r w:rsidR="00D27CA9" w:rsidRPr="00D27CA9">
        <w:rPr>
          <w:rFonts w:ascii="Times New Roman" w:hAnsi="Times New Roman"/>
          <w:noProof/>
          <w:sz w:val="24"/>
          <w:szCs w:val="24"/>
          <w:lang w:val="ru-RU"/>
        </w:rPr>
        <w:t>-</w:t>
      </w:r>
      <w:r w:rsidR="00D27CA9">
        <w:rPr>
          <w:rFonts w:ascii="Times New Roman" w:hAnsi="Times New Roman"/>
          <w:noProof/>
          <w:sz w:val="24"/>
          <w:szCs w:val="24"/>
          <w:lang w:val="en-US"/>
        </w:rPr>
        <w:t>rada</w:t>
      </w:r>
      <w:r w:rsidR="00D27CA9" w:rsidRPr="00D27CA9">
        <w:rPr>
          <w:rFonts w:ascii="Times New Roman" w:hAnsi="Times New Roman"/>
          <w:noProof/>
          <w:sz w:val="24"/>
          <w:szCs w:val="24"/>
          <w:lang w:val="ru-RU"/>
        </w:rPr>
        <w:t>.</w:t>
      </w:r>
      <w:r w:rsidR="00D27CA9">
        <w:rPr>
          <w:rFonts w:ascii="Times New Roman" w:hAnsi="Times New Roman"/>
          <w:noProof/>
          <w:sz w:val="24"/>
          <w:szCs w:val="24"/>
          <w:lang w:val="en-US"/>
        </w:rPr>
        <w:t>gov</w:t>
      </w:r>
      <w:r w:rsidR="00D27CA9" w:rsidRPr="00D27CA9">
        <w:rPr>
          <w:rFonts w:ascii="Times New Roman" w:hAnsi="Times New Roman"/>
          <w:noProof/>
          <w:sz w:val="24"/>
          <w:szCs w:val="24"/>
          <w:lang w:val="ru-RU"/>
        </w:rPr>
        <w:t>.</w:t>
      </w:r>
      <w:r w:rsidR="00D27CA9">
        <w:rPr>
          <w:rFonts w:ascii="Times New Roman" w:hAnsi="Times New Roman"/>
          <w:noProof/>
          <w:sz w:val="24"/>
          <w:szCs w:val="24"/>
          <w:lang w:val="en-US"/>
        </w:rPr>
        <w:t>ua</w:t>
      </w:r>
    </w:p>
    <w:bookmarkEnd w:id="0"/>
    <w:p w14:paraId="31BE5191"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Інформування споживача про намір зміни тарифів на послугу за видами побутових відходів здійснюється виконавцем в порядку, затвердженому Мінінфраструктури.</w:t>
      </w:r>
    </w:p>
    <w:p w14:paraId="6D4C0123" w14:textId="130A5F88" w:rsidR="00DC588D" w:rsidRDefault="003E6AD0" w:rsidP="00DC588D">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lastRenderedPageBreak/>
        <w:t>26</w:t>
      </w:r>
      <w:r w:rsidR="00DC588D">
        <w:rPr>
          <w:rFonts w:ascii="Times New Roman" w:hAnsi="Times New Roman"/>
          <w:noProof/>
          <w:sz w:val="24"/>
          <w:szCs w:val="24"/>
          <w:lang w:val="ru-RU"/>
        </w:rPr>
        <w:t>. У разі прийняття органом місцевого самоврядування рішення про зміну тарифів на послугу за видами побутових відходів виконавець у строк, що не перевищує 15 днів з дати введення їх у дію, повідомляє про це споживачам з посиланням на рішення відповідних органів шляхом розміщення на офіційному веб-сайті виконавця.</w:t>
      </w:r>
    </w:p>
    <w:p w14:paraId="0F9F20C7" w14:textId="7D214495" w:rsidR="00D27CA9" w:rsidRPr="00D27CA9" w:rsidRDefault="00DC588D" w:rsidP="003E6AD0">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t>У разі зміни тарифів протягом строку дії договору нові тарифи застосовуються з моменту їх введення в дію. Виконавець зобов’язаний внести відповідні зміни до договору шляхом розміщення нової редакції договору на офіційному веб-сайті органу місцевого самоврядува</w:t>
      </w:r>
      <w:r w:rsidR="003E6AD0">
        <w:rPr>
          <w:rFonts w:ascii="Times New Roman" w:hAnsi="Times New Roman"/>
          <w:noProof/>
          <w:sz w:val="24"/>
          <w:szCs w:val="24"/>
          <w:lang w:val="ru-RU"/>
        </w:rPr>
        <w:t xml:space="preserve">ння або виконавця за посиланням </w:t>
      </w:r>
      <w:r w:rsidR="00D27CA9">
        <w:rPr>
          <w:rFonts w:ascii="Times New Roman" w:hAnsi="Times New Roman"/>
          <w:noProof/>
          <w:sz w:val="24"/>
          <w:szCs w:val="24"/>
          <w:lang w:val="en-US"/>
        </w:rPr>
        <w:t>http</w:t>
      </w:r>
      <w:r w:rsidR="00D27CA9" w:rsidRPr="00381D15">
        <w:rPr>
          <w:rFonts w:ascii="Times New Roman" w:hAnsi="Times New Roman"/>
          <w:noProof/>
          <w:sz w:val="24"/>
          <w:szCs w:val="24"/>
          <w:lang w:val="ru-RU"/>
        </w:rPr>
        <w:t>//</w:t>
      </w:r>
      <w:r w:rsidR="00D27CA9">
        <w:rPr>
          <w:rFonts w:ascii="Times New Roman" w:hAnsi="Times New Roman"/>
          <w:noProof/>
          <w:sz w:val="24"/>
          <w:szCs w:val="24"/>
          <w:lang w:val="en-US"/>
        </w:rPr>
        <w:t>kanivgek</w:t>
      </w:r>
      <w:r w:rsidR="00D27CA9" w:rsidRPr="000338A5">
        <w:rPr>
          <w:rFonts w:ascii="Times New Roman" w:hAnsi="Times New Roman"/>
          <w:noProof/>
          <w:sz w:val="24"/>
          <w:szCs w:val="24"/>
          <w:lang w:val="ru-RU"/>
        </w:rPr>
        <w:t>.</w:t>
      </w:r>
      <w:r w:rsidR="00D27CA9">
        <w:rPr>
          <w:rFonts w:ascii="Times New Roman" w:hAnsi="Times New Roman"/>
          <w:noProof/>
          <w:sz w:val="24"/>
          <w:szCs w:val="24"/>
          <w:lang w:val="en-US"/>
        </w:rPr>
        <w:t>pp</w:t>
      </w:r>
      <w:r w:rsidR="00D27CA9" w:rsidRPr="00D27CA9">
        <w:rPr>
          <w:rFonts w:ascii="Times New Roman" w:hAnsi="Times New Roman"/>
          <w:noProof/>
          <w:sz w:val="24"/>
          <w:szCs w:val="24"/>
          <w:lang w:val="ru-RU"/>
        </w:rPr>
        <w:t>.</w:t>
      </w:r>
      <w:r w:rsidR="00D27CA9">
        <w:rPr>
          <w:rFonts w:ascii="Times New Roman" w:hAnsi="Times New Roman"/>
          <w:noProof/>
          <w:sz w:val="24"/>
          <w:szCs w:val="24"/>
          <w:lang w:val="en-US"/>
        </w:rPr>
        <w:t>ua</w:t>
      </w:r>
      <w:r w:rsidR="003E6AD0">
        <w:rPr>
          <w:rFonts w:ascii="Times New Roman" w:hAnsi="Times New Roman"/>
          <w:noProof/>
          <w:sz w:val="24"/>
          <w:szCs w:val="24"/>
        </w:rPr>
        <w:t>,</w:t>
      </w:r>
      <w:r w:rsidR="00D27CA9">
        <w:rPr>
          <w:rFonts w:ascii="Times New Roman" w:hAnsi="Times New Roman"/>
          <w:noProof/>
          <w:sz w:val="24"/>
          <w:szCs w:val="24"/>
        </w:rPr>
        <w:t xml:space="preserve"> або </w:t>
      </w:r>
      <w:r w:rsidR="00D27CA9">
        <w:rPr>
          <w:rFonts w:ascii="Times New Roman" w:hAnsi="Times New Roman"/>
          <w:noProof/>
          <w:sz w:val="24"/>
          <w:szCs w:val="24"/>
          <w:lang w:val="en-US"/>
        </w:rPr>
        <w:t>http</w:t>
      </w:r>
      <w:r w:rsidR="00D27CA9" w:rsidRPr="00381D15">
        <w:rPr>
          <w:rFonts w:ascii="Times New Roman" w:hAnsi="Times New Roman"/>
          <w:noProof/>
          <w:sz w:val="24"/>
          <w:szCs w:val="24"/>
          <w:lang w:val="ru-RU"/>
        </w:rPr>
        <w:t>//</w:t>
      </w:r>
      <w:r w:rsidR="00D27CA9">
        <w:rPr>
          <w:rFonts w:ascii="Times New Roman" w:hAnsi="Times New Roman"/>
          <w:noProof/>
          <w:sz w:val="24"/>
          <w:szCs w:val="24"/>
          <w:lang w:val="en-US"/>
        </w:rPr>
        <w:t>kaniv</w:t>
      </w:r>
      <w:r w:rsidR="00D27CA9" w:rsidRPr="00D27CA9">
        <w:rPr>
          <w:rFonts w:ascii="Times New Roman" w:hAnsi="Times New Roman"/>
          <w:noProof/>
          <w:sz w:val="24"/>
          <w:szCs w:val="24"/>
          <w:lang w:val="ru-RU"/>
        </w:rPr>
        <w:t>-</w:t>
      </w:r>
      <w:r w:rsidR="00D27CA9">
        <w:rPr>
          <w:rFonts w:ascii="Times New Roman" w:hAnsi="Times New Roman"/>
          <w:noProof/>
          <w:sz w:val="24"/>
          <w:szCs w:val="24"/>
          <w:lang w:val="en-US"/>
        </w:rPr>
        <w:t>rada</w:t>
      </w:r>
      <w:r w:rsidR="00D27CA9" w:rsidRPr="00D27CA9">
        <w:rPr>
          <w:rFonts w:ascii="Times New Roman" w:hAnsi="Times New Roman"/>
          <w:noProof/>
          <w:sz w:val="24"/>
          <w:szCs w:val="24"/>
          <w:lang w:val="ru-RU"/>
        </w:rPr>
        <w:t>.</w:t>
      </w:r>
      <w:r w:rsidR="00D27CA9">
        <w:rPr>
          <w:rFonts w:ascii="Times New Roman" w:hAnsi="Times New Roman"/>
          <w:noProof/>
          <w:sz w:val="24"/>
          <w:szCs w:val="24"/>
          <w:lang w:val="en-US"/>
        </w:rPr>
        <w:t>gov</w:t>
      </w:r>
      <w:r w:rsidR="00D27CA9" w:rsidRPr="00D27CA9">
        <w:rPr>
          <w:rFonts w:ascii="Times New Roman" w:hAnsi="Times New Roman"/>
          <w:noProof/>
          <w:sz w:val="24"/>
          <w:szCs w:val="24"/>
          <w:lang w:val="ru-RU"/>
        </w:rPr>
        <w:t>.</w:t>
      </w:r>
      <w:r w:rsidR="00D27CA9">
        <w:rPr>
          <w:rFonts w:ascii="Times New Roman" w:hAnsi="Times New Roman"/>
          <w:noProof/>
          <w:sz w:val="24"/>
          <w:szCs w:val="24"/>
          <w:lang w:val="en-US"/>
        </w:rPr>
        <w:t>ua</w:t>
      </w:r>
    </w:p>
    <w:p w14:paraId="3929B209" w14:textId="66C70BEC" w:rsidR="00DC588D" w:rsidRPr="004E2C62" w:rsidRDefault="00DC588D" w:rsidP="004E2C62">
      <w:pPr>
        <w:pStyle w:val="a3"/>
        <w:spacing w:line="228" w:lineRule="auto"/>
        <w:ind w:firstLine="0"/>
        <w:jc w:val="center"/>
        <w:rPr>
          <w:rFonts w:ascii="Times New Roman" w:hAnsi="Times New Roman"/>
          <w:b/>
          <w:bCs/>
          <w:noProof/>
          <w:sz w:val="24"/>
          <w:szCs w:val="24"/>
          <w:lang w:val="ru-RU"/>
        </w:rPr>
      </w:pPr>
      <w:r>
        <w:rPr>
          <w:rFonts w:ascii="Times New Roman" w:hAnsi="Times New Roman"/>
          <w:noProof/>
          <w:sz w:val="24"/>
          <w:szCs w:val="24"/>
          <w:lang w:val="ru-RU"/>
        </w:rPr>
        <w:t xml:space="preserve">                      </w:t>
      </w:r>
      <w:r w:rsidRPr="004E2C62">
        <w:rPr>
          <w:rFonts w:ascii="Times New Roman" w:hAnsi="Times New Roman"/>
          <w:b/>
          <w:bCs/>
          <w:noProof/>
          <w:sz w:val="24"/>
          <w:szCs w:val="24"/>
          <w:lang w:val="ru-RU"/>
        </w:rPr>
        <w:t>Форс-мажорні обставини</w:t>
      </w:r>
    </w:p>
    <w:p w14:paraId="0F9FDC83" w14:textId="02609A44" w:rsidR="00DC588D" w:rsidRDefault="003E6AD0" w:rsidP="00DC588D">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t>27</w:t>
      </w:r>
      <w:r w:rsidR="00DC588D">
        <w:rPr>
          <w:rFonts w:ascii="Times New Roman" w:hAnsi="Times New Roman"/>
          <w:noProof/>
          <w:sz w:val="24"/>
          <w:szCs w:val="24"/>
          <w:lang w:val="ru-RU"/>
        </w:rPr>
        <w:t>. Сторони звільняються від відповідальності за невиконання або часткове невиконання зобов’язань за цим договором, якщо таке невиконання є наслідком форс-мажорних обставин.</w:t>
      </w:r>
    </w:p>
    <w:p w14:paraId="7E445C5E" w14:textId="3653C61D" w:rsidR="003E6AD0" w:rsidRDefault="003E6AD0" w:rsidP="003E6AD0">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t>28. Форс-мажорними обставинами є надзвичайні та невідворотні обставини, які виникли в результаті не передбачених сторонами подій, що об’єктивно унеможливлюють виконання зобов’язань, передбачених умовами договору, обов’язків згідно із законодавчими та іншими нормативними актами, зокрема пожежі, землетруси, повені, зсуви, вибухи, війна або військові дії, страйк, блокада. Доказом настання форс-мажорних обставин є документ Торгово-промислової палати або іншого компетентного органу.</w:t>
      </w:r>
    </w:p>
    <w:p w14:paraId="4EB3872D" w14:textId="77777777" w:rsidR="00E3681D" w:rsidRDefault="00E3681D" w:rsidP="00E3681D">
      <w:pPr>
        <w:pStyle w:val="a3"/>
        <w:spacing w:line="228" w:lineRule="auto"/>
        <w:jc w:val="both"/>
        <w:rPr>
          <w:rFonts w:ascii="Times New Roman" w:hAnsi="Times New Roman"/>
          <w:noProof/>
          <w:sz w:val="24"/>
          <w:szCs w:val="24"/>
          <w:lang w:val="ru-RU"/>
        </w:rPr>
      </w:pPr>
      <w:bookmarkStart w:id="1" w:name="_Hlk155959293"/>
      <w:r>
        <w:rPr>
          <w:rFonts w:ascii="Times New Roman" w:hAnsi="Times New Roman"/>
          <w:noProof/>
          <w:sz w:val="24"/>
          <w:szCs w:val="24"/>
          <w:lang w:val="ru-RU"/>
        </w:rPr>
        <w:t>28.1. Сторони домовилися, що в разі непередбачених сторонами загальновідомих та явних подій надзвичайного характеру, що включають снігові замети, ожеледь, повені, зсуви, інші стихійні лиха, в результаті яких стає неможливим надання виконавцем послуг, виконавець зобовязується після усунення обставин надзвичайного характеру – надати споживачеві послуги в повному обсязі, або здійснити перерахунок у відповідності до п.25 даного договору без сплати штрафних санкцій.</w:t>
      </w:r>
    </w:p>
    <w:bookmarkEnd w:id="1"/>
    <w:p w14:paraId="51FF7B85" w14:textId="0A82AC16" w:rsidR="000C7099" w:rsidRDefault="003E6AD0" w:rsidP="00DC588D">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t>29.</w:t>
      </w:r>
      <w:r w:rsidR="000C7099">
        <w:rPr>
          <w:rFonts w:ascii="Times New Roman" w:hAnsi="Times New Roman"/>
          <w:noProof/>
          <w:sz w:val="24"/>
          <w:szCs w:val="24"/>
          <w:lang w:val="ru-RU"/>
        </w:rPr>
        <w:t xml:space="preserve"> Сторони домовилися, що в разі непередбачених сторонами загальновідомих та явних подій надзви</w:t>
      </w:r>
      <w:r w:rsidR="00EC561E">
        <w:rPr>
          <w:rFonts w:ascii="Times New Roman" w:hAnsi="Times New Roman"/>
          <w:noProof/>
          <w:sz w:val="24"/>
          <w:szCs w:val="24"/>
          <w:lang w:val="ru-RU"/>
        </w:rPr>
        <w:t>чайного характеру, що включають снігові замети, ожеледь, повені, зсуви, інші стихійні лиха, в результаті яких стає неможливим надання виконавцем послу</w:t>
      </w:r>
      <w:r>
        <w:rPr>
          <w:rFonts w:ascii="Times New Roman" w:hAnsi="Times New Roman"/>
          <w:noProof/>
          <w:sz w:val="24"/>
          <w:szCs w:val="24"/>
          <w:lang w:val="ru-RU"/>
        </w:rPr>
        <w:t>и</w:t>
      </w:r>
      <w:r w:rsidR="00EC561E">
        <w:rPr>
          <w:rFonts w:ascii="Times New Roman" w:hAnsi="Times New Roman"/>
          <w:noProof/>
          <w:sz w:val="24"/>
          <w:szCs w:val="24"/>
          <w:lang w:val="ru-RU"/>
        </w:rPr>
        <w:t>, виконавець зобовязується після усунення обставин надзвичайного характ</w:t>
      </w:r>
      <w:r>
        <w:rPr>
          <w:rFonts w:ascii="Times New Roman" w:hAnsi="Times New Roman"/>
          <w:noProof/>
          <w:sz w:val="24"/>
          <w:szCs w:val="24"/>
          <w:lang w:val="ru-RU"/>
        </w:rPr>
        <w:t>еру – надати споживачеві послугу</w:t>
      </w:r>
      <w:r w:rsidR="00EC561E">
        <w:rPr>
          <w:rFonts w:ascii="Times New Roman" w:hAnsi="Times New Roman"/>
          <w:noProof/>
          <w:sz w:val="24"/>
          <w:szCs w:val="24"/>
          <w:lang w:val="ru-RU"/>
        </w:rPr>
        <w:t xml:space="preserve"> в повному обсязі, або здійснити перерахунок у відповідності до п.</w:t>
      </w:r>
      <w:r>
        <w:rPr>
          <w:rFonts w:ascii="Times New Roman" w:hAnsi="Times New Roman"/>
          <w:noProof/>
          <w:sz w:val="24"/>
          <w:szCs w:val="24"/>
          <w:lang w:val="ru-RU"/>
        </w:rPr>
        <w:t>24</w:t>
      </w:r>
      <w:r w:rsidR="002515C4">
        <w:rPr>
          <w:rFonts w:ascii="Times New Roman" w:hAnsi="Times New Roman"/>
          <w:noProof/>
          <w:sz w:val="24"/>
          <w:szCs w:val="24"/>
          <w:lang w:val="ru-RU"/>
        </w:rPr>
        <w:t xml:space="preserve"> </w:t>
      </w:r>
      <w:r w:rsidR="00EC561E">
        <w:rPr>
          <w:rFonts w:ascii="Times New Roman" w:hAnsi="Times New Roman"/>
          <w:noProof/>
          <w:sz w:val="24"/>
          <w:szCs w:val="24"/>
          <w:lang w:val="ru-RU"/>
        </w:rPr>
        <w:t>даного договору без сплати штрафних санкцій.</w:t>
      </w:r>
    </w:p>
    <w:p w14:paraId="324784BC" w14:textId="77777777" w:rsidR="00DC588D" w:rsidRDefault="00DC588D" w:rsidP="00DC588D">
      <w:pPr>
        <w:pStyle w:val="a4"/>
        <w:spacing w:after="120" w:line="228" w:lineRule="auto"/>
        <w:rPr>
          <w:rFonts w:ascii="Times New Roman" w:hAnsi="Times New Roman"/>
          <w:noProof/>
          <w:sz w:val="24"/>
          <w:szCs w:val="24"/>
          <w:lang w:val="ru-RU"/>
        </w:rPr>
      </w:pPr>
      <w:r>
        <w:rPr>
          <w:rFonts w:ascii="Times New Roman" w:hAnsi="Times New Roman"/>
          <w:noProof/>
          <w:sz w:val="24"/>
          <w:szCs w:val="24"/>
          <w:lang w:val="ru-RU"/>
        </w:rPr>
        <w:t>Строк дії договору, порядок і умови продовження його дії та розірвання</w:t>
      </w:r>
    </w:p>
    <w:p w14:paraId="7CBBEB86" w14:textId="77777777" w:rsidR="00DC588D" w:rsidRDefault="00DC588D" w:rsidP="00DC588D">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t>30. Цей договір набирає чинності з дня акцептування його споживачем, але не раніше ніж через 30 днів з моменту опублікування і діє протягом одного року з дати набрання чинності.</w:t>
      </w:r>
    </w:p>
    <w:p w14:paraId="5047729C" w14:textId="77777777" w:rsidR="00DC588D" w:rsidRDefault="00DC588D" w:rsidP="00DC588D">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t xml:space="preserve">31. Якщо за 30 днів до закінчення строку дії цього договору жодна із сторін не повідомить письмово іншій стороні про відмову від договору, договір вважається продовженим на черговий однорічний строк. </w:t>
      </w:r>
    </w:p>
    <w:p w14:paraId="6004991F" w14:textId="77777777" w:rsidR="00DC588D" w:rsidRDefault="00DC588D" w:rsidP="00DC588D">
      <w:pPr>
        <w:pStyle w:val="a3"/>
        <w:widowControl w:val="0"/>
        <w:jc w:val="both"/>
        <w:rPr>
          <w:rFonts w:ascii="Times New Roman" w:hAnsi="Times New Roman"/>
          <w:noProof/>
          <w:sz w:val="24"/>
          <w:szCs w:val="24"/>
          <w:lang w:val="ru-RU"/>
        </w:rPr>
      </w:pPr>
      <w:r>
        <w:rPr>
          <w:rFonts w:ascii="Times New Roman" w:hAnsi="Times New Roman"/>
          <w:noProof/>
          <w:sz w:val="24"/>
          <w:szCs w:val="24"/>
          <w:lang w:val="ru-RU"/>
        </w:rPr>
        <w:t>32. Цей договір може бути розірваний у разі прийняття рішення співвласниками щодо зміни моделі договірних відносин відповідно до статті 14 Закону України “Про житлово-комунальні послуги”.</w:t>
      </w:r>
    </w:p>
    <w:p w14:paraId="2B731AEC" w14:textId="58073F6E" w:rsidR="00DC588D" w:rsidRDefault="00DC588D" w:rsidP="003E6AD0">
      <w:pPr>
        <w:pStyle w:val="a3"/>
        <w:spacing w:line="228" w:lineRule="auto"/>
        <w:jc w:val="both"/>
        <w:rPr>
          <w:rFonts w:ascii="Times New Roman" w:hAnsi="Times New Roman"/>
          <w:noProof/>
          <w:sz w:val="24"/>
          <w:szCs w:val="24"/>
          <w:lang w:val="ru-RU"/>
        </w:rPr>
      </w:pPr>
      <w:r>
        <w:rPr>
          <w:rFonts w:ascii="Times New Roman" w:hAnsi="Times New Roman"/>
          <w:noProof/>
          <w:sz w:val="24"/>
          <w:szCs w:val="24"/>
          <w:lang w:val="ru-RU"/>
        </w:rPr>
        <w:t>33. Припинення дії цього договору не звільняє сторони від обов’язку виконання</w:t>
      </w:r>
      <w:r w:rsidR="003E6AD0">
        <w:rPr>
          <w:rFonts w:ascii="Times New Roman" w:hAnsi="Times New Roman"/>
          <w:noProof/>
          <w:sz w:val="24"/>
          <w:szCs w:val="24"/>
          <w:lang w:val="ru-RU"/>
        </w:rPr>
        <w:t xml:space="preserve"> </w:t>
      </w:r>
      <w:r>
        <w:rPr>
          <w:rFonts w:ascii="Times New Roman" w:hAnsi="Times New Roman"/>
          <w:noProof/>
          <w:sz w:val="24"/>
          <w:szCs w:val="24"/>
          <w:lang w:val="ru-RU"/>
        </w:rPr>
        <w:t>зобов’язань, які на дату такого припинення залишилися невиконаними.</w:t>
      </w:r>
    </w:p>
    <w:p w14:paraId="79DC8F58" w14:textId="77777777" w:rsidR="00DC588D" w:rsidRDefault="00DC588D" w:rsidP="00DC588D">
      <w:pPr>
        <w:pStyle w:val="a4"/>
        <w:spacing w:before="120"/>
        <w:rPr>
          <w:rFonts w:ascii="Times New Roman" w:hAnsi="Times New Roman"/>
          <w:noProof/>
          <w:sz w:val="24"/>
          <w:szCs w:val="24"/>
          <w:lang w:val="ru-RU"/>
        </w:rPr>
      </w:pPr>
      <w:r>
        <w:rPr>
          <w:rFonts w:ascii="Times New Roman" w:hAnsi="Times New Roman"/>
          <w:noProof/>
          <w:sz w:val="24"/>
          <w:szCs w:val="24"/>
          <w:lang w:val="ru-RU"/>
        </w:rPr>
        <w:t>Прикінцеві положення</w:t>
      </w:r>
    </w:p>
    <w:p w14:paraId="1D742B57"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34. Спори та розбіжності, що можуть виникнути під час надання послуги, якщо вони не будуть узгоджені шляхом переговорів між сторонами, вирішуються в судовому порядку.</w:t>
      </w:r>
    </w:p>
    <w:p w14:paraId="0CAF7290" w14:textId="77777777" w:rsidR="00DC588D" w:rsidRDefault="00DC588D" w:rsidP="00DC588D">
      <w:pPr>
        <w:pStyle w:val="a3"/>
        <w:jc w:val="both"/>
        <w:rPr>
          <w:rFonts w:ascii="Times New Roman" w:hAnsi="Times New Roman"/>
          <w:noProof/>
          <w:sz w:val="24"/>
          <w:szCs w:val="24"/>
          <w:lang w:val="ru-RU"/>
        </w:rPr>
      </w:pPr>
      <w:r>
        <w:rPr>
          <w:rFonts w:ascii="Times New Roman" w:hAnsi="Times New Roman"/>
          <w:noProof/>
          <w:sz w:val="24"/>
          <w:szCs w:val="24"/>
          <w:lang w:val="ru-RU"/>
        </w:rPr>
        <w:t xml:space="preserve">35. Повідомлення, документи та інформацію, що передбачені цим договором, споживач надсилає виконавцю засобами зв’язку, зазначеними в розділі “Реквізити виконавця” цього договору. Виконавець надсилає повідомлення, документи та </w:t>
      </w:r>
      <w:r>
        <w:rPr>
          <w:rFonts w:ascii="Times New Roman" w:hAnsi="Times New Roman"/>
          <w:noProof/>
          <w:sz w:val="24"/>
          <w:szCs w:val="24"/>
          <w:lang w:val="ru-RU"/>
        </w:rPr>
        <w:lastRenderedPageBreak/>
        <w:t>інформацію, що  передбачені цим договором, на поштову адресу нерухомого майна споживача або іншими засобами зв’язку, зазначеними споживачем.</w:t>
      </w:r>
    </w:p>
    <w:p w14:paraId="47C32357" w14:textId="36EDD142" w:rsidR="00D574C2" w:rsidRPr="00D574C2" w:rsidRDefault="00D574C2" w:rsidP="00D574C2">
      <w:pPr>
        <w:spacing w:after="0" w:line="240" w:lineRule="auto"/>
        <w:ind w:firstLine="567"/>
        <w:jc w:val="both"/>
        <w:rPr>
          <w:rFonts w:eastAsia="Calibri" w:cs="Times New Roman"/>
          <w:sz w:val="24"/>
          <w:szCs w:val="24"/>
          <w:lang w:eastAsia="uk-UA"/>
        </w:rPr>
      </w:pPr>
      <w:r w:rsidRPr="00D574C2">
        <w:rPr>
          <w:rFonts w:eastAsia="Calibri" w:cs="Times New Roman"/>
          <w:sz w:val="24"/>
          <w:szCs w:val="24"/>
          <w:lang w:eastAsia="uk-UA"/>
        </w:rPr>
        <w:t>36. Умови даного Договору конкретизовані та відповідають типовому індивідуальному договору затвердженому ПКМУ №</w:t>
      </w:r>
      <w:r w:rsidR="00FA17E6">
        <w:rPr>
          <w:rFonts w:eastAsia="Calibri" w:cs="Times New Roman"/>
          <w:sz w:val="24"/>
          <w:szCs w:val="24"/>
          <w:lang w:eastAsia="uk-UA"/>
        </w:rPr>
        <w:t xml:space="preserve"> 835</w:t>
      </w:r>
      <w:r w:rsidRPr="00D574C2">
        <w:rPr>
          <w:rFonts w:eastAsia="Calibri" w:cs="Times New Roman"/>
          <w:iCs/>
          <w:sz w:val="24"/>
          <w:szCs w:val="24"/>
          <w:lang w:eastAsia="uk-UA"/>
        </w:rPr>
        <w:t xml:space="preserve"> від </w:t>
      </w:r>
      <w:r w:rsidR="00FA17E6">
        <w:rPr>
          <w:rFonts w:eastAsia="Calibri" w:cs="Times New Roman"/>
          <w:iCs/>
          <w:sz w:val="24"/>
          <w:szCs w:val="24"/>
          <w:lang w:eastAsia="uk-UA"/>
        </w:rPr>
        <w:t>0</w:t>
      </w:r>
      <w:r w:rsidRPr="00D574C2">
        <w:rPr>
          <w:rFonts w:eastAsia="Calibri" w:cs="Times New Roman"/>
          <w:iCs/>
          <w:sz w:val="24"/>
          <w:szCs w:val="24"/>
          <w:lang w:eastAsia="uk-UA"/>
        </w:rPr>
        <w:t>8.0</w:t>
      </w:r>
      <w:r w:rsidR="00FA17E6">
        <w:rPr>
          <w:rFonts w:eastAsia="Calibri" w:cs="Times New Roman"/>
          <w:iCs/>
          <w:sz w:val="24"/>
          <w:szCs w:val="24"/>
          <w:lang w:eastAsia="uk-UA"/>
        </w:rPr>
        <w:t>8</w:t>
      </w:r>
      <w:r w:rsidRPr="00D574C2">
        <w:rPr>
          <w:rFonts w:eastAsia="Calibri" w:cs="Times New Roman"/>
          <w:iCs/>
          <w:sz w:val="24"/>
          <w:szCs w:val="24"/>
          <w:lang w:eastAsia="uk-UA"/>
        </w:rPr>
        <w:t>.202</w:t>
      </w:r>
      <w:r w:rsidR="00FA17E6">
        <w:rPr>
          <w:rFonts w:eastAsia="Calibri" w:cs="Times New Roman"/>
          <w:iCs/>
          <w:sz w:val="24"/>
          <w:szCs w:val="24"/>
          <w:lang w:eastAsia="uk-UA"/>
        </w:rPr>
        <w:t>3</w:t>
      </w:r>
      <w:r w:rsidRPr="00D574C2">
        <w:rPr>
          <w:rFonts w:eastAsia="Calibri" w:cs="Times New Roman"/>
          <w:iCs/>
          <w:sz w:val="24"/>
          <w:szCs w:val="24"/>
          <w:lang w:eastAsia="uk-UA"/>
        </w:rPr>
        <w:t>р.</w:t>
      </w:r>
    </w:p>
    <w:p w14:paraId="291930EF" w14:textId="77777777" w:rsidR="003E6AD0" w:rsidRDefault="003E6AD0" w:rsidP="00D574C2">
      <w:pPr>
        <w:spacing w:after="0" w:line="240" w:lineRule="auto"/>
        <w:ind w:firstLine="567"/>
        <w:jc w:val="center"/>
        <w:rPr>
          <w:rFonts w:eastAsia="Calibri" w:cs="Times New Roman"/>
          <w:b/>
          <w:sz w:val="24"/>
          <w:szCs w:val="24"/>
          <w:lang w:eastAsia="uk-UA"/>
        </w:rPr>
      </w:pPr>
    </w:p>
    <w:p w14:paraId="4DDB58B2" w14:textId="77777777" w:rsidR="00D574C2" w:rsidRPr="00D574C2" w:rsidRDefault="00D574C2" w:rsidP="00D574C2">
      <w:pPr>
        <w:spacing w:after="0" w:line="240" w:lineRule="auto"/>
        <w:ind w:firstLine="567"/>
        <w:jc w:val="center"/>
        <w:rPr>
          <w:rFonts w:eastAsia="Calibri" w:cs="Times New Roman"/>
          <w:b/>
          <w:sz w:val="24"/>
          <w:szCs w:val="24"/>
          <w:lang w:eastAsia="uk-UA"/>
        </w:rPr>
      </w:pPr>
      <w:r w:rsidRPr="00D574C2">
        <w:rPr>
          <w:rFonts w:eastAsia="Calibri" w:cs="Times New Roman"/>
          <w:b/>
          <w:sz w:val="24"/>
          <w:szCs w:val="24"/>
          <w:lang w:eastAsia="uk-UA"/>
        </w:rPr>
        <w:t>Реквізити виконавця</w:t>
      </w:r>
    </w:p>
    <w:p w14:paraId="70C523A7" w14:textId="77777777" w:rsidR="00D574C2" w:rsidRDefault="00D574C2" w:rsidP="00D574C2">
      <w:pPr>
        <w:tabs>
          <w:tab w:val="left" w:pos="916"/>
          <w:tab w:val="left" w:pos="1832"/>
          <w:tab w:val="left" w:pos="2748"/>
          <w:tab w:val="left" w:pos="3664"/>
          <w:tab w:val="left" w:pos="4286"/>
          <w:tab w:val="left" w:pos="457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55"/>
        <w:rPr>
          <w:rFonts w:cs="Times New Roman"/>
          <w:color w:val="000000"/>
          <w:sz w:val="24"/>
          <w:szCs w:val="24"/>
          <w:lang w:eastAsia="uk-UA"/>
        </w:rPr>
      </w:pPr>
    </w:p>
    <w:p w14:paraId="02CE995B" w14:textId="0C8F4E8D" w:rsidR="00D574C2" w:rsidRPr="00D574C2" w:rsidRDefault="00D574C2" w:rsidP="00D574C2">
      <w:pPr>
        <w:tabs>
          <w:tab w:val="left" w:pos="916"/>
          <w:tab w:val="left" w:pos="1832"/>
          <w:tab w:val="left" w:pos="2748"/>
          <w:tab w:val="left" w:pos="3664"/>
          <w:tab w:val="left" w:pos="4286"/>
          <w:tab w:val="left" w:pos="457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55"/>
        <w:rPr>
          <w:rFonts w:cs="Times New Roman"/>
          <w:color w:val="000000"/>
          <w:sz w:val="24"/>
          <w:szCs w:val="24"/>
          <w:lang w:eastAsia="uk-UA"/>
        </w:rPr>
      </w:pPr>
      <w:r w:rsidRPr="00D574C2">
        <w:rPr>
          <w:rFonts w:cs="Times New Roman"/>
          <w:color w:val="000000"/>
          <w:sz w:val="24"/>
          <w:szCs w:val="24"/>
          <w:lang w:eastAsia="uk-UA"/>
        </w:rPr>
        <w:t xml:space="preserve">Комунальне  підприємство  </w:t>
      </w:r>
      <w:r w:rsidRPr="00D574C2">
        <w:rPr>
          <w:rFonts w:cs="Times New Roman"/>
          <w:color w:val="000000"/>
          <w:sz w:val="24"/>
          <w:szCs w:val="24"/>
          <w:lang w:eastAsia="uk-UA"/>
        </w:rPr>
        <w:br/>
        <w:t>«Житлово-експлуатаційна  контора»</w:t>
      </w:r>
    </w:p>
    <w:p w14:paraId="4ADDE876" w14:textId="77777777" w:rsidR="00D574C2" w:rsidRPr="00D574C2" w:rsidRDefault="00D574C2" w:rsidP="00D574C2">
      <w:pPr>
        <w:tabs>
          <w:tab w:val="left" w:pos="916"/>
          <w:tab w:val="left" w:pos="1832"/>
          <w:tab w:val="left" w:pos="2748"/>
          <w:tab w:val="left" w:pos="3899"/>
          <w:tab w:val="left" w:pos="4580"/>
          <w:tab w:val="left" w:pos="5265"/>
        </w:tabs>
        <w:spacing w:after="0" w:line="240" w:lineRule="auto"/>
        <w:ind w:right="-772"/>
        <w:rPr>
          <w:rFonts w:cs="Times New Roman"/>
          <w:color w:val="000000"/>
          <w:sz w:val="24"/>
          <w:szCs w:val="24"/>
          <w:lang w:eastAsia="uk-UA"/>
        </w:rPr>
      </w:pPr>
      <w:r w:rsidRPr="00D574C2">
        <w:rPr>
          <w:rFonts w:cs="Times New Roman"/>
          <w:color w:val="000000"/>
          <w:sz w:val="24"/>
          <w:szCs w:val="24"/>
          <w:lang w:eastAsia="uk-UA"/>
        </w:rPr>
        <w:t xml:space="preserve">Адреса:19000,  </w:t>
      </w:r>
      <w:proofErr w:type="spellStart"/>
      <w:r w:rsidRPr="00D574C2">
        <w:rPr>
          <w:rFonts w:cs="Times New Roman"/>
          <w:color w:val="000000"/>
          <w:sz w:val="24"/>
          <w:szCs w:val="24"/>
          <w:lang w:eastAsia="uk-UA"/>
        </w:rPr>
        <w:t>м.Канів</w:t>
      </w:r>
      <w:proofErr w:type="spellEnd"/>
      <w:r w:rsidRPr="00D574C2">
        <w:rPr>
          <w:rFonts w:cs="Times New Roman"/>
          <w:color w:val="000000"/>
          <w:sz w:val="24"/>
          <w:szCs w:val="24"/>
          <w:lang w:eastAsia="uk-UA"/>
        </w:rPr>
        <w:t>, вул. Шевченка,69/1</w:t>
      </w:r>
      <w:r w:rsidRPr="00D574C2">
        <w:rPr>
          <w:rFonts w:cs="Times New Roman"/>
          <w:color w:val="000000"/>
          <w:sz w:val="24"/>
          <w:szCs w:val="24"/>
          <w:lang w:eastAsia="uk-UA"/>
        </w:rPr>
        <w:br/>
        <w:t xml:space="preserve">код ЄДРПОУ 32033409 </w:t>
      </w:r>
    </w:p>
    <w:p w14:paraId="3E2BDDBF" w14:textId="77777777" w:rsidR="00D574C2" w:rsidRPr="00D574C2" w:rsidRDefault="00D574C2" w:rsidP="00D574C2">
      <w:pPr>
        <w:tabs>
          <w:tab w:val="left" w:pos="916"/>
          <w:tab w:val="left" w:pos="1832"/>
          <w:tab w:val="left" w:pos="2748"/>
          <w:tab w:val="left" w:pos="3664"/>
          <w:tab w:val="left" w:pos="4891"/>
          <w:tab w:val="left" w:pos="5265"/>
        </w:tabs>
        <w:spacing w:after="0" w:line="240" w:lineRule="auto"/>
        <w:ind w:right="-772"/>
        <w:rPr>
          <w:rFonts w:cs="Times New Roman"/>
          <w:color w:val="000000"/>
          <w:sz w:val="24"/>
          <w:szCs w:val="24"/>
          <w:lang w:eastAsia="uk-UA"/>
        </w:rPr>
      </w:pPr>
      <w:r w:rsidRPr="00D574C2">
        <w:rPr>
          <w:rFonts w:cs="Times New Roman"/>
          <w:color w:val="000000"/>
          <w:sz w:val="24"/>
          <w:szCs w:val="24"/>
          <w:lang w:eastAsia="uk-UA"/>
        </w:rPr>
        <w:t xml:space="preserve">р/р </w:t>
      </w:r>
      <w:r w:rsidRPr="00D574C2">
        <w:rPr>
          <w:rFonts w:cs="Times New Roman"/>
          <w:sz w:val="24"/>
          <w:szCs w:val="24"/>
          <w:lang w:val="en-US" w:eastAsia="uk-UA"/>
        </w:rPr>
        <w:t>UA</w:t>
      </w:r>
      <w:r w:rsidRPr="00D574C2">
        <w:rPr>
          <w:rFonts w:cs="Times New Roman"/>
          <w:sz w:val="24"/>
          <w:szCs w:val="24"/>
          <w:lang w:eastAsia="uk-UA"/>
        </w:rPr>
        <w:t>823052990000026009011605636</w:t>
      </w:r>
    </w:p>
    <w:p w14:paraId="33E6C1ED" w14:textId="77777777" w:rsidR="00D574C2" w:rsidRPr="00D574C2" w:rsidRDefault="00D574C2" w:rsidP="00D574C2">
      <w:pPr>
        <w:tabs>
          <w:tab w:val="left" w:pos="916"/>
          <w:tab w:val="left" w:pos="1832"/>
          <w:tab w:val="left" w:pos="2748"/>
          <w:tab w:val="left" w:pos="3664"/>
          <w:tab w:val="left" w:pos="4891"/>
          <w:tab w:val="left" w:pos="5265"/>
        </w:tabs>
        <w:spacing w:after="0" w:line="240" w:lineRule="auto"/>
        <w:ind w:right="-772"/>
        <w:rPr>
          <w:rFonts w:cs="Times New Roman"/>
          <w:color w:val="000000"/>
          <w:sz w:val="24"/>
          <w:szCs w:val="24"/>
          <w:lang w:eastAsia="uk-UA"/>
        </w:rPr>
      </w:pPr>
      <w:r w:rsidRPr="00D574C2">
        <w:rPr>
          <w:rFonts w:cs="Times New Roman"/>
          <w:color w:val="000000"/>
          <w:sz w:val="24"/>
          <w:szCs w:val="24"/>
          <w:lang w:eastAsia="uk-UA"/>
        </w:rPr>
        <w:t xml:space="preserve">в АТ КБ « Приватбанк»»  ,                             </w:t>
      </w:r>
    </w:p>
    <w:p w14:paraId="36AA7D43" w14:textId="77777777" w:rsidR="00D574C2" w:rsidRPr="00D574C2" w:rsidRDefault="00D574C2" w:rsidP="00D574C2">
      <w:pPr>
        <w:tabs>
          <w:tab w:val="left" w:pos="916"/>
          <w:tab w:val="left" w:pos="1832"/>
          <w:tab w:val="left" w:pos="2748"/>
          <w:tab w:val="left" w:pos="3664"/>
          <w:tab w:val="left" w:pos="4580"/>
          <w:tab w:val="left" w:pos="5265"/>
        </w:tabs>
        <w:spacing w:after="0" w:line="240" w:lineRule="auto"/>
        <w:ind w:right="-772"/>
        <w:rPr>
          <w:rFonts w:cs="Times New Roman"/>
          <w:color w:val="000000"/>
          <w:sz w:val="24"/>
          <w:szCs w:val="24"/>
          <w:lang w:eastAsia="uk-UA"/>
        </w:rPr>
      </w:pPr>
      <w:r w:rsidRPr="00D574C2">
        <w:rPr>
          <w:rFonts w:cs="Times New Roman"/>
          <w:color w:val="000000"/>
          <w:sz w:val="24"/>
          <w:szCs w:val="24"/>
          <w:lang w:eastAsia="uk-UA"/>
        </w:rPr>
        <w:t xml:space="preserve"> ІПН 320334023068</w:t>
      </w:r>
      <w:r w:rsidRPr="00D574C2">
        <w:rPr>
          <w:rFonts w:cs="Times New Roman"/>
          <w:color w:val="000000"/>
          <w:sz w:val="24"/>
          <w:szCs w:val="24"/>
          <w:lang w:eastAsia="uk-UA"/>
        </w:rPr>
        <w:br/>
        <w:t>тел. 3-24-49  (директор);</w:t>
      </w:r>
    </w:p>
    <w:p w14:paraId="459436DA" w14:textId="77777777" w:rsidR="00D574C2" w:rsidRPr="00D574C2" w:rsidRDefault="00D574C2" w:rsidP="00D574C2">
      <w:pPr>
        <w:tabs>
          <w:tab w:val="left" w:pos="916"/>
          <w:tab w:val="left" w:pos="1832"/>
          <w:tab w:val="left" w:pos="2748"/>
          <w:tab w:val="left" w:pos="3664"/>
          <w:tab w:val="left" w:pos="4580"/>
          <w:tab w:val="left" w:pos="5265"/>
        </w:tabs>
        <w:spacing w:after="0" w:line="240" w:lineRule="auto"/>
        <w:ind w:right="-772"/>
        <w:rPr>
          <w:rFonts w:cs="Times New Roman"/>
          <w:color w:val="000000"/>
          <w:sz w:val="24"/>
          <w:szCs w:val="24"/>
          <w:lang w:eastAsia="uk-UA"/>
        </w:rPr>
      </w:pPr>
      <w:r w:rsidRPr="00D574C2">
        <w:rPr>
          <w:rFonts w:cs="Times New Roman"/>
          <w:color w:val="000000"/>
          <w:sz w:val="24"/>
          <w:szCs w:val="24"/>
          <w:lang w:eastAsia="uk-UA"/>
        </w:rPr>
        <w:t>тел.3-17-93  (заступник директора);</w:t>
      </w:r>
    </w:p>
    <w:p w14:paraId="620915EC" w14:textId="77777777" w:rsidR="00D574C2" w:rsidRPr="00D574C2" w:rsidRDefault="00D574C2" w:rsidP="00D574C2">
      <w:pPr>
        <w:tabs>
          <w:tab w:val="left" w:pos="916"/>
          <w:tab w:val="left" w:pos="1832"/>
          <w:tab w:val="left" w:pos="2748"/>
          <w:tab w:val="left" w:pos="3664"/>
          <w:tab w:val="left" w:pos="4580"/>
          <w:tab w:val="left" w:pos="5265"/>
        </w:tabs>
        <w:spacing w:after="0" w:line="240" w:lineRule="auto"/>
        <w:ind w:right="-772"/>
        <w:rPr>
          <w:rFonts w:cs="Times New Roman"/>
          <w:color w:val="000000"/>
          <w:sz w:val="24"/>
          <w:szCs w:val="24"/>
          <w:lang w:eastAsia="uk-UA"/>
        </w:rPr>
      </w:pPr>
      <w:r w:rsidRPr="00D574C2">
        <w:rPr>
          <w:rFonts w:cs="Times New Roman"/>
          <w:color w:val="000000"/>
          <w:sz w:val="24"/>
          <w:szCs w:val="24"/>
          <w:lang w:eastAsia="uk-UA"/>
        </w:rPr>
        <w:t>тел. 3-42-51 (майстри дільниць);</w:t>
      </w:r>
    </w:p>
    <w:p w14:paraId="119AD894" w14:textId="77777777" w:rsidR="00D574C2" w:rsidRPr="00D574C2" w:rsidRDefault="00D574C2" w:rsidP="00D574C2">
      <w:pPr>
        <w:tabs>
          <w:tab w:val="left" w:pos="916"/>
          <w:tab w:val="left" w:pos="1832"/>
          <w:tab w:val="left" w:pos="2748"/>
          <w:tab w:val="left" w:pos="3664"/>
          <w:tab w:val="left" w:pos="4580"/>
          <w:tab w:val="left" w:pos="5265"/>
        </w:tabs>
        <w:spacing w:after="0" w:line="240" w:lineRule="auto"/>
        <w:ind w:right="-772"/>
        <w:rPr>
          <w:rFonts w:cs="Times New Roman"/>
          <w:color w:val="000000"/>
          <w:sz w:val="24"/>
          <w:szCs w:val="24"/>
          <w:lang w:eastAsia="uk-UA"/>
        </w:rPr>
      </w:pPr>
      <w:r w:rsidRPr="00D574C2">
        <w:rPr>
          <w:rFonts w:cs="Times New Roman"/>
          <w:color w:val="000000"/>
          <w:sz w:val="24"/>
          <w:szCs w:val="24"/>
          <w:lang w:eastAsia="uk-UA"/>
        </w:rPr>
        <w:t>тел. 3-17-94 (</w:t>
      </w:r>
      <w:proofErr w:type="spellStart"/>
      <w:r w:rsidRPr="00D574C2">
        <w:rPr>
          <w:rFonts w:cs="Times New Roman"/>
          <w:color w:val="000000"/>
          <w:sz w:val="24"/>
          <w:szCs w:val="24"/>
          <w:lang w:eastAsia="uk-UA"/>
        </w:rPr>
        <w:t>абонгрупа</w:t>
      </w:r>
      <w:proofErr w:type="spellEnd"/>
      <w:r w:rsidRPr="00D574C2">
        <w:rPr>
          <w:rFonts w:cs="Times New Roman"/>
          <w:color w:val="000000"/>
          <w:sz w:val="24"/>
          <w:szCs w:val="24"/>
          <w:lang w:eastAsia="uk-UA"/>
        </w:rPr>
        <w:t>);</w:t>
      </w:r>
    </w:p>
    <w:p w14:paraId="7C735112" w14:textId="77777777" w:rsidR="00D574C2" w:rsidRPr="00D574C2" w:rsidRDefault="00D574C2" w:rsidP="00D574C2">
      <w:pPr>
        <w:tabs>
          <w:tab w:val="left" w:pos="916"/>
          <w:tab w:val="left" w:pos="1832"/>
          <w:tab w:val="left" w:pos="2748"/>
          <w:tab w:val="left" w:pos="3664"/>
          <w:tab w:val="left" w:pos="4580"/>
          <w:tab w:val="left" w:pos="5265"/>
        </w:tabs>
        <w:spacing w:after="0" w:line="240" w:lineRule="auto"/>
        <w:ind w:right="-772"/>
        <w:rPr>
          <w:rFonts w:cs="Times New Roman"/>
          <w:color w:val="000000"/>
          <w:sz w:val="24"/>
          <w:szCs w:val="24"/>
          <w:lang w:eastAsia="uk-UA"/>
        </w:rPr>
      </w:pPr>
      <w:r w:rsidRPr="00D574C2">
        <w:rPr>
          <w:rFonts w:cs="Times New Roman"/>
          <w:color w:val="000000"/>
          <w:sz w:val="24"/>
          <w:szCs w:val="24"/>
          <w:lang w:eastAsia="uk-UA"/>
        </w:rPr>
        <w:t>тел. 3-30-91 (бухгалтерія)</w:t>
      </w:r>
    </w:p>
    <w:p w14:paraId="6EFA1F4A" w14:textId="77777777" w:rsidR="00D574C2" w:rsidRPr="00D574C2" w:rsidRDefault="00D574C2" w:rsidP="00D574C2">
      <w:pPr>
        <w:tabs>
          <w:tab w:val="left" w:pos="916"/>
          <w:tab w:val="left" w:pos="1832"/>
          <w:tab w:val="left" w:pos="2748"/>
          <w:tab w:val="left" w:pos="3664"/>
          <w:tab w:val="left" w:pos="4580"/>
          <w:tab w:val="left" w:pos="5265"/>
        </w:tabs>
        <w:spacing w:after="0" w:line="240" w:lineRule="auto"/>
        <w:ind w:right="-772"/>
        <w:rPr>
          <w:rFonts w:cs="Times New Roman"/>
          <w:color w:val="000000"/>
          <w:sz w:val="24"/>
          <w:szCs w:val="24"/>
          <w:lang w:eastAsia="uk-UA"/>
        </w:rPr>
      </w:pPr>
      <w:r w:rsidRPr="00D574C2">
        <w:rPr>
          <w:rFonts w:cs="Times New Roman"/>
          <w:sz w:val="24"/>
          <w:szCs w:val="24"/>
          <w:lang w:val="en-US" w:eastAsia="uk-UA"/>
        </w:rPr>
        <w:t>e</w:t>
      </w:r>
      <w:r w:rsidRPr="00D574C2">
        <w:rPr>
          <w:rFonts w:cs="Times New Roman"/>
          <w:sz w:val="24"/>
          <w:szCs w:val="24"/>
          <w:lang w:eastAsia="uk-UA"/>
        </w:rPr>
        <w:t>-</w:t>
      </w:r>
      <w:r w:rsidRPr="00D574C2">
        <w:rPr>
          <w:rFonts w:cs="Times New Roman"/>
          <w:sz w:val="24"/>
          <w:szCs w:val="24"/>
          <w:lang w:val="en-US" w:eastAsia="uk-UA"/>
        </w:rPr>
        <w:t>mail</w:t>
      </w:r>
      <w:r w:rsidRPr="00D574C2">
        <w:rPr>
          <w:rFonts w:cs="Times New Roman"/>
          <w:sz w:val="24"/>
          <w:szCs w:val="24"/>
          <w:lang w:eastAsia="uk-UA"/>
        </w:rPr>
        <w:t>:</w:t>
      </w:r>
      <w:proofErr w:type="spellStart"/>
      <w:r w:rsidRPr="00D574C2">
        <w:rPr>
          <w:rFonts w:cs="Times New Roman"/>
          <w:sz w:val="24"/>
          <w:szCs w:val="24"/>
          <w:lang w:val="en-US" w:eastAsia="uk-UA"/>
        </w:rPr>
        <w:t>kanivgek</w:t>
      </w:r>
      <w:proofErr w:type="spellEnd"/>
      <w:r w:rsidRPr="00D574C2">
        <w:rPr>
          <w:rFonts w:cs="Times New Roman"/>
          <w:sz w:val="24"/>
          <w:szCs w:val="24"/>
          <w:lang w:eastAsia="uk-UA"/>
        </w:rPr>
        <w:t>@</w:t>
      </w:r>
      <w:proofErr w:type="spellStart"/>
      <w:r w:rsidRPr="00D574C2">
        <w:rPr>
          <w:rFonts w:cs="Times New Roman"/>
          <w:sz w:val="24"/>
          <w:szCs w:val="24"/>
          <w:lang w:val="en-US" w:eastAsia="uk-UA"/>
        </w:rPr>
        <w:t>ukr</w:t>
      </w:r>
      <w:proofErr w:type="spellEnd"/>
      <w:r w:rsidRPr="00D574C2">
        <w:rPr>
          <w:rFonts w:cs="Times New Roman"/>
          <w:sz w:val="24"/>
          <w:szCs w:val="24"/>
          <w:lang w:eastAsia="uk-UA"/>
        </w:rPr>
        <w:t>.</w:t>
      </w:r>
      <w:r w:rsidRPr="00D574C2">
        <w:rPr>
          <w:rFonts w:cs="Times New Roman"/>
          <w:sz w:val="24"/>
          <w:szCs w:val="24"/>
          <w:lang w:val="en-US" w:eastAsia="uk-UA"/>
        </w:rPr>
        <w:t>net</w:t>
      </w:r>
    </w:p>
    <w:p w14:paraId="24EE9771" w14:textId="77777777" w:rsidR="00D574C2" w:rsidRPr="00D574C2" w:rsidRDefault="00D574C2" w:rsidP="00DC588D">
      <w:pPr>
        <w:pStyle w:val="a3"/>
        <w:jc w:val="both"/>
        <w:rPr>
          <w:rFonts w:ascii="Times New Roman" w:hAnsi="Times New Roman"/>
          <w:noProof/>
          <w:sz w:val="24"/>
          <w:szCs w:val="24"/>
        </w:rPr>
      </w:pPr>
    </w:p>
    <w:p w14:paraId="28EB93C7" w14:textId="77777777" w:rsidR="00D574C2" w:rsidRDefault="00D574C2" w:rsidP="00DC588D">
      <w:pPr>
        <w:pStyle w:val="a3"/>
        <w:jc w:val="both"/>
        <w:rPr>
          <w:rFonts w:ascii="Times New Roman" w:hAnsi="Times New Roman"/>
          <w:noProof/>
          <w:sz w:val="24"/>
          <w:szCs w:val="24"/>
        </w:rPr>
      </w:pPr>
    </w:p>
    <w:p w14:paraId="51D44977" w14:textId="77777777" w:rsidR="002515C4" w:rsidRDefault="002515C4" w:rsidP="00DC588D">
      <w:pPr>
        <w:pStyle w:val="a3"/>
        <w:jc w:val="both"/>
        <w:rPr>
          <w:rFonts w:ascii="Times New Roman" w:hAnsi="Times New Roman"/>
          <w:noProof/>
          <w:sz w:val="24"/>
          <w:szCs w:val="24"/>
        </w:rPr>
      </w:pPr>
    </w:p>
    <w:p w14:paraId="73D2A76F" w14:textId="77777777" w:rsidR="002515C4" w:rsidRDefault="002515C4" w:rsidP="00DC588D">
      <w:pPr>
        <w:pStyle w:val="a3"/>
        <w:jc w:val="both"/>
        <w:rPr>
          <w:rFonts w:ascii="Times New Roman" w:hAnsi="Times New Roman"/>
          <w:noProof/>
          <w:sz w:val="24"/>
          <w:szCs w:val="24"/>
        </w:rPr>
      </w:pPr>
    </w:p>
    <w:p w14:paraId="65DB313E" w14:textId="77777777" w:rsidR="002515C4" w:rsidRDefault="002515C4" w:rsidP="00DC588D">
      <w:pPr>
        <w:pStyle w:val="a3"/>
        <w:jc w:val="both"/>
        <w:rPr>
          <w:rFonts w:ascii="Times New Roman" w:hAnsi="Times New Roman"/>
          <w:noProof/>
          <w:sz w:val="24"/>
          <w:szCs w:val="24"/>
        </w:rPr>
      </w:pPr>
    </w:p>
    <w:p w14:paraId="184B3CDF" w14:textId="77777777" w:rsidR="002515C4" w:rsidRDefault="002515C4" w:rsidP="00DC588D">
      <w:pPr>
        <w:pStyle w:val="a3"/>
        <w:jc w:val="both"/>
        <w:rPr>
          <w:rFonts w:ascii="Times New Roman" w:hAnsi="Times New Roman"/>
          <w:noProof/>
          <w:sz w:val="24"/>
          <w:szCs w:val="24"/>
        </w:rPr>
      </w:pPr>
    </w:p>
    <w:p w14:paraId="37E035FE" w14:textId="77777777" w:rsidR="002515C4" w:rsidRDefault="002515C4" w:rsidP="00DC588D">
      <w:pPr>
        <w:pStyle w:val="a3"/>
        <w:jc w:val="both"/>
        <w:rPr>
          <w:rFonts w:ascii="Times New Roman" w:hAnsi="Times New Roman"/>
          <w:noProof/>
          <w:sz w:val="24"/>
          <w:szCs w:val="24"/>
        </w:rPr>
      </w:pPr>
    </w:p>
    <w:p w14:paraId="6E1B3A0D" w14:textId="77777777" w:rsidR="00E3681D" w:rsidRDefault="00E3681D" w:rsidP="00DC588D">
      <w:pPr>
        <w:pStyle w:val="a3"/>
        <w:jc w:val="both"/>
        <w:rPr>
          <w:rFonts w:ascii="Times New Roman" w:hAnsi="Times New Roman"/>
          <w:noProof/>
          <w:sz w:val="24"/>
          <w:szCs w:val="24"/>
        </w:rPr>
      </w:pPr>
    </w:p>
    <w:p w14:paraId="76AC38A8" w14:textId="77777777" w:rsidR="00E3681D" w:rsidRDefault="00E3681D" w:rsidP="00DC588D">
      <w:pPr>
        <w:pStyle w:val="a3"/>
        <w:jc w:val="both"/>
        <w:rPr>
          <w:rFonts w:ascii="Times New Roman" w:hAnsi="Times New Roman"/>
          <w:noProof/>
          <w:sz w:val="24"/>
          <w:szCs w:val="24"/>
        </w:rPr>
      </w:pPr>
    </w:p>
    <w:p w14:paraId="3D857CB8" w14:textId="77777777" w:rsidR="00E3681D" w:rsidRDefault="00E3681D" w:rsidP="00DC588D">
      <w:pPr>
        <w:pStyle w:val="a3"/>
        <w:jc w:val="both"/>
        <w:rPr>
          <w:rFonts w:ascii="Times New Roman" w:hAnsi="Times New Roman"/>
          <w:noProof/>
          <w:sz w:val="24"/>
          <w:szCs w:val="24"/>
        </w:rPr>
      </w:pPr>
    </w:p>
    <w:p w14:paraId="567DCBA7" w14:textId="77777777" w:rsidR="00E3681D" w:rsidRDefault="00E3681D" w:rsidP="00DC588D">
      <w:pPr>
        <w:pStyle w:val="a3"/>
        <w:jc w:val="both"/>
        <w:rPr>
          <w:rFonts w:ascii="Times New Roman" w:hAnsi="Times New Roman"/>
          <w:noProof/>
          <w:sz w:val="24"/>
          <w:szCs w:val="24"/>
        </w:rPr>
      </w:pPr>
    </w:p>
    <w:p w14:paraId="7D513F60" w14:textId="77777777" w:rsidR="002515C4" w:rsidRPr="00381D15" w:rsidRDefault="002515C4" w:rsidP="00DC588D">
      <w:pPr>
        <w:pStyle w:val="a3"/>
        <w:jc w:val="both"/>
        <w:rPr>
          <w:rFonts w:ascii="Times New Roman" w:hAnsi="Times New Roman"/>
          <w:noProof/>
          <w:sz w:val="24"/>
          <w:szCs w:val="24"/>
        </w:rPr>
      </w:pPr>
    </w:p>
    <w:p w14:paraId="70688346" w14:textId="72E67609" w:rsidR="00DC588D" w:rsidRDefault="00DC588D" w:rsidP="00DC588D">
      <w:pPr>
        <w:pStyle w:val="a3"/>
        <w:ind w:firstLine="0"/>
        <w:jc w:val="both"/>
        <w:rPr>
          <w:noProof/>
        </w:rPr>
      </w:pPr>
      <w:r>
        <w:rPr>
          <w:rFonts w:ascii="Times New Roman" w:hAnsi="Times New Roman"/>
          <w:noProof/>
          <w:sz w:val="20"/>
        </w:rPr>
        <w:t>*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зазначаються серія та номер паспорта.</w:t>
      </w:r>
    </w:p>
    <w:p w14:paraId="55F9735A" w14:textId="77777777" w:rsidR="004E2C62" w:rsidRPr="009402D4" w:rsidRDefault="004E2C62" w:rsidP="00A765EF">
      <w:pPr>
        <w:widowControl w:val="0"/>
        <w:spacing w:before="120"/>
        <w:ind w:left="4395"/>
        <w:jc w:val="center"/>
        <w:rPr>
          <w:noProof/>
          <w:sz w:val="24"/>
          <w:szCs w:val="24"/>
        </w:rPr>
      </w:pPr>
    </w:p>
    <w:p w14:paraId="585AB2D9" w14:textId="77777777" w:rsidR="004E2C62" w:rsidRPr="009402D4" w:rsidRDefault="004E2C62" w:rsidP="00A765EF">
      <w:pPr>
        <w:widowControl w:val="0"/>
        <w:spacing w:before="120"/>
        <w:ind w:left="4395"/>
        <w:jc w:val="center"/>
        <w:rPr>
          <w:noProof/>
          <w:sz w:val="24"/>
          <w:szCs w:val="24"/>
        </w:rPr>
      </w:pPr>
    </w:p>
    <w:p w14:paraId="5BD621E5" w14:textId="77777777" w:rsidR="004E2C62" w:rsidRPr="009402D4" w:rsidRDefault="004E2C62" w:rsidP="00A765EF">
      <w:pPr>
        <w:widowControl w:val="0"/>
        <w:spacing w:before="120"/>
        <w:ind w:left="4395"/>
        <w:jc w:val="center"/>
        <w:rPr>
          <w:noProof/>
          <w:sz w:val="24"/>
          <w:szCs w:val="24"/>
        </w:rPr>
      </w:pPr>
    </w:p>
    <w:p w14:paraId="4B351668" w14:textId="77777777" w:rsidR="004E2C62" w:rsidRPr="009402D4" w:rsidRDefault="004E2C62" w:rsidP="00A765EF">
      <w:pPr>
        <w:widowControl w:val="0"/>
        <w:spacing w:before="120"/>
        <w:ind w:left="4395"/>
        <w:jc w:val="center"/>
        <w:rPr>
          <w:noProof/>
          <w:sz w:val="24"/>
          <w:szCs w:val="24"/>
        </w:rPr>
      </w:pPr>
    </w:p>
    <w:p w14:paraId="55BF7458" w14:textId="77777777" w:rsidR="004E2C62" w:rsidRPr="009402D4" w:rsidRDefault="004E2C62" w:rsidP="00A765EF">
      <w:pPr>
        <w:widowControl w:val="0"/>
        <w:spacing w:before="120"/>
        <w:ind w:left="4395"/>
        <w:jc w:val="center"/>
        <w:rPr>
          <w:noProof/>
          <w:sz w:val="24"/>
          <w:szCs w:val="24"/>
        </w:rPr>
      </w:pPr>
    </w:p>
    <w:p w14:paraId="474FBC18" w14:textId="77777777" w:rsidR="0066481C" w:rsidRDefault="0066481C" w:rsidP="00A765EF">
      <w:pPr>
        <w:widowControl w:val="0"/>
        <w:spacing w:before="120"/>
        <w:ind w:left="4395"/>
        <w:jc w:val="center"/>
        <w:rPr>
          <w:noProof/>
          <w:sz w:val="24"/>
          <w:szCs w:val="24"/>
        </w:rPr>
      </w:pPr>
    </w:p>
    <w:p w14:paraId="539AF1D6" w14:textId="77777777" w:rsidR="00E3681D" w:rsidRDefault="00E3681D" w:rsidP="00A765EF">
      <w:pPr>
        <w:widowControl w:val="0"/>
        <w:spacing w:before="120"/>
        <w:ind w:left="4395"/>
        <w:jc w:val="center"/>
        <w:rPr>
          <w:noProof/>
          <w:sz w:val="24"/>
          <w:szCs w:val="24"/>
        </w:rPr>
      </w:pPr>
    </w:p>
    <w:p w14:paraId="005D361A" w14:textId="77777777" w:rsidR="00E3681D" w:rsidRDefault="00E3681D" w:rsidP="00A765EF">
      <w:pPr>
        <w:widowControl w:val="0"/>
        <w:spacing w:before="120"/>
        <w:ind w:left="4395"/>
        <w:jc w:val="center"/>
        <w:rPr>
          <w:noProof/>
          <w:sz w:val="24"/>
          <w:szCs w:val="24"/>
        </w:rPr>
      </w:pPr>
    </w:p>
    <w:p w14:paraId="4AE60CA2" w14:textId="77777777" w:rsidR="00E3681D" w:rsidRDefault="00E3681D" w:rsidP="00A765EF">
      <w:pPr>
        <w:widowControl w:val="0"/>
        <w:spacing w:before="120"/>
        <w:ind w:left="4395"/>
        <w:jc w:val="center"/>
        <w:rPr>
          <w:noProof/>
          <w:sz w:val="24"/>
          <w:szCs w:val="24"/>
        </w:rPr>
      </w:pPr>
    </w:p>
    <w:p w14:paraId="1240BEA6" w14:textId="77777777" w:rsidR="00E3681D" w:rsidRPr="004F37C3" w:rsidRDefault="00E3681D" w:rsidP="00A765EF">
      <w:pPr>
        <w:widowControl w:val="0"/>
        <w:spacing w:before="120"/>
        <w:ind w:left="4395"/>
        <w:jc w:val="center"/>
        <w:rPr>
          <w:noProof/>
          <w:sz w:val="24"/>
          <w:szCs w:val="24"/>
        </w:rPr>
      </w:pPr>
    </w:p>
    <w:p w14:paraId="3467CD28" w14:textId="58EFC4DA" w:rsidR="00A765EF" w:rsidRPr="0066481C" w:rsidRDefault="00A765EF" w:rsidP="00A765EF">
      <w:pPr>
        <w:widowControl w:val="0"/>
        <w:spacing w:before="120"/>
        <w:ind w:left="4395"/>
        <w:jc w:val="center"/>
        <w:rPr>
          <w:noProof/>
          <w:sz w:val="20"/>
          <w:szCs w:val="20"/>
          <w:lang w:val="ru-RU"/>
        </w:rPr>
      </w:pPr>
      <w:r w:rsidRPr="0066481C">
        <w:rPr>
          <w:noProof/>
          <w:sz w:val="20"/>
          <w:szCs w:val="20"/>
          <w:lang w:val="ru-RU"/>
        </w:rPr>
        <w:lastRenderedPageBreak/>
        <w:t>Додаток</w:t>
      </w:r>
      <w:r w:rsidR="0066481C" w:rsidRPr="0066481C">
        <w:rPr>
          <w:noProof/>
          <w:sz w:val="20"/>
          <w:szCs w:val="20"/>
          <w:lang w:val="ru-RU"/>
        </w:rPr>
        <w:t xml:space="preserve"> №1</w:t>
      </w:r>
    </w:p>
    <w:p w14:paraId="745ABFC4" w14:textId="38A2FD6D" w:rsidR="00A765EF" w:rsidRPr="0066481C" w:rsidRDefault="00A765EF" w:rsidP="0066481C">
      <w:pPr>
        <w:widowControl w:val="0"/>
        <w:spacing w:before="120"/>
        <w:ind w:left="4395"/>
        <w:jc w:val="center"/>
        <w:rPr>
          <w:noProof/>
          <w:sz w:val="20"/>
          <w:szCs w:val="20"/>
          <w:lang w:val="ru-RU"/>
        </w:rPr>
      </w:pPr>
      <w:r w:rsidRPr="0066481C">
        <w:rPr>
          <w:noProof/>
          <w:sz w:val="20"/>
          <w:szCs w:val="20"/>
          <w:lang w:val="ru-RU"/>
        </w:rPr>
        <w:t>до індивідуального договору про надання послуги з управління побутовими відходами</w:t>
      </w:r>
      <w:r w:rsidR="0066481C" w:rsidRPr="0066481C">
        <w:rPr>
          <w:noProof/>
          <w:sz w:val="20"/>
          <w:szCs w:val="20"/>
          <w:lang w:val="ru-RU"/>
        </w:rPr>
        <w:t xml:space="preserve"> за контейнерною системою</w:t>
      </w:r>
    </w:p>
    <w:p w14:paraId="587BBC8F" w14:textId="77777777" w:rsidR="00A765EF" w:rsidRDefault="00A765EF" w:rsidP="00A765EF">
      <w:pPr>
        <w:pStyle w:val="a4"/>
        <w:spacing w:after="120"/>
        <w:rPr>
          <w:rFonts w:ascii="Times New Roman" w:hAnsi="Times New Roman"/>
          <w:noProof/>
          <w:sz w:val="28"/>
          <w:lang w:val="ru-RU"/>
        </w:rPr>
      </w:pPr>
      <w:r>
        <w:rPr>
          <w:rFonts w:ascii="Times New Roman" w:hAnsi="Times New Roman"/>
          <w:noProof/>
          <w:sz w:val="28"/>
          <w:lang w:val="ru-RU"/>
        </w:rPr>
        <w:t>ЗАЯВА</w:t>
      </w:r>
    </w:p>
    <w:p w14:paraId="76D6766F" w14:textId="1C494A4B" w:rsidR="008B1957" w:rsidRPr="008B1957" w:rsidRDefault="00A765EF" w:rsidP="008B1957">
      <w:pPr>
        <w:pStyle w:val="a3"/>
        <w:jc w:val="both"/>
        <w:rPr>
          <w:rFonts w:ascii="Times New Roman" w:hAnsi="Times New Roman"/>
          <w:noProof/>
          <w:sz w:val="24"/>
          <w:szCs w:val="24"/>
          <w:u w:val="single"/>
          <w:lang w:val="ru-RU"/>
        </w:rPr>
      </w:pPr>
      <w:r>
        <w:rPr>
          <w:rFonts w:ascii="Times New Roman" w:hAnsi="Times New Roman"/>
          <w:noProof/>
          <w:sz w:val="24"/>
          <w:szCs w:val="24"/>
          <w:lang w:val="ru-RU"/>
        </w:rPr>
        <w:t xml:space="preserve">Ознайомившись з умовами договору про надання послуги з управління побутовими відходами, розміщеного на </w:t>
      </w:r>
      <w:r w:rsidR="008B1957" w:rsidRPr="008B1957">
        <w:rPr>
          <w:rFonts w:ascii="Times New Roman" w:hAnsi="Times New Roman"/>
          <w:noProof/>
          <w:sz w:val="24"/>
          <w:szCs w:val="24"/>
          <w:u w:val="single"/>
        </w:rPr>
        <w:t>веб-сайті</w:t>
      </w:r>
      <w:r w:rsidR="008B1957">
        <w:rPr>
          <w:rFonts w:ascii="Times New Roman" w:hAnsi="Times New Roman"/>
          <w:noProof/>
          <w:sz w:val="24"/>
          <w:szCs w:val="24"/>
          <w:u w:val="single"/>
        </w:rPr>
        <w:t xml:space="preserve"> </w:t>
      </w:r>
      <w:r w:rsidR="008B1957" w:rsidRPr="008B1957">
        <w:rPr>
          <w:rFonts w:ascii="Times New Roman" w:hAnsi="Times New Roman"/>
          <w:noProof/>
          <w:sz w:val="24"/>
          <w:szCs w:val="24"/>
          <w:u w:val="single"/>
          <w:lang w:val="ru-RU"/>
        </w:rPr>
        <w:t xml:space="preserve"> </w:t>
      </w:r>
      <w:r w:rsidR="008B1957" w:rsidRPr="008B1957">
        <w:rPr>
          <w:rFonts w:ascii="Times New Roman" w:hAnsi="Times New Roman"/>
          <w:noProof/>
          <w:sz w:val="24"/>
          <w:szCs w:val="24"/>
          <w:u w:val="single"/>
          <w:lang w:val="en-US"/>
        </w:rPr>
        <w:t>kanivgek</w:t>
      </w:r>
      <w:r w:rsidR="008B1957" w:rsidRPr="008B1957">
        <w:rPr>
          <w:rFonts w:ascii="Times New Roman" w:hAnsi="Times New Roman"/>
          <w:noProof/>
          <w:sz w:val="24"/>
          <w:szCs w:val="24"/>
          <w:u w:val="single"/>
          <w:lang w:val="ru-RU"/>
        </w:rPr>
        <w:t>.</w:t>
      </w:r>
      <w:r w:rsidR="008B1957" w:rsidRPr="008B1957">
        <w:rPr>
          <w:rFonts w:ascii="Times New Roman" w:hAnsi="Times New Roman"/>
          <w:noProof/>
          <w:sz w:val="24"/>
          <w:szCs w:val="24"/>
          <w:u w:val="single"/>
          <w:lang w:val="en-US"/>
        </w:rPr>
        <w:t>pp</w:t>
      </w:r>
      <w:r w:rsidR="008B1957" w:rsidRPr="008B1957">
        <w:rPr>
          <w:rFonts w:ascii="Times New Roman" w:hAnsi="Times New Roman"/>
          <w:noProof/>
          <w:sz w:val="24"/>
          <w:szCs w:val="24"/>
          <w:u w:val="single"/>
          <w:lang w:val="ru-RU"/>
        </w:rPr>
        <w:t>.</w:t>
      </w:r>
      <w:r w:rsidR="008B1957" w:rsidRPr="008B1957">
        <w:rPr>
          <w:rFonts w:ascii="Times New Roman" w:hAnsi="Times New Roman"/>
          <w:noProof/>
          <w:sz w:val="24"/>
          <w:szCs w:val="24"/>
          <w:u w:val="single"/>
          <w:lang w:val="en-US"/>
        </w:rPr>
        <w:t>ua</w:t>
      </w:r>
      <w:r w:rsidR="008B1957" w:rsidRPr="008B1957">
        <w:rPr>
          <w:rFonts w:ascii="Times New Roman" w:hAnsi="Times New Roman"/>
          <w:noProof/>
          <w:sz w:val="24"/>
          <w:szCs w:val="24"/>
          <w:u w:val="single"/>
        </w:rPr>
        <w:t xml:space="preserve"> </w:t>
      </w:r>
      <w:r w:rsidR="00B453ED">
        <w:rPr>
          <w:rFonts w:ascii="Times New Roman" w:hAnsi="Times New Roman"/>
          <w:noProof/>
          <w:sz w:val="24"/>
          <w:szCs w:val="24"/>
          <w:u w:val="single"/>
        </w:rPr>
        <w:t xml:space="preserve"> </w:t>
      </w:r>
      <w:r w:rsidR="008B1957">
        <w:rPr>
          <w:rFonts w:ascii="Times New Roman" w:hAnsi="Times New Roman"/>
          <w:noProof/>
          <w:sz w:val="24"/>
          <w:szCs w:val="24"/>
          <w:u w:val="single"/>
        </w:rPr>
        <w:t xml:space="preserve">   </w:t>
      </w:r>
      <w:r w:rsidR="008B1957" w:rsidRPr="008B1957">
        <w:rPr>
          <w:rFonts w:ascii="Times New Roman" w:hAnsi="Times New Roman"/>
          <w:noProof/>
          <w:sz w:val="24"/>
          <w:szCs w:val="24"/>
          <w:u w:val="single"/>
        </w:rPr>
        <w:t xml:space="preserve">або </w:t>
      </w:r>
      <w:r w:rsidR="008B1957" w:rsidRPr="008B1957">
        <w:rPr>
          <w:rFonts w:ascii="Times New Roman" w:hAnsi="Times New Roman"/>
          <w:noProof/>
          <w:sz w:val="24"/>
          <w:szCs w:val="24"/>
          <w:u w:val="single"/>
          <w:lang w:val="en-US"/>
        </w:rPr>
        <w:t>kaniv</w:t>
      </w:r>
      <w:r w:rsidR="008B1957" w:rsidRPr="008B1957">
        <w:rPr>
          <w:rFonts w:ascii="Times New Roman" w:hAnsi="Times New Roman"/>
          <w:noProof/>
          <w:sz w:val="24"/>
          <w:szCs w:val="24"/>
          <w:u w:val="single"/>
          <w:lang w:val="ru-RU"/>
        </w:rPr>
        <w:t>-</w:t>
      </w:r>
      <w:r w:rsidR="008B1957" w:rsidRPr="008B1957">
        <w:rPr>
          <w:rFonts w:ascii="Times New Roman" w:hAnsi="Times New Roman"/>
          <w:noProof/>
          <w:sz w:val="24"/>
          <w:szCs w:val="24"/>
          <w:u w:val="single"/>
          <w:lang w:val="en-US"/>
        </w:rPr>
        <w:t>rada</w:t>
      </w:r>
      <w:r w:rsidR="008B1957" w:rsidRPr="008B1957">
        <w:rPr>
          <w:rFonts w:ascii="Times New Roman" w:hAnsi="Times New Roman"/>
          <w:noProof/>
          <w:sz w:val="24"/>
          <w:szCs w:val="24"/>
          <w:u w:val="single"/>
          <w:lang w:val="ru-RU"/>
        </w:rPr>
        <w:t>.</w:t>
      </w:r>
      <w:r w:rsidR="008B1957" w:rsidRPr="008B1957">
        <w:rPr>
          <w:rFonts w:ascii="Times New Roman" w:hAnsi="Times New Roman"/>
          <w:noProof/>
          <w:sz w:val="24"/>
          <w:szCs w:val="24"/>
          <w:u w:val="single"/>
          <w:lang w:val="en-US"/>
        </w:rPr>
        <w:t>gov</w:t>
      </w:r>
      <w:r w:rsidR="008B1957" w:rsidRPr="008B1957">
        <w:rPr>
          <w:rFonts w:ascii="Times New Roman" w:hAnsi="Times New Roman"/>
          <w:noProof/>
          <w:sz w:val="24"/>
          <w:szCs w:val="24"/>
          <w:u w:val="single"/>
          <w:lang w:val="ru-RU"/>
        </w:rPr>
        <w:t>.</w:t>
      </w:r>
      <w:r w:rsidR="008B1957" w:rsidRPr="008B1957">
        <w:rPr>
          <w:rFonts w:ascii="Times New Roman" w:hAnsi="Times New Roman"/>
          <w:noProof/>
          <w:sz w:val="24"/>
          <w:szCs w:val="24"/>
          <w:u w:val="single"/>
          <w:lang w:val="en-US"/>
        </w:rPr>
        <w:t>ua</w:t>
      </w:r>
      <w:r w:rsidR="008B1957" w:rsidRPr="008B1957">
        <w:rPr>
          <w:rFonts w:ascii="Times New Roman" w:hAnsi="Times New Roman"/>
          <w:noProof/>
          <w:sz w:val="24"/>
          <w:szCs w:val="24"/>
          <w:u w:val="single"/>
          <w:lang w:val="ru-RU"/>
        </w:rPr>
        <w:t>_</w:t>
      </w:r>
      <w:r w:rsidR="008B1957">
        <w:rPr>
          <w:rFonts w:ascii="Times New Roman" w:hAnsi="Times New Roman"/>
          <w:noProof/>
          <w:sz w:val="24"/>
          <w:szCs w:val="24"/>
          <w:u w:val="single"/>
          <w:lang w:val="ru-RU"/>
        </w:rPr>
        <w:t>_________</w:t>
      </w:r>
    </w:p>
    <w:p w14:paraId="67E08F06" w14:textId="52C4A81E" w:rsidR="00A765EF" w:rsidRDefault="00A765EF" w:rsidP="00A765EF">
      <w:pPr>
        <w:pStyle w:val="a3"/>
        <w:spacing w:line="228" w:lineRule="auto"/>
        <w:ind w:firstLine="0"/>
        <w:jc w:val="both"/>
        <w:rPr>
          <w:rFonts w:ascii="Times New Roman" w:hAnsi="Times New Roman"/>
          <w:noProof/>
          <w:sz w:val="24"/>
          <w:szCs w:val="24"/>
          <w:lang w:val="ru-RU"/>
        </w:rPr>
      </w:pPr>
      <w:r>
        <w:rPr>
          <w:rFonts w:ascii="Times New Roman" w:hAnsi="Times New Roman"/>
          <w:noProof/>
          <w:sz w:val="24"/>
          <w:szCs w:val="24"/>
          <w:lang w:val="ru-RU"/>
        </w:rPr>
        <w:t>приєднуюсь до договору про надання послуги з управління побутовими відходами</w:t>
      </w:r>
      <w:r w:rsidR="003A11E2">
        <w:rPr>
          <w:rFonts w:ascii="Times New Roman" w:hAnsi="Times New Roman"/>
          <w:noProof/>
          <w:sz w:val="24"/>
          <w:szCs w:val="24"/>
          <w:lang w:val="ru-RU"/>
        </w:rPr>
        <w:t xml:space="preserve"> Комунальним підприємством «Житлово-експлуатаційна контора»</w:t>
      </w:r>
      <w:r>
        <w:rPr>
          <w:rFonts w:ascii="Times New Roman" w:hAnsi="Times New Roman"/>
          <w:noProof/>
          <w:sz w:val="24"/>
          <w:szCs w:val="24"/>
          <w:lang w:val="ru-RU"/>
        </w:rPr>
        <w:t xml:space="preserve"> з такими даними.</w:t>
      </w:r>
    </w:p>
    <w:p w14:paraId="2CDBC3F4" w14:textId="3C3B8B5B" w:rsidR="00A765EF" w:rsidRDefault="00A765EF" w:rsidP="003A11E2">
      <w:pPr>
        <w:pStyle w:val="a3"/>
        <w:spacing w:before="0" w:line="228" w:lineRule="auto"/>
        <w:rPr>
          <w:rFonts w:ascii="Times New Roman" w:hAnsi="Times New Roman"/>
          <w:noProof/>
          <w:sz w:val="20"/>
          <w:lang w:val="ru-RU"/>
        </w:rPr>
      </w:pPr>
    </w:p>
    <w:p w14:paraId="3BD02A6B" w14:textId="77777777" w:rsidR="00B43EED" w:rsidRPr="00B43EED" w:rsidRDefault="00B43EED" w:rsidP="00B43EED">
      <w:pPr>
        <w:spacing w:after="0" w:line="240" w:lineRule="auto"/>
        <w:rPr>
          <w:rFonts w:eastAsia="Calibri" w:cs="Times New Roman"/>
          <w:sz w:val="24"/>
          <w:szCs w:val="24"/>
          <w:lang w:eastAsia="uk-UA"/>
        </w:rPr>
      </w:pPr>
      <w:r w:rsidRPr="00B43EED">
        <w:rPr>
          <w:rFonts w:eastAsia="Calibri" w:cs="Times New Roman"/>
          <w:sz w:val="24"/>
          <w:szCs w:val="24"/>
          <w:lang w:eastAsia="uk-UA"/>
        </w:rPr>
        <w:t>1</w:t>
      </w:r>
      <w:r w:rsidRPr="00B43EED">
        <w:rPr>
          <w:rFonts w:eastAsia="Calibri" w:cs="Times New Roman"/>
          <w:i/>
          <w:sz w:val="24"/>
          <w:szCs w:val="24"/>
          <w:lang w:eastAsia="uk-UA"/>
        </w:rPr>
        <w:t>.Інформація про споживача</w:t>
      </w:r>
      <w:r w:rsidRPr="00B43EED">
        <w:rPr>
          <w:rFonts w:eastAsia="Calibri" w:cs="Times New Roman"/>
          <w:sz w:val="24"/>
          <w:szCs w:val="24"/>
          <w:lang w:eastAsia="uk-UA"/>
        </w:rPr>
        <w:t>:</w:t>
      </w:r>
    </w:p>
    <w:p w14:paraId="3BF821CA" w14:textId="77777777" w:rsidR="00B43EED" w:rsidRPr="00B43EED" w:rsidRDefault="00B43EED" w:rsidP="00B43EED">
      <w:pPr>
        <w:spacing w:after="0" w:line="240" w:lineRule="auto"/>
        <w:rPr>
          <w:rFonts w:eastAsia="Calibri" w:cs="Times New Roman"/>
          <w:sz w:val="24"/>
          <w:szCs w:val="24"/>
          <w:lang w:eastAsia="uk-UA"/>
        </w:rPr>
      </w:pPr>
      <w:r w:rsidRPr="00B43EED">
        <w:rPr>
          <w:rFonts w:eastAsia="Calibri" w:cs="Times New Roman"/>
          <w:sz w:val="24"/>
          <w:szCs w:val="24"/>
          <w:lang w:eastAsia="uk-UA"/>
        </w:rPr>
        <w:t xml:space="preserve">1) найменування/прізвище, ім’я по батькові _____________________________________ </w:t>
      </w:r>
    </w:p>
    <w:p w14:paraId="393510D5" w14:textId="77777777" w:rsidR="00B43EED" w:rsidRPr="00B43EED" w:rsidRDefault="00B43EED" w:rsidP="00B43EED">
      <w:pPr>
        <w:spacing w:after="0" w:line="240" w:lineRule="auto"/>
        <w:rPr>
          <w:rFonts w:eastAsia="Calibri" w:cs="Times New Roman"/>
          <w:sz w:val="24"/>
          <w:szCs w:val="24"/>
          <w:lang w:eastAsia="uk-UA"/>
        </w:rPr>
      </w:pPr>
    </w:p>
    <w:p w14:paraId="43D39C09" w14:textId="77777777" w:rsidR="00B43EED" w:rsidRPr="00B43EED" w:rsidRDefault="00B43EED" w:rsidP="00B43EED">
      <w:pPr>
        <w:spacing w:after="0" w:line="240" w:lineRule="auto"/>
        <w:rPr>
          <w:rFonts w:eastAsia="Calibri" w:cs="Times New Roman"/>
          <w:sz w:val="24"/>
          <w:szCs w:val="24"/>
          <w:lang w:eastAsia="uk-UA"/>
        </w:rPr>
      </w:pPr>
      <w:r w:rsidRPr="00B43EED">
        <w:rPr>
          <w:rFonts w:eastAsia="Calibri" w:cs="Times New Roman"/>
          <w:sz w:val="24"/>
          <w:szCs w:val="24"/>
          <w:lang w:eastAsia="uk-UA"/>
        </w:rPr>
        <w:t>____________________________________________________________________________</w:t>
      </w:r>
    </w:p>
    <w:p w14:paraId="2815EB40" w14:textId="77777777" w:rsidR="00B43EED" w:rsidRPr="00B43EED" w:rsidRDefault="00B43EED" w:rsidP="00B43EED">
      <w:pPr>
        <w:spacing w:after="0" w:line="240" w:lineRule="auto"/>
        <w:rPr>
          <w:rFonts w:eastAsia="Calibri" w:cs="Times New Roman"/>
          <w:sz w:val="24"/>
          <w:szCs w:val="24"/>
          <w:lang w:eastAsia="uk-UA"/>
        </w:rPr>
      </w:pPr>
    </w:p>
    <w:p w14:paraId="6BEEB1E4" w14:textId="77777777" w:rsidR="00B43EED" w:rsidRPr="00B43EED" w:rsidRDefault="00B43EED" w:rsidP="00B43EED">
      <w:pPr>
        <w:spacing w:after="0" w:line="240" w:lineRule="auto"/>
        <w:rPr>
          <w:rFonts w:eastAsia="Calibri" w:cs="Times New Roman"/>
          <w:sz w:val="24"/>
          <w:szCs w:val="24"/>
          <w:lang w:eastAsia="uk-UA"/>
        </w:rPr>
      </w:pPr>
      <w:r w:rsidRPr="00B43EED">
        <w:rPr>
          <w:rFonts w:eastAsia="Calibri" w:cs="Times New Roman"/>
          <w:sz w:val="24"/>
          <w:szCs w:val="24"/>
          <w:lang w:eastAsia="uk-UA"/>
        </w:rPr>
        <w:t>ідентифікаційний номер (ІПН/код згідно з ЄДРПОУ) ______________________________</w:t>
      </w:r>
    </w:p>
    <w:p w14:paraId="3F2B6825" w14:textId="77777777" w:rsidR="00B43EED" w:rsidRPr="00B43EED" w:rsidRDefault="00B43EED" w:rsidP="00B43EED">
      <w:pPr>
        <w:spacing w:after="0" w:line="240" w:lineRule="auto"/>
        <w:rPr>
          <w:rFonts w:eastAsia="Calibri" w:cs="Times New Roman"/>
          <w:sz w:val="24"/>
          <w:szCs w:val="24"/>
          <w:lang w:eastAsia="uk-UA"/>
        </w:rPr>
      </w:pPr>
    </w:p>
    <w:p w14:paraId="7F473811" w14:textId="77777777" w:rsidR="00B43EED" w:rsidRPr="00B43EED" w:rsidRDefault="00B43EED" w:rsidP="00B43EED">
      <w:pPr>
        <w:spacing w:after="0" w:line="240" w:lineRule="auto"/>
        <w:rPr>
          <w:rFonts w:eastAsia="Calibri" w:cs="Times New Roman"/>
          <w:sz w:val="24"/>
          <w:szCs w:val="24"/>
          <w:lang w:eastAsia="uk-UA"/>
        </w:rPr>
      </w:pPr>
      <w:r w:rsidRPr="00B43EED">
        <w:rPr>
          <w:rFonts w:eastAsia="Calibri" w:cs="Times New Roman"/>
          <w:sz w:val="24"/>
          <w:szCs w:val="24"/>
          <w:lang w:eastAsia="uk-UA"/>
        </w:rPr>
        <w:t>адреса реєстрації__________________________________________________________</w:t>
      </w:r>
    </w:p>
    <w:p w14:paraId="6A3EE234" w14:textId="77777777" w:rsidR="00B43EED" w:rsidRPr="00B43EED" w:rsidRDefault="00B43EED" w:rsidP="00B43EED">
      <w:pPr>
        <w:spacing w:after="0" w:line="240" w:lineRule="auto"/>
        <w:rPr>
          <w:rFonts w:eastAsia="Calibri" w:cs="Times New Roman"/>
          <w:sz w:val="24"/>
          <w:szCs w:val="24"/>
          <w:lang w:eastAsia="uk-UA"/>
        </w:rPr>
      </w:pPr>
    </w:p>
    <w:p w14:paraId="0978D2D0" w14:textId="77777777" w:rsidR="00B43EED" w:rsidRPr="00B43EED" w:rsidRDefault="00B43EED" w:rsidP="00B43EED">
      <w:pPr>
        <w:spacing w:after="0" w:line="240" w:lineRule="auto"/>
        <w:rPr>
          <w:rFonts w:eastAsia="Calibri" w:cs="Times New Roman"/>
          <w:sz w:val="24"/>
          <w:szCs w:val="24"/>
          <w:lang w:eastAsia="uk-UA"/>
        </w:rPr>
      </w:pPr>
      <w:r w:rsidRPr="00B43EED">
        <w:rPr>
          <w:rFonts w:eastAsia="Calibri" w:cs="Times New Roman"/>
          <w:sz w:val="24"/>
          <w:szCs w:val="24"/>
          <w:lang w:eastAsia="uk-UA"/>
        </w:rPr>
        <w:t>номер телефону _____________________________________________________________</w:t>
      </w:r>
    </w:p>
    <w:p w14:paraId="7B3C3AF1" w14:textId="77777777" w:rsidR="00B43EED" w:rsidRPr="00B43EED" w:rsidRDefault="00B43EED" w:rsidP="00B43EED">
      <w:pPr>
        <w:spacing w:after="0" w:line="240" w:lineRule="auto"/>
        <w:rPr>
          <w:rFonts w:eastAsia="Calibri" w:cs="Times New Roman"/>
          <w:sz w:val="24"/>
          <w:szCs w:val="24"/>
          <w:lang w:eastAsia="uk-UA"/>
        </w:rPr>
      </w:pPr>
    </w:p>
    <w:p w14:paraId="50AE3765" w14:textId="77777777" w:rsidR="00B43EED" w:rsidRPr="00B43EED" w:rsidRDefault="00B43EED" w:rsidP="00B43EED">
      <w:pPr>
        <w:spacing w:after="0" w:line="240" w:lineRule="auto"/>
        <w:rPr>
          <w:rFonts w:eastAsia="Calibri" w:cs="Times New Roman"/>
          <w:sz w:val="24"/>
          <w:szCs w:val="24"/>
          <w:lang w:eastAsia="uk-UA"/>
        </w:rPr>
      </w:pPr>
      <w:r w:rsidRPr="00B43EED">
        <w:rPr>
          <w:rFonts w:eastAsia="Calibri" w:cs="Times New Roman"/>
          <w:sz w:val="24"/>
          <w:szCs w:val="24"/>
          <w:lang w:eastAsia="uk-UA"/>
        </w:rPr>
        <w:t>адреса електронної пошти ____________________________________________________</w:t>
      </w:r>
    </w:p>
    <w:p w14:paraId="469003AB" w14:textId="77777777" w:rsidR="00B43EED" w:rsidRPr="00B43EED" w:rsidRDefault="00B43EED" w:rsidP="00B43EED">
      <w:pPr>
        <w:spacing w:after="0" w:line="240" w:lineRule="auto"/>
        <w:rPr>
          <w:rFonts w:eastAsia="Calibri" w:cs="Times New Roman"/>
          <w:i/>
          <w:sz w:val="24"/>
          <w:szCs w:val="24"/>
          <w:lang w:eastAsia="uk-UA"/>
        </w:rPr>
      </w:pPr>
    </w:p>
    <w:p w14:paraId="1DE99921" w14:textId="77777777" w:rsidR="00B43EED" w:rsidRPr="00B43EED" w:rsidRDefault="00B43EED" w:rsidP="00B43EED">
      <w:pPr>
        <w:spacing w:after="0" w:line="240" w:lineRule="auto"/>
        <w:rPr>
          <w:rFonts w:eastAsia="Calibri" w:cs="Times New Roman"/>
          <w:i/>
          <w:sz w:val="24"/>
          <w:szCs w:val="24"/>
          <w:lang w:eastAsia="uk-UA"/>
        </w:rPr>
      </w:pPr>
      <w:r w:rsidRPr="00B43EED">
        <w:rPr>
          <w:rFonts w:eastAsia="Calibri" w:cs="Times New Roman"/>
          <w:i/>
          <w:sz w:val="24"/>
          <w:szCs w:val="24"/>
          <w:lang w:eastAsia="uk-UA"/>
        </w:rPr>
        <w:t>2) адреса приміщення споживача:</w:t>
      </w:r>
    </w:p>
    <w:p w14:paraId="25A450F2" w14:textId="77777777" w:rsidR="00B43EED" w:rsidRPr="00B43EED" w:rsidRDefault="00B43EED" w:rsidP="00B43EED">
      <w:pPr>
        <w:spacing w:after="0" w:line="240" w:lineRule="auto"/>
        <w:rPr>
          <w:rFonts w:eastAsia="Calibri" w:cs="Times New Roman"/>
          <w:sz w:val="24"/>
          <w:szCs w:val="24"/>
          <w:lang w:eastAsia="uk-UA"/>
        </w:rPr>
      </w:pPr>
    </w:p>
    <w:p w14:paraId="2BC2121B" w14:textId="77777777" w:rsidR="00B43EED" w:rsidRPr="00B43EED" w:rsidRDefault="00B43EED" w:rsidP="00B43EED">
      <w:pPr>
        <w:spacing w:after="0" w:line="240" w:lineRule="auto"/>
        <w:rPr>
          <w:rFonts w:eastAsia="Calibri" w:cs="Times New Roman"/>
          <w:sz w:val="24"/>
          <w:szCs w:val="24"/>
          <w:lang w:eastAsia="uk-UA"/>
        </w:rPr>
      </w:pPr>
      <w:r w:rsidRPr="00B43EED">
        <w:rPr>
          <w:rFonts w:eastAsia="Calibri" w:cs="Times New Roman"/>
          <w:sz w:val="24"/>
          <w:szCs w:val="24"/>
          <w:lang w:eastAsia="uk-UA"/>
        </w:rPr>
        <w:t>вулиця ______________________________________________________________________</w:t>
      </w:r>
    </w:p>
    <w:p w14:paraId="4F3D6681" w14:textId="77777777" w:rsidR="00B43EED" w:rsidRPr="00B43EED" w:rsidRDefault="00B43EED" w:rsidP="00B43EED">
      <w:pPr>
        <w:spacing w:after="0" w:line="240" w:lineRule="auto"/>
        <w:rPr>
          <w:rFonts w:eastAsia="Calibri" w:cs="Times New Roman"/>
          <w:sz w:val="24"/>
          <w:szCs w:val="24"/>
          <w:lang w:eastAsia="uk-UA"/>
        </w:rPr>
      </w:pPr>
    </w:p>
    <w:p w14:paraId="019254C2" w14:textId="77777777" w:rsidR="00B43EED" w:rsidRPr="00B43EED" w:rsidRDefault="00B43EED" w:rsidP="00B43EED">
      <w:pPr>
        <w:spacing w:after="0" w:line="240" w:lineRule="auto"/>
        <w:rPr>
          <w:rFonts w:eastAsia="Calibri" w:cs="Times New Roman"/>
          <w:sz w:val="24"/>
          <w:szCs w:val="24"/>
          <w:lang w:eastAsia="uk-UA"/>
        </w:rPr>
      </w:pPr>
      <w:r w:rsidRPr="00B43EED">
        <w:rPr>
          <w:rFonts w:eastAsia="Calibri" w:cs="Times New Roman"/>
          <w:sz w:val="24"/>
          <w:szCs w:val="24"/>
          <w:lang w:eastAsia="uk-UA"/>
        </w:rPr>
        <w:t>номер будинку __________ номер квартири (приміщення) ___________________________</w:t>
      </w:r>
    </w:p>
    <w:p w14:paraId="65CA4D8C" w14:textId="77777777" w:rsidR="00B43EED" w:rsidRPr="00B43EED" w:rsidRDefault="00B43EED" w:rsidP="00B43EED">
      <w:pPr>
        <w:spacing w:after="0" w:line="240" w:lineRule="auto"/>
        <w:rPr>
          <w:rFonts w:eastAsia="Calibri" w:cs="Times New Roman"/>
          <w:sz w:val="24"/>
          <w:szCs w:val="24"/>
          <w:lang w:eastAsia="uk-UA"/>
        </w:rPr>
      </w:pPr>
    </w:p>
    <w:p w14:paraId="1D0DE11C" w14:textId="77777777" w:rsidR="00B43EED" w:rsidRPr="00B43EED" w:rsidRDefault="00B43EED" w:rsidP="00B43EED">
      <w:pPr>
        <w:spacing w:after="0" w:line="240" w:lineRule="auto"/>
        <w:rPr>
          <w:rFonts w:eastAsia="Calibri" w:cs="Times New Roman"/>
          <w:sz w:val="24"/>
          <w:szCs w:val="24"/>
          <w:lang w:eastAsia="uk-UA"/>
        </w:rPr>
      </w:pPr>
      <w:r w:rsidRPr="00B43EED">
        <w:rPr>
          <w:rFonts w:eastAsia="Calibri" w:cs="Times New Roman"/>
          <w:sz w:val="24"/>
          <w:szCs w:val="24"/>
          <w:lang w:eastAsia="uk-UA"/>
        </w:rPr>
        <w:t>населений пункт ____________________</w:t>
      </w:r>
    </w:p>
    <w:p w14:paraId="3881A7AB" w14:textId="77777777" w:rsidR="00B43EED" w:rsidRPr="00B43EED" w:rsidRDefault="00B43EED" w:rsidP="00B43EED">
      <w:pPr>
        <w:spacing w:after="0" w:line="240" w:lineRule="auto"/>
        <w:rPr>
          <w:rFonts w:eastAsia="Calibri" w:cs="Times New Roman"/>
          <w:sz w:val="24"/>
          <w:szCs w:val="24"/>
          <w:lang w:eastAsia="uk-UA"/>
        </w:rPr>
      </w:pPr>
    </w:p>
    <w:p w14:paraId="610A234F" w14:textId="77777777" w:rsidR="00B43EED" w:rsidRPr="00B43EED" w:rsidRDefault="00B43EED" w:rsidP="00B43EED">
      <w:pPr>
        <w:spacing w:after="0" w:line="240" w:lineRule="auto"/>
        <w:rPr>
          <w:rFonts w:eastAsia="Calibri" w:cs="Times New Roman"/>
          <w:sz w:val="24"/>
          <w:szCs w:val="24"/>
          <w:lang w:eastAsia="uk-UA"/>
        </w:rPr>
      </w:pPr>
      <w:r w:rsidRPr="00B43EED">
        <w:rPr>
          <w:rFonts w:eastAsia="Calibri" w:cs="Times New Roman"/>
          <w:sz w:val="24"/>
          <w:szCs w:val="24"/>
          <w:lang w:eastAsia="uk-UA"/>
        </w:rPr>
        <w:t>3) кількість зареєстрованих осіб у квартирі (приміщенні) споживача ____________.</w:t>
      </w:r>
    </w:p>
    <w:p w14:paraId="5CF985E2" w14:textId="77777777" w:rsidR="00B43EED" w:rsidRPr="00B43EED" w:rsidRDefault="00B43EED" w:rsidP="00B43EED">
      <w:pPr>
        <w:spacing w:after="0" w:line="240" w:lineRule="auto"/>
        <w:rPr>
          <w:rFonts w:eastAsia="Calibri" w:cs="Times New Roman"/>
          <w:b/>
          <w:sz w:val="24"/>
          <w:szCs w:val="24"/>
          <w:lang w:eastAsia="uk-UA"/>
        </w:rPr>
      </w:pPr>
    </w:p>
    <w:p w14:paraId="6B92166D" w14:textId="77777777" w:rsidR="00B43EED" w:rsidRPr="00B43EED" w:rsidRDefault="00B43EED" w:rsidP="00B43EED">
      <w:pPr>
        <w:spacing w:after="0" w:line="240" w:lineRule="auto"/>
        <w:rPr>
          <w:rFonts w:eastAsia="Calibri" w:cs="Times New Roman"/>
          <w:b/>
          <w:sz w:val="24"/>
          <w:szCs w:val="24"/>
          <w:lang w:eastAsia="uk-UA"/>
        </w:rPr>
      </w:pPr>
      <w:r w:rsidRPr="00B43EED">
        <w:rPr>
          <w:rFonts w:eastAsia="Calibri" w:cs="Times New Roman"/>
          <w:b/>
          <w:sz w:val="24"/>
          <w:szCs w:val="24"/>
          <w:lang w:eastAsia="uk-UA"/>
        </w:rPr>
        <w:t>Відмітка про підписання Споживачем цієї заяви-приєднання:</w:t>
      </w:r>
    </w:p>
    <w:tbl>
      <w:tblPr>
        <w:tblW w:w="0" w:type="auto"/>
        <w:tblLook w:val="01E0" w:firstRow="1" w:lastRow="1" w:firstColumn="1" w:lastColumn="1" w:noHBand="0" w:noVBand="0"/>
      </w:tblPr>
      <w:tblGrid>
        <w:gridCol w:w="2811"/>
        <w:gridCol w:w="3345"/>
        <w:gridCol w:w="3199"/>
      </w:tblGrid>
      <w:tr w:rsidR="00B43EED" w:rsidRPr="00B43EED" w14:paraId="2A71DC72" w14:textId="77777777" w:rsidTr="00B43EED">
        <w:tc>
          <w:tcPr>
            <w:tcW w:w="3141" w:type="dxa"/>
          </w:tcPr>
          <w:p w14:paraId="5E733FF1" w14:textId="77777777" w:rsidR="00B43EED" w:rsidRPr="00B43EED" w:rsidRDefault="00B43EED" w:rsidP="00B43EED">
            <w:pPr>
              <w:spacing w:after="0" w:line="240" w:lineRule="auto"/>
              <w:jc w:val="center"/>
              <w:rPr>
                <w:rFonts w:eastAsia="Calibri" w:cs="Times New Roman"/>
                <w:sz w:val="24"/>
                <w:szCs w:val="24"/>
              </w:rPr>
            </w:pPr>
          </w:p>
          <w:p w14:paraId="0668F392" w14:textId="77777777" w:rsidR="00B43EED" w:rsidRPr="00B43EED" w:rsidRDefault="00B43EED" w:rsidP="00B43EED">
            <w:pPr>
              <w:spacing w:after="0" w:line="240" w:lineRule="auto"/>
              <w:jc w:val="center"/>
              <w:rPr>
                <w:rFonts w:eastAsia="Calibri" w:cs="Times New Roman"/>
                <w:sz w:val="24"/>
                <w:szCs w:val="24"/>
              </w:rPr>
            </w:pPr>
            <w:r w:rsidRPr="00B43EED">
              <w:rPr>
                <w:rFonts w:eastAsia="Calibri" w:cs="Times New Roman"/>
                <w:sz w:val="24"/>
                <w:szCs w:val="24"/>
              </w:rPr>
              <w:t>______________</w:t>
            </w:r>
            <w:r w:rsidRPr="00B43EED">
              <w:rPr>
                <w:rFonts w:eastAsia="Calibri" w:cs="Times New Roman"/>
                <w:sz w:val="24"/>
                <w:szCs w:val="24"/>
              </w:rPr>
              <w:br/>
            </w:r>
            <w:r w:rsidRPr="00B43EED">
              <w:rPr>
                <w:rFonts w:eastAsia="Calibri" w:cs="Times New Roman"/>
                <w:sz w:val="16"/>
                <w:szCs w:val="16"/>
              </w:rPr>
              <w:t>(дата)</w:t>
            </w:r>
          </w:p>
        </w:tc>
        <w:tc>
          <w:tcPr>
            <w:tcW w:w="3391" w:type="dxa"/>
          </w:tcPr>
          <w:p w14:paraId="0354D48D" w14:textId="77777777" w:rsidR="00B43EED" w:rsidRPr="00B43EED" w:rsidRDefault="00B43EED" w:rsidP="00B43EED">
            <w:pPr>
              <w:spacing w:after="0" w:line="240" w:lineRule="auto"/>
              <w:jc w:val="center"/>
              <w:rPr>
                <w:rFonts w:eastAsia="Calibri" w:cs="Times New Roman"/>
                <w:sz w:val="24"/>
                <w:szCs w:val="24"/>
              </w:rPr>
            </w:pPr>
          </w:p>
          <w:p w14:paraId="686AD4A6" w14:textId="77777777" w:rsidR="00B43EED" w:rsidRPr="00B43EED" w:rsidRDefault="00B43EED" w:rsidP="00B43EED">
            <w:pPr>
              <w:spacing w:after="0" w:line="240" w:lineRule="auto"/>
              <w:jc w:val="center"/>
              <w:rPr>
                <w:rFonts w:eastAsia="Calibri" w:cs="Times New Roman"/>
                <w:sz w:val="24"/>
                <w:szCs w:val="24"/>
              </w:rPr>
            </w:pPr>
            <w:r w:rsidRPr="00B43EED">
              <w:rPr>
                <w:rFonts w:eastAsia="Calibri" w:cs="Times New Roman"/>
                <w:sz w:val="24"/>
                <w:szCs w:val="24"/>
              </w:rPr>
              <w:t>_________________________</w:t>
            </w:r>
            <w:r w:rsidRPr="00B43EED">
              <w:rPr>
                <w:rFonts w:eastAsia="Calibri" w:cs="Times New Roman"/>
                <w:sz w:val="24"/>
                <w:szCs w:val="24"/>
              </w:rPr>
              <w:br/>
            </w:r>
            <w:r w:rsidRPr="00B43EED">
              <w:rPr>
                <w:rFonts w:eastAsia="Calibri" w:cs="Times New Roman"/>
                <w:sz w:val="16"/>
                <w:szCs w:val="16"/>
              </w:rPr>
              <w:t>(особистий підпис)</w:t>
            </w:r>
          </w:p>
        </w:tc>
        <w:tc>
          <w:tcPr>
            <w:tcW w:w="3323" w:type="dxa"/>
          </w:tcPr>
          <w:p w14:paraId="656CE3AF" w14:textId="77777777" w:rsidR="00B43EED" w:rsidRPr="00B43EED" w:rsidRDefault="00B43EED" w:rsidP="00B43EED">
            <w:pPr>
              <w:spacing w:after="0" w:line="240" w:lineRule="auto"/>
              <w:jc w:val="center"/>
              <w:rPr>
                <w:rFonts w:eastAsia="Calibri" w:cs="Times New Roman"/>
                <w:sz w:val="24"/>
                <w:szCs w:val="24"/>
              </w:rPr>
            </w:pPr>
          </w:p>
          <w:p w14:paraId="1D679954" w14:textId="77777777" w:rsidR="00B43EED" w:rsidRPr="00B43EED" w:rsidRDefault="00B43EED" w:rsidP="00B43EED">
            <w:pPr>
              <w:spacing w:after="0" w:line="240" w:lineRule="auto"/>
              <w:jc w:val="center"/>
              <w:rPr>
                <w:rFonts w:eastAsia="Calibri" w:cs="Times New Roman"/>
                <w:sz w:val="24"/>
                <w:szCs w:val="24"/>
              </w:rPr>
            </w:pPr>
            <w:r w:rsidRPr="00B43EED">
              <w:rPr>
                <w:rFonts w:eastAsia="Calibri" w:cs="Times New Roman"/>
                <w:sz w:val="24"/>
                <w:szCs w:val="24"/>
              </w:rPr>
              <w:t>______________________</w:t>
            </w:r>
            <w:r w:rsidRPr="00B43EED">
              <w:rPr>
                <w:rFonts w:eastAsia="Calibri" w:cs="Times New Roman"/>
                <w:sz w:val="24"/>
                <w:szCs w:val="24"/>
              </w:rPr>
              <w:br/>
            </w:r>
            <w:r w:rsidRPr="00B43EED">
              <w:rPr>
                <w:rFonts w:eastAsia="Calibri" w:cs="Times New Roman"/>
                <w:sz w:val="16"/>
                <w:szCs w:val="16"/>
              </w:rPr>
              <w:t>(П.І.Б. Споживача)</w:t>
            </w:r>
          </w:p>
        </w:tc>
      </w:tr>
    </w:tbl>
    <w:p w14:paraId="6D22CC57" w14:textId="77777777" w:rsidR="00B43EED" w:rsidRPr="00B43EED" w:rsidRDefault="00B43EED" w:rsidP="00B43EED">
      <w:pPr>
        <w:spacing w:after="0" w:line="240" w:lineRule="auto"/>
        <w:rPr>
          <w:rFonts w:eastAsia="Calibri" w:cs="Times New Roman"/>
          <w:i/>
          <w:iCs/>
          <w:sz w:val="24"/>
          <w:szCs w:val="24"/>
          <w:lang w:eastAsia="uk-UA"/>
        </w:rPr>
      </w:pPr>
    </w:p>
    <w:p w14:paraId="6B061805" w14:textId="77777777" w:rsidR="00B43EED" w:rsidRPr="00B43EED" w:rsidRDefault="00B43EED" w:rsidP="00B43EED">
      <w:pPr>
        <w:spacing w:after="0" w:line="240" w:lineRule="auto"/>
        <w:rPr>
          <w:rFonts w:eastAsia="Calibri" w:cs="Times New Roman"/>
          <w:i/>
          <w:iCs/>
          <w:sz w:val="24"/>
          <w:szCs w:val="24"/>
          <w:lang w:eastAsia="uk-UA"/>
        </w:rPr>
      </w:pPr>
      <w:r w:rsidRPr="00B43EED">
        <w:rPr>
          <w:rFonts w:eastAsia="Calibri" w:cs="Times New Roman"/>
          <w:i/>
          <w:iCs/>
          <w:sz w:val="24"/>
          <w:szCs w:val="24"/>
          <w:lang w:eastAsia="uk-UA"/>
        </w:rPr>
        <w:t xml:space="preserve">       </w:t>
      </w:r>
    </w:p>
    <w:p w14:paraId="5B56626F" w14:textId="77777777" w:rsidR="00A765EF" w:rsidRDefault="00A765EF" w:rsidP="00A765EF">
      <w:pPr>
        <w:jc w:val="both"/>
        <w:rPr>
          <w:noProof/>
          <w:sz w:val="20"/>
          <w:szCs w:val="20"/>
        </w:rPr>
      </w:pPr>
      <w:r>
        <w:rPr>
          <w:noProof/>
          <w:sz w:val="24"/>
          <w:szCs w:val="24"/>
        </w:rPr>
        <w:t xml:space="preserve">__________ </w:t>
      </w:r>
      <w:r>
        <w:rPr>
          <w:noProof/>
          <w:sz w:val="24"/>
          <w:szCs w:val="24"/>
        </w:rPr>
        <w:br/>
        <w:t xml:space="preserve">* </w:t>
      </w:r>
      <w:r>
        <w:rPr>
          <w:noProof/>
          <w:sz w:val="20"/>
          <w:szCs w:val="20"/>
        </w:rPr>
        <w:t>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зазначаються серія та номер паспорта.</w:t>
      </w:r>
    </w:p>
    <w:p w14:paraId="60C88402" w14:textId="77777777" w:rsidR="00DC588D" w:rsidRDefault="00DC588D"/>
    <w:p w14:paraId="1D9E6440" w14:textId="77777777" w:rsidR="0066481C" w:rsidRPr="0066481C" w:rsidRDefault="002515C4" w:rsidP="0066481C">
      <w:pPr>
        <w:spacing w:after="0" w:line="240" w:lineRule="auto"/>
        <w:rPr>
          <w:rFonts w:eastAsia="Calibri" w:cs="Times New Roman"/>
          <w:i/>
          <w:iCs/>
          <w:sz w:val="24"/>
          <w:szCs w:val="24"/>
          <w:lang w:eastAsia="uk-UA"/>
        </w:rPr>
      </w:pPr>
      <w:r w:rsidRPr="002515C4">
        <w:rPr>
          <w:sz w:val="24"/>
          <w:szCs w:val="24"/>
        </w:rPr>
        <w:t>Договір діє з</w:t>
      </w:r>
      <w:r>
        <w:t xml:space="preserve"> __________</w:t>
      </w:r>
      <w:r w:rsidR="003A11E2">
        <w:t>____</w:t>
      </w:r>
      <w:r>
        <w:t>_____</w:t>
      </w:r>
    </w:p>
    <w:p w14:paraId="3D386A2F" w14:textId="77777777" w:rsidR="0066481C" w:rsidRDefault="0066481C" w:rsidP="0066481C">
      <w:pPr>
        <w:shd w:val="clear" w:color="auto" w:fill="FFFFFF"/>
        <w:spacing w:after="0" w:line="240" w:lineRule="auto"/>
        <w:ind w:left="6095"/>
        <w:jc w:val="both"/>
        <w:rPr>
          <w:rFonts w:eastAsia="Calibri" w:cs="Times New Roman"/>
          <w:bCs/>
          <w:color w:val="333333"/>
          <w:sz w:val="22"/>
          <w:lang w:eastAsia="uk-UA"/>
        </w:rPr>
      </w:pPr>
    </w:p>
    <w:p w14:paraId="384E6E8F" w14:textId="77777777" w:rsidR="0066481C" w:rsidRDefault="0066481C" w:rsidP="0066481C">
      <w:pPr>
        <w:shd w:val="clear" w:color="auto" w:fill="FFFFFF"/>
        <w:spacing w:after="0" w:line="240" w:lineRule="auto"/>
        <w:ind w:left="6095"/>
        <w:jc w:val="both"/>
        <w:rPr>
          <w:rFonts w:eastAsia="Calibri" w:cs="Times New Roman"/>
          <w:bCs/>
          <w:color w:val="333333"/>
          <w:sz w:val="22"/>
          <w:lang w:eastAsia="uk-UA"/>
        </w:rPr>
      </w:pPr>
    </w:p>
    <w:p w14:paraId="71CC3C26" w14:textId="77777777" w:rsidR="00E3681D" w:rsidRDefault="00E3681D" w:rsidP="0066481C">
      <w:pPr>
        <w:shd w:val="clear" w:color="auto" w:fill="FFFFFF"/>
        <w:spacing w:after="0" w:line="240" w:lineRule="auto"/>
        <w:ind w:left="6095"/>
        <w:jc w:val="both"/>
        <w:rPr>
          <w:rFonts w:eastAsia="Calibri" w:cs="Times New Roman"/>
          <w:bCs/>
          <w:color w:val="333333"/>
          <w:sz w:val="22"/>
          <w:lang w:eastAsia="uk-UA"/>
        </w:rPr>
      </w:pPr>
    </w:p>
    <w:p w14:paraId="1B97B3BD" w14:textId="77777777" w:rsidR="00E3681D" w:rsidRDefault="00E3681D" w:rsidP="0066481C">
      <w:pPr>
        <w:shd w:val="clear" w:color="auto" w:fill="FFFFFF"/>
        <w:spacing w:after="0" w:line="240" w:lineRule="auto"/>
        <w:ind w:left="6095"/>
        <w:jc w:val="both"/>
        <w:rPr>
          <w:rFonts w:eastAsia="Calibri" w:cs="Times New Roman"/>
          <w:bCs/>
          <w:color w:val="333333"/>
          <w:sz w:val="22"/>
          <w:lang w:eastAsia="uk-UA"/>
        </w:rPr>
      </w:pPr>
    </w:p>
    <w:p w14:paraId="33F4237D" w14:textId="77777777" w:rsidR="0066481C" w:rsidRDefault="0066481C" w:rsidP="0066481C">
      <w:pPr>
        <w:shd w:val="clear" w:color="auto" w:fill="FFFFFF"/>
        <w:spacing w:after="0" w:line="240" w:lineRule="auto"/>
        <w:ind w:left="6095"/>
        <w:jc w:val="both"/>
        <w:rPr>
          <w:rFonts w:eastAsia="Calibri" w:cs="Times New Roman"/>
          <w:bCs/>
          <w:color w:val="333333"/>
          <w:sz w:val="22"/>
          <w:lang w:eastAsia="uk-UA"/>
        </w:rPr>
      </w:pPr>
    </w:p>
    <w:p w14:paraId="38024D73" w14:textId="77777777" w:rsidR="0066481C" w:rsidRDefault="0066481C" w:rsidP="0066481C">
      <w:pPr>
        <w:shd w:val="clear" w:color="auto" w:fill="FFFFFF"/>
        <w:spacing w:after="0" w:line="240" w:lineRule="auto"/>
        <w:ind w:left="6095"/>
        <w:jc w:val="both"/>
        <w:rPr>
          <w:rFonts w:eastAsia="Calibri" w:cs="Times New Roman"/>
          <w:bCs/>
          <w:color w:val="333333"/>
          <w:sz w:val="22"/>
          <w:lang w:eastAsia="uk-UA"/>
        </w:rPr>
      </w:pPr>
    </w:p>
    <w:p w14:paraId="4B6202DA" w14:textId="77777777" w:rsidR="0066481C" w:rsidRDefault="0066481C" w:rsidP="0066481C">
      <w:pPr>
        <w:shd w:val="clear" w:color="auto" w:fill="FFFFFF"/>
        <w:spacing w:after="0" w:line="240" w:lineRule="auto"/>
        <w:ind w:left="6095"/>
        <w:jc w:val="both"/>
        <w:rPr>
          <w:rFonts w:eastAsia="Calibri" w:cs="Times New Roman"/>
          <w:bCs/>
          <w:color w:val="333333"/>
          <w:sz w:val="22"/>
          <w:lang w:eastAsia="uk-UA"/>
        </w:rPr>
      </w:pPr>
    </w:p>
    <w:p w14:paraId="0A144961" w14:textId="77777777" w:rsidR="0066481C" w:rsidRDefault="0066481C" w:rsidP="0066481C">
      <w:pPr>
        <w:shd w:val="clear" w:color="auto" w:fill="FFFFFF"/>
        <w:spacing w:after="0" w:line="240" w:lineRule="auto"/>
        <w:ind w:left="6095"/>
        <w:jc w:val="both"/>
        <w:rPr>
          <w:rFonts w:eastAsia="Calibri" w:cs="Times New Roman"/>
          <w:bCs/>
          <w:color w:val="333333"/>
          <w:sz w:val="22"/>
          <w:lang w:eastAsia="uk-UA"/>
        </w:rPr>
      </w:pPr>
    </w:p>
    <w:p w14:paraId="6FF55D1E" w14:textId="77777777" w:rsidR="0066481C" w:rsidRDefault="0066481C" w:rsidP="0066481C">
      <w:pPr>
        <w:shd w:val="clear" w:color="auto" w:fill="FFFFFF"/>
        <w:spacing w:after="0" w:line="240" w:lineRule="auto"/>
        <w:ind w:left="6095"/>
        <w:jc w:val="both"/>
        <w:rPr>
          <w:rFonts w:eastAsia="Calibri" w:cs="Times New Roman"/>
          <w:bCs/>
          <w:color w:val="333333"/>
          <w:sz w:val="22"/>
          <w:lang w:eastAsia="uk-UA"/>
        </w:rPr>
      </w:pPr>
    </w:p>
    <w:p w14:paraId="03CB32C9" w14:textId="68955371" w:rsidR="0066481C" w:rsidRPr="0066481C" w:rsidRDefault="0066481C" w:rsidP="0066481C">
      <w:pPr>
        <w:widowControl w:val="0"/>
        <w:spacing w:before="120"/>
        <w:ind w:left="4395"/>
        <w:jc w:val="center"/>
        <w:rPr>
          <w:noProof/>
          <w:sz w:val="20"/>
          <w:szCs w:val="20"/>
          <w:lang w:val="ru-RU"/>
        </w:rPr>
      </w:pPr>
      <w:r w:rsidRPr="0066481C">
        <w:rPr>
          <w:noProof/>
          <w:sz w:val="20"/>
          <w:szCs w:val="20"/>
          <w:lang w:val="ru-RU"/>
        </w:rPr>
        <w:lastRenderedPageBreak/>
        <w:t>Додаток</w:t>
      </w:r>
      <w:r>
        <w:rPr>
          <w:noProof/>
          <w:sz w:val="20"/>
          <w:szCs w:val="20"/>
          <w:lang w:val="ru-RU"/>
        </w:rPr>
        <w:t xml:space="preserve"> №2</w:t>
      </w:r>
    </w:p>
    <w:p w14:paraId="2567EB44" w14:textId="77777777" w:rsidR="0066481C" w:rsidRPr="0066481C" w:rsidRDefault="0066481C" w:rsidP="0066481C">
      <w:pPr>
        <w:widowControl w:val="0"/>
        <w:spacing w:before="120"/>
        <w:ind w:left="4395"/>
        <w:jc w:val="center"/>
        <w:rPr>
          <w:noProof/>
          <w:sz w:val="20"/>
          <w:szCs w:val="20"/>
          <w:lang w:val="ru-RU"/>
        </w:rPr>
      </w:pPr>
      <w:r w:rsidRPr="0066481C">
        <w:rPr>
          <w:noProof/>
          <w:sz w:val="20"/>
          <w:szCs w:val="20"/>
          <w:lang w:val="ru-RU"/>
        </w:rPr>
        <w:t>до індивідуального договору про надання послуги з управління побутовими відходами за контейнерною системою</w:t>
      </w:r>
    </w:p>
    <w:p w14:paraId="1068007C" w14:textId="40F14AB1" w:rsidR="0066481C" w:rsidRPr="0066481C" w:rsidRDefault="0066481C" w:rsidP="0066481C">
      <w:pPr>
        <w:shd w:val="clear" w:color="auto" w:fill="FFFFFF"/>
        <w:spacing w:after="0" w:line="240" w:lineRule="auto"/>
        <w:ind w:left="6095"/>
        <w:rPr>
          <w:rFonts w:eastAsia="Calibri" w:cs="Times New Roman"/>
          <w:color w:val="333333"/>
          <w:sz w:val="22"/>
          <w:lang w:val="ru-RU" w:eastAsia="uk-UA"/>
        </w:rPr>
      </w:pPr>
    </w:p>
    <w:p w14:paraId="00E74BAC" w14:textId="0920A922" w:rsidR="0066481C" w:rsidRPr="0066481C" w:rsidRDefault="0066481C" w:rsidP="0066481C">
      <w:pPr>
        <w:shd w:val="clear" w:color="auto" w:fill="FFFFFF"/>
        <w:spacing w:after="0" w:line="240" w:lineRule="auto"/>
        <w:ind w:firstLine="450"/>
        <w:jc w:val="center"/>
        <w:rPr>
          <w:rFonts w:eastAsia="Calibri" w:cs="Times New Roman"/>
          <w:b/>
          <w:bCs/>
          <w:color w:val="333333"/>
          <w:sz w:val="24"/>
          <w:szCs w:val="24"/>
          <w:lang w:eastAsia="uk-UA"/>
        </w:rPr>
      </w:pPr>
      <w:r w:rsidRPr="0066481C">
        <w:rPr>
          <w:rFonts w:eastAsia="Calibri" w:cs="Times New Roman"/>
          <w:b/>
          <w:bCs/>
          <w:color w:val="333333"/>
          <w:sz w:val="24"/>
          <w:szCs w:val="24"/>
          <w:lang w:eastAsia="uk-UA"/>
        </w:rPr>
        <w:t xml:space="preserve">Ціна договору </w:t>
      </w:r>
      <w:r>
        <w:rPr>
          <w:rFonts w:eastAsia="Calibri" w:cs="Times New Roman"/>
          <w:b/>
          <w:bCs/>
          <w:color w:val="333333"/>
          <w:sz w:val="24"/>
          <w:szCs w:val="24"/>
          <w:lang w:eastAsia="uk-UA"/>
        </w:rPr>
        <w:t>(контейнерна система навантаження</w:t>
      </w:r>
      <w:r w:rsidRPr="0066481C">
        <w:rPr>
          <w:rFonts w:eastAsia="Calibri" w:cs="Times New Roman"/>
          <w:b/>
          <w:bCs/>
          <w:color w:val="333333"/>
          <w:sz w:val="24"/>
          <w:szCs w:val="24"/>
          <w:lang w:eastAsia="uk-UA"/>
        </w:rPr>
        <w:t>)</w:t>
      </w:r>
    </w:p>
    <w:p w14:paraId="444EC8EB" w14:textId="77777777" w:rsidR="0066481C" w:rsidRPr="0066481C" w:rsidRDefault="0066481C" w:rsidP="006648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68"/>
        <w:jc w:val="both"/>
        <w:rPr>
          <w:rFonts w:eastAsia="Calibri" w:cs="Times New Roman"/>
          <w:sz w:val="24"/>
          <w:szCs w:val="24"/>
          <w:lang w:eastAsia="uk-UA"/>
        </w:rPr>
      </w:pPr>
    </w:p>
    <w:p w14:paraId="7B61EDA8" w14:textId="03456748" w:rsidR="0066481C" w:rsidRPr="0066481C" w:rsidRDefault="0066481C" w:rsidP="0066481C">
      <w:pPr>
        <w:spacing w:after="0" w:line="240" w:lineRule="auto"/>
        <w:jc w:val="both"/>
        <w:rPr>
          <w:rFonts w:eastAsia="Calibri" w:cs="Times New Roman"/>
          <w:sz w:val="24"/>
          <w:szCs w:val="24"/>
          <w:lang w:eastAsia="uk-UA"/>
        </w:rPr>
      </w:pPr>
      <w:r>
        <w:rPr>
          <w:rFonts w:eastAsia="Calibri" w:cs="Times New Roman"/>
          <w:sz w:val="24"/>
          <w:szCs w:val="24"/>
          <w:lang w:eastAsia="uk-UA"/>
        </w:rPr>
        <w:t>1</w:t>
      </w:r>
      <w:r w:rsidRPr="0066481C">
        <w:rPr>
          <w:rFonts w:eastAsia="Calibri" w:cs="Times New Roman"/>
          <w:sz w:val="24"/>
          <w:szCs w:val="24"/>
          <w:lang w:eastAsia="uk-UA"/>
        </w:rPr>
        <w:t>. Обсяг надання послуг</w:t>
      </w:r>
      <w:r>
        <w:rPr>
          <w:rFonts w:eastAsia="Calibri" w:cs="Times New Roman"/>
          <w:sz w:val="24"/>
          <w:szCs w:val="24"/>
          <w:lang w:eastAsia="uk-UA"/>
        </w:rPr>
        <w:t>и</w:t>
      </w:r>
      <w:r w:rsidRPr="0066481C">
        <w:rPr>
          <w:rFonts w:eastAsia="Calibri" w:cs="Times New Roman"/>
          <w:sz w:val="24"/>
          <w:szCs w:val="24"/>
          <w:lang w:eastAsia="uk-UA"/>
        </w:rPr>
        <w:t xml:space="preserve"> розраховується Виконавцем на підставі норм надання послуг</w:t>
      </w:r>
      <w:r>
        <w:rPr>
          <w:rFonts w:eastAsia="Calibri" w:cs="Times New Roman"/>
          <w:sz w:val="24"/>
          <w:szCs w:val="24"/>
          <w:lang w:eastAsia="uk-UA"/>
        </w:rPr>
        <w:t xml:space="preserve">и </w:t>
      </w:r>
      <w:r w:rsidRPr="0066481C">
        <w:rPr>
          <w:rFonts w:eastAsia="Calibri" w:cs="Times New Roman"/>
          <w:sz w:val="24"/>
          <w:szCs w:val="24"/>
          <w:lang w:eastAsia="uk-UA"/>
        </w:rPr>
        <w:t xml:space="preserve"> згідно рішення  виконавчого комітету Канівської міської ради №298 від 11.10.2017р.</w:t>
      </w:r>
    </w:p>
    <w:p w14:paraId="3261CF01" w14:textId="561560C1" w:rsidR="0066481C" w:rsidRPr="0066481C" w:rsidRDefault="0066481C" w:rsidP="0066481C">
      <w:pPr>
        <w:spacing w:after="0" w:line="240" w:lineRule="auto"/>
        <w:ind w:firstLine="567"/>
        <w:jc w:val="both"/>
        <w:rPr>
          <w:rFonts w:eastAsia="Calibri" w:cs="Times New Roman"/>
          <w:sz w:val="24"/>
          <w:szCs w:val="24"/>
          <w:lang w:eastAsia="uk-UA"/>
        </w:rPr>
      </w:pPr>
    </w:p>
    <w:p w14:paraId="6D4F244A" w14:textId="1897F825" w:rsidR="0066481C" w:rsidRPr="0066481C" w:rsidRDefault="0066481C" w:rsidP="0066481C">
      <w:pPr>
        <w:spacing w:after="0" w:line="240" w:lineRule="auto"/>
        <w:jc w:val="both"/>
        <w:rPr>
          <w:rFonts w:eastAsia="Calibri" w:cs="Times New Roman"/>
          <w:i/>
          <w:sz w:val="24"/>
          <w:szCs w:val="24"/>
          <w:lang w:eastAsia="uk-UA"/>
        </w:rPr>
      </w:pPr>
      <w:r w:rsidRPr="00CB4376">
        <w:rPr>
          <w:rFonts w:eastAsia="Calibri" w:cs="Times New Roman"/>
          <w:i/>
          <w:sz w:val="24"/>
          <w:szCs w:val="24"/>
          <w:lang w:eastAsia="uk-UA"/>
        </w:rPr>
        <w:t>2. Місячна плата за послугу на одного проживаючого:</w:t>
      </w:r>
    </w:p>
    <w:p w14:paraId="10301D4D" w14:textId="77777777" w:rsidR="0066481C" w:rsidRPr="0066481C" w:rsidRDefault="0066481C" w:rsidP="0066481C">
      <w:pPr>
        <w:spacing w:after="0" w:line="240" w:lineRule="auto"/>
        <w:ind w:left="2160" w:firstLine="720"/>
        <w:rPr>
          <w:rFonts w:eastAsia="Calibri" w:cs="Times New Roman"/>
          <w:b/>
          <w:i/>
          <w:sz w:val="24"/>
          <w:szCs w:val="24"/>
          <w:lang w:eastAsia="uk-UA"/>
        </w:rPr>
      </w:pPr>
    </w:p>
    <w:tbl>
      <w:tblPr>
        <w:tblW w:w="10501" w:type="dxa"/>
        <w:tblCellSpacing w:w="15" w:type="dxa"/>
        <w:tblInd w:w="-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7"/>
        <w:gridCol w:w="970"/>
        <w:gridCol w:w="1435"/>
        <w:gridCol w:w="1189"/>
        <w:gridCol w:w="970"/>
        <w:gridCol w:w="1431"/>
        <w:gridCol w:w="1532"/>
        <w:gridCol w:w="1327"/>
      </w:tblGrid>
      <w:tr w:rsidR="0066481C" w:rsidRPr="0066481C" w14:paraId="15AFA0D4" w14:textId="77777777" w:rsidTr="00CB4376">
        <w:trPr>
          <w:tblCellSpacing w:w="15" w:type="dxa"/>
        </w:trPr>
        <w:tc>
          <w:tcPr>
            <w:tcW w:w="1602"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E0D48A" w14:textId="3F158CA3" w:rsidR="0066481C" w:rsidRPr="0066481C" w:rsidRDefault="0066481C" w:rsidP="0066481C">
            <w:pPr>
              <w:spacing w:before="100" w:beforeAutospacing="1" w:after="100" w:afterAutospacing="1" w:line="240" w:lineRule="auto"/>
              <w:jc w:val="center"/>
              <w:outlineLvl w:val="4"/>
              <w:rPr>
                <w:rFonts w:cs="Times New Roman"/>
                <w:b/>
                <w:bCs/>
                <w:sz w:val="20"/>
                <w:szCs w:val="20"/>
                <w:lang w:eastAsia="uk-UA"/>
              </w:rPr>
            </w:pPr>
            <w:r>
              <w:rPr>
                <w:rFonts w:cs="Times New Roman"/>
                <w:b/>
                <w:bCs/>
                <w:sz w:val="20"/>
                <w:szCs w:val="20"/>
                <w:lang w:eastAsia="uk-UA"/>
              </w:rPr>
              <w:t>Вид побутових    відходів</w:t>
            </w:r>
          </w:p>
        </w:tc>
        <w:tc>
          <w:tcPr>
            <w:tcW w:w="3564"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466322" w14:textId="4399BA9D" w:rsidR="0066481C" w:rsidRPr="0066481C" w:rsidRDefault="0066481C" w:rsidP="0066481C">
            <w:pPr>
              <w:spacing w:before="100" w:beforeAutospacing="1" w:after="100" w:afterAutospacing="1" w:line="240" w:lineRule="auto"/>
              <w:jc w:val="center"/>
              <w:outlineLvl w:val="4"/>
              <w:rPr>
                <w:rFonts w:cs="Times New Roman"/>
                <w:b/>
                <w:bCs/>
                <w:sz w:val="20"/>
                <w:szCs w:val="20"/>
                <w:lang w:eastAsia="uk-UA"/>
              </w:rPr>
            </w:pPr>
            <w:r>
              <w:rPr>
                <w:rFonts w:cs="Times New Roman"/>
                <w:b/>
                <w:bCs/>
                <w:sz w:val="20"/>
                <w:szCs w:val="20"/>
                <w:lang w:eastAsia="uk-UA"/>
              </w:rPr>
              <w:t>Зби</w:t>
            </w:r>
            <w:r w:rsidRPr="0066481C">
              <w:rPr>
                <w:rFonts w:cs="Times New Roman"/>
                <w:b/>
                <w:bCs/>
                <w:sz w:val="20"/>
                <w:szCs w:val="20"/>
                <w:lang w:eastAsia="uk-UA"/>
              </w:rPr>
              <w:t>р</w:t>
            </w:r>
            <w:r>
              <w:rPr>
                <w:rFonts w:cs="Times New Roman"/>
                <w:b/>
                <w:bCs/>
                <w:sz w:val="20"/>
                <w:szCs w:val="20"/>
                <w:lang w:eastAsia="uk-UA"/>
              </w:rPr>
              <w:t>ання,пере</w:t>
            </w:r>
            <w:r w:rsidRPr="0066481C">
              <w:rPr>
                <w:rFonts w:cs="Times New Roman"/>
                <w:b/>
                <w:bCs/>
                <w:sz w:val="20"/>
                <w:szCs w:val="20"/>
                <w:lang w:eastAsia="uk-UA"/>
              </w:rPr>
              <w:t>везення відходів</w:t>
            </w:r>
          </w:p>
        </w:tc>
        <w:tc>
          <w:tcPr>
            <w:tcW w:w="3903"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56079C" w14:textId="6B23113C" w:rsidR="0066481C" w:rsidRPr="0066481C" w:rsidRDefault="0066481C" w:rsidP="0066481C">
            <w:pPr>
              <w:spacing w:before="100" w:beforeAutospacing="1" w:after="100" w:afterAutospacing="1" w:line="240" w:lineRule="auto"/>
              <w:jc w:val="center"/>
              <w:outlineLvl w:val="4"/>
              <w:rPr>
                <w:rFonts w:cs="Times New Roman"/>
                <w:b/>
                <w:bCs/>
                <w:sz w:val="20"/>
                <w:szCs w:val="20"/>
                <w:lang w:eastAsia="uk-UA"/>
              </w:rPr>
            </w:pPr>
            <w:r>
              <w:rPr>
                <w:rFonts w:cs="Times New Roman"/>
                <w:b/>
                <w:bCs/>
                <w:sz w:val="20"/>
                <w:szCs w:val="20"/>
                <w:lang w:eastAsia="uk-UA"/>
              </w:rPr>
              <w:t>Видалення(з</w:t>
            </w:r>
            <w:r w:rsidRPr="0066481C">
              <w:rPr>
                <w:rFonts w:cs="Times New Roman"/>
                <w:b/>
                <w:bCs/>
                <w:sz w:val="20"/>
                <w:szCs w:val="20"/>
                <w:lang w:eastAsia="uk-UA"/>
              </w:rPr>
              <w:t>ахоронення відходів</w:t>
            </w:r>
            <w:r>
              <w:rPr>
                <w:rFonts w:cs="Times New Roman"/>
                <w:b/>
                <w:bCs/>
                <w:sz w:val="20"/>
                <w:szCs w:val="20"/>
                <w:lang w:eastAsia="uk-UA"/>
              </w:rPr>
              <w:t>)</w:t>
            </w:r>
          </w:p>
        </w:tc>
        <w:tc>
          <w:tcPr>
            <w:tcW w:w="12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6EDA0A" w14:textId="77777777" w:rsidR="0066481C" w:rsidRPr="0066481C" w:rsidRDefault="0066481C" w:rsidP="0066481C">
            <w:pPr>
              <w:spacing w:after="0" w:line="240" w:lineRule="auto"/>
              <w:rPr>
                <w:rFonts w:cs="Times New Roman"/>
                <w:sz w:val="24"/>
                <w:szCs w:val="24"/>
                <w:lang w:eastAsia="uk-UA"/>
              </w:rPr>
            </w:pPr>
            <w:r w:rsidRPr="0066481C">
              <w:rPr>
                <w:rFonts w:cs="Times New Roman"/>
                <w:sz w:val="24"/>
                <w:szCs w:val="24"/>
                <w:lang w:eastAsia="uk-UA"/>
              </w:rPr>
              <w:t> </w:t>
            </w:r>
          </w:p>
        </w:tc>
      </w:tr>
      <w:tr w:rsidR="0066481C" w:rsidRPr="0066481C" w14:paraId="5CA7D170" w14:textId="77777777" w:rsidTr="00CB4376">
        <w:trPr>
          <w:tblCellSpacing w:w="15" w:type="dxa"/>
        </w:trPr>
        <w:tc>
          <w:tcPr>
            <w:tcW w:w="1602" w:type="dxa"/>
            <w:vMerge/>
            <w:tcBorders>
              <w:top w:val="single" w:sz="4" w:space="0" w:color="auto"/>
              <w:left w:val="single" w:sz="4" w:space="0" w:color="auto"/>
              <w:bottom w:val="single" w:sz="4" w:space="0" w:color="auto"/>
              <w:right w:val="single" w:sz="4" w:space="0" w:color="auto"/>
            </w:tcBorders>
            <w:vAlign w:val="center"/>
            <w:hideMark/>
          </w:tcPr>
          <w:p w14:paraId="0DB9ADC6" w14:textId="77777777" w:rsidR="0066481C" w:rsidRPr="0066481C" w:rsidRDefault="0066481C" w:rsidP="0066481C">
            <w:pPr>
              <w:spacing w:after="0" w:line="240" w:lineRule="auto"/>
              <w:rPr>
                <w:rFonts w:cs="Times New Roman"/>
                <w:b/>
                <w:bCs/>
                <w:sz w:val="20"/>
                <w:szCs w:val="20"/>
                <w:lang w:eastAsia="uk-UA"/>
              </w:rPr>
            </w:pPr>
          </w:p>
        </w:tc>
        <w:tc>
          <w:tcPr>
            <w:tcW w:w="9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4C46B8" w14:textId="77777777" w:rsidR="0066481C" w:rsidRPr="0066481C" w:rsidRDefault="0066481C" w:rsidP="0066481C">
            <w:pPr>
              <w:spacing w:before="100" w:beforeAutospacing="1" w:after="100" w:afterAutospacing="1" w:line="240" w:lineRule="auto"/>
              <w:jc w:val="center"/>
              <w:outlineLvl w:val="4"/>
              <w:rPr>
                <w:rFonts w:cs="Times New Roman"/>
                <w:b/>
                <w:bCs/>
                <w:sz w:val="20"/>
                <w:szCs w:val="20"/>
                <w:lang w:eastAsia="uk-UA"/>
              </w:rPr>
            </w:pPr>
            <w:r w:rsidRPr="0066481C">
              <w:rPr>
                <w:rFonts w:cs="Times New Roman"/>
                <w:b/>
                <w:bCs/>
                <w:sz w:val="20"/>
                <w:szCs w:val="20"/>
                <w:lang w:eastAsia="uk-UA"/>
              </w:rPr>
              <w:t>Вартість одного метра кубічного без ПДВ (грн.)</w:t>
            </w:r>
          </w:p>
        </w:tc>
        <w:tc>
          <w:tcPr>
            <w:tcW w:w="14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41C6C1" w14:textId="42A8334C" w:rsidR="0066481C" w:rsidRPr="0066481C" w:rsidRDefault="0066481C" w:rsidP="0066481C">
            <w:pPr>
              <w:spacing w:before="100" w:beforeAutospacing="1" w:after="100" w:afterAutospacing="1" w:line="240" w:lineRule="auto"/>
              <w:ind w:right="-126"/>
              <w:jc w:val="center"/>
              <w:outlineLvl w:val="4"/>
              <w:rPr>
                <w:rFonts w:cs="Times New Roman"/>
                <w:b/>
                <w:bCs/>
                <w:sz w:val="20"/>
                <w:szCs w:val="20"/>
                <w:lang w:eastAsia="uk-UA"/>
              </w:rPr>
            </w:pPr>
            <w:proofErr w:type="spellStart"/>
            <w:r w:rsidRPr="0066481C">
              <w:rPr>
                <w:rFonts w:cs="Times New Roman"/>
                <w:b/>
                <w:bCs/>
                <w:sz w:val="20"/>
                <w:szCs w:val="20"/>
                <w:lang w:eastAsia="uk-UA"/>
              </w:rPr>
              <w:t>Середньоріч</w:t>
            </w:r>
            <w:proofErr w:type="spellEnd"/>
            <w:r w:rsidR="00CB4376">
              <w:rPr>
                <w:rFonts w:cs="Times New Roman"/>
                <w:b/>
                <w:bCs/>
                <w:sz w:val="20"/>
                <w:szCs w:val="20"/>
                <w:lang w:eastAsia="uk-UA"/>
              </w:rPr>
              <w:t xml:space="preserve"> </w:t>
            </w:r>
            <w:r w:rsidRPr="0066481C">
              <w:rPr>
                <w:rFonts w:cs="Times New Roman"/>
                <w:b/>
                <w:bCs/>
                <w:sz w:val="20"/>
                <w:szCs w:val="20"/>
                <w:lang w:eastAsia="uk-UA"/>
              </w:rPr>
              <w:t>ний   обсяг надання послуг</w:t>
            </w:r>
            <w:r w:rsidR="00CB4376">
              <w:rPr>
                <w:rFonts w:cs="Times New Roman"/>
                <w:b/>
                <w:bCs/>
                <w:sz w:val="20"/>
                <w:szCs w:val="20"/>
                <w:lang w:eastAsia="uk-UA"/>
              </w:rPr>
              <w:t>и</w:t>
            </w:r>
            <w:r w:rsidRPr="0066481C">
              <w:rPr>
                <w:rFonts w:cs="Times New Roman"/>
                <w:b/>
                <w:bCs/>
                <w:sz w:val="20"/>
                <w:szCs w:val="20"/>
                <w:lang w:eastAsia="uk-UA"/>
              </w:rPr>
              <w:t> </w:t>
            </w:r>
            <w:r w:rsidRPr="0066481C">
              <w:rPr>
                <w:rFonts w:cs="Times New Roman"/>
                <w:b/>
                <w:bCs/>
                <w:sz w:val="20"/>
                <w:szCs w:val="20"/>
                <w:lang w:eastAsia="uk-UA"/>
              </w:rPr>
              <w:br/>
              <w:t>(м3)</w:t>
            </w:r>
          </w:p>
        </w:tc>
        <w:tc>
          <w:tcPr>
            <w:tcW w:w="11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729FA5" w14:textId="17F62A84" w:rsidR="0066481C" w:rsidRPr="0066481C" w:rsidRDefault="00CB4376" w:rsidP="0066481C">
            <w:pPr>
              <w:spacing w:before="100" w:beforeAutospacing="1" w:after="100" w:afterAutospacing="1" w:line="240" w:lineRule="auto"/>
              <w:jc w:val="center"/>
              <w:outlineLvl w:val="4"/>
              <w:rPr>
                <w:rFonts w:cs="Times New Roman"/>
                <w:b/>
                <w:bCs/>
                <w:sz w:val="20"/>
                <w:szCs w:val="20"/>
                <w:lang w:eastAsia="uk-UA"/>
              </w:rPr>
            </w:pPr>
            <w:r>
              <w:rPr>
                <w:rFonts w:cs="Times New Roman"/>
                <w:b/>
                <w:bCs/>
                <w:sz w:val="20"/>
                <w:szCs w:val="20"/>
                <w:lang w:eastAsia="uk-UA"/>
              </w:rPr>
              <w:t>Місячна плата за пере</w:t>
            </w:r>
            <w:r w:rsidR="0066481C" w:rsidRPr="0066481C">
              <w:rPr>
                <w:rFonts w:cs="Times New Roman"/>
                <w:b/>
                <w:bCs/>
                <w:sz w:val="20"/>
                <w:szCs w:val="20"/>
                <w:lang w:eastAsia="uk-UA"/>
              </w:rPr>
              <w:t>везення відходів без ПДВ, (грн.)</w:t>
            </w:r>
            <w:r w:rsidR="0066481C" w:rsidRPr="0066481C">
              <w:rPr>
                <w:rFonts w:cs="Times New Roman"/>
                <w:b/>
                <w:bCs/>
                <w:sz w:val="20"/>
                <w:szCs w:val="20"/>
                <w:lang w:eastAsia="uk-UA"/>
              </w:rPr>
              <w:br/>
              <w:t>гр.2*гр.3/12 міс</w:t>
            </w:r>
          </w:p>
        </w:tc>
        <w:tc>
          <w:tcPr>
            <w:tcW w:w="9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636C5B" w14:textId="77777777" w:rsidR="0066481C" w:rsidRPr="0066481C" w:rsidRDefault="0066481C" w:rsidP="0066481C">
            <w:pPr>
              <w:spacing w:before="100" w:beforeAutospacing="1" w:after="100" w:afterAutospacing="1" w:line="240" w:lineRule="auto"/>
              <w:jc w:val="center"/>
              <w:outlineLvl w:val="4"/>
              <w:rPr>
                <w:rFonts w:cs="Times New Roman"/>
                <w:b/>
                <w:bCs/>
                <w:sz w:val="20"/>
                <w:szCs w:val="20"/>
                <w:lang w:eastAsia="uk-UA"/>
              </w:rPr>
            </w:pPr>
            <w:r w:rsidRPr="0066481C">
              <w:rPr>
                <w:rFonts w:cs="Times New Roman"/>
                <w:b/>
                <w:bCs/>
                <w:sz w:val="20"/>
                <w:szCs w:val="20"/>
                <w:lang w:eastAsia="uk-UA"/>
              </w:rPr>
              <w:t>Вартість одного метра кубічного відходів, без ПДВ (грн)</w:t>
            </w:r>
          </w:p>
        </w:tc>
        <w:tc>
          <w:tcPr>
            <w:tcW w:w="14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40E315" w14:textId="694EFAB4" w:rsidR="0066481C" w:rsidRPr="0066481C" w:rsidRDefault="0066481C" w:rsidP="0066481C">
            <w:pPr>
              <w:spacing w:before="100" w:beforeAutospacing="1" w:after="100" w:afterAutospacing="1" w:line="240" w:lineRule="auto"/>
              <w:jc w:val="center"/>
              <w:outlineLvl w:val="4"/>
              <w:rPr>
                <w:rFonts w:cs="Times New Roman"/>
                <w:b/>
                <w:bCs/>
                <w:sz w:val="20"/>
                <w:szCs w:val="20"/>
                <w:lang w:eastAsia="uk-UA"/>
              </w:rPr>
            </w:pPr>
            <w:r w:rsidRPr="0066481C">
              <w:rPr>
                <w:rFonts w:cs="Times New Roman"/>
                <w:b/>
                <w:bCs/>
                <w:sz w:val="20"/>
                <w:szCs w:val="20"/>
                <w:lang w:eastAsia="uk-UA"/>
              </w:rPr>
              <w:t>Середньорічна норма надання</w:t>
            </w:r>
            <w:r w:rsidR="00CB4376">
              <w:rPr>
                <w:rFonts w:cs="Times New Roman"/>
                <w:b/>
                <w:bCs/>
                <w:sz w:val="20"/>
                <w:szCs w:val="20"/>
                <w:lang w:eastAsia="uk-UA"/>
              </w:rPr>
              <w:t xml:space="preserve"> </w:t>
            </w:r>
            <w:r w:rsidRPr="0066481C">
              <w:rPr>
                <w:rFonts w:cs="Times New Roman"/>
                <w:b/>
                <w:bCs/>
                <w:sz w:val="20"/>
                <w:szCs w:val="20"/>
                <w:lang w:eastAsia="uk-UA"/>
              </w:rPr>
              <w:t>послуг</w:t>
            </w:r>
            <w:r w:rsidR="00CB4376">
              <w:rPr>
                <w:rFonts w:cs="Times New Roman"/>
                <w:b/>
                <w:bCs/>
                <w:sz w:val="20"/>
                <w:szCs w:val="20"/>
                <w:lang w:eastAsia="uk-UA"/>
              </w:rPr>
              <w:t>и</w:t>
            </w:r>
            <w:r w:rsidRPr="0066481C">
              <w:rPr>
                <w:rFonts w:cs="Times New Roman"/>
                <w:b/>
                <w:bCs/>
                <w:sz w:val="20"/>
                <w:szCs w:val="20"/>
                <w:lang w:eastAsia="uk-UA"/>
              </w:rPr>
              <w:t> </w:t>
            </w:r>
            <w:r w:rsidRPr="0066481C">
              <w:rPr>
                <w:rFonts w:cs="Times New Roman"/>
                <w:b/>
                <w:bCs/>
                <w:sz w:val="20"/>
                <w:szCs w:val="20"/>
                <w:lang w:eastAsia="uk-UA"/>
              </w:rPr>
              <w:br/>
              <w:t>(м3)</w:t>
            </w:r>
          </w:p>
        </w:tc>
        <w:tc>
          <w:tcPr>
            <w:tcW w:w="1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547890" w14:textId="40B1446B" w:rsidR="0066481C" w:rsidRPr="0066481C" w:rsidRDefault="0066481C" w:rsidP="0066481C">
            <w:pPr>
              <w:spacing w:before="100" w:beforeAutospacing="1" w:after="100" w:afterAutospacing="1" w:line="240" w:lineRule="auto"/>
              <w:jc w:val="center"/>
              <w:outlineLvl w:val="4"/>
              <w:rPr>
                <w:rFonts w:cs="Times New Roman"/>
                <w:b/>
                <w:bCs/>
                <w:sz w:val="20"/>
                <w:szCs w:val="20"/>
                <w:lang w:eastAsia="uk-UA"/>
              </w:rPr>
            </w:pPr>
            <w:r w:rsidRPr="0066481C">
              <w:rPr>
                <w:rFonts w:cs="Times New Roman"/>
                <w:b/>
                <w:bCs/>
                <w:sz w:val="20"/>
                <w:szCs w:val="20"/>
                <w:lang w:eastAsia="uk-UA"/>
              </w:rPr>
              <w:t xml:space="preserve">Місячна плата за </w:t>
            </w:r>
            <w:r w:rsidR="00CB4376">
              <w:rPr>
                <w:rFonts w:cs="Times New Roman"/>
                <w:b/>
                <w:bCs/>
                <w:sz w:val="20"/>
                <w:szCs w:val="20"/>
                <w:lang w:eastAsia="uk-UA"/>
              </w:rPr>
              <w:t>видалення  (захоронення)</w:t>
            </w:r>
            <w:r w:rsidRPr="0066481C">
              <w:rPr>
                <w:rFonts w:cs="Times New Roman"/>
                <w:b/>
                <w:bCs/>
                <w:sz w:val="20"/>
                <w:szCs w:val="20"/>
                <w:lang w:eastAsia="uk-UA"/>
              </w:rPr>
              <w:t xml:space="preserve"> відходів без ПДВ (грн)</w:t>
            </w:r>
            <w:r w:rsidRPr="0066481C">
              <w:rPr>
                <w:rFonts w:cs="Times New Roman"/>
                <w:b/>
                <w:bCs/>
                <w:sz w:val="20"/>
                <w:szCs w:val="20"/>
                <w:lang w:eastAsia="uk-UA"/>
              </w:rPr>
              <w:br/>
            </w:r>
            <w:proofErr w:type="spellStart"/>
            <w:r w:rsidRPr="0066481C">
              <w:rPr>
                <w:rFonts w:cs="Times New Roman"/>
                <w:b/>
                <w:bCs/>
                <w:sz w:val="20"/>
                <w:szCs w:val="20"/>
                <w:lang w:eastAsia="uk-UA"/>
              </w:rPr>
              <w:t>гр</w:t>
            </w:r>
            <w:proofErr w:type="spellEnd"/>
            <w:r w:rsidRPr="0066481C">
              <w:rPr>
                <w:rFonts w:cs="Times New Roman"/>
                <w:b/>
                <w:bCs/>
                <w:sz w:val="20"/>
                <w:szCs w:val="20"/>
                <w:lang w:eastAsia="uk-UA"/>
              </w:rPr>
              <w:t xml:space="preserve"> 5* </w:t>
            </w:r>
            <w:proofErr w:type="spellStart"/>
            <w:r w:rsidRPr="0066481C">
              <w:rPr>
                <w:rFonts w:cs="Times New Roman"/>
                <w:b/>
                <w:bCs/>
                <w:sz w:val="20"/>
                <w:szCs w:val="20"/>
                <w:lang w:eastAsia="uk-UA"/>
              </w:rPr>
              <w:t>гр</w:t>
            </w:r>
            <w:proofErr w:type="spellEnd"/>
            <w:r w:rsidRPr="0066481C">
              <w:rPr>
                <w:rFonts w:cs="Times New Roman"/>
                <w:b/>
                <w:bCs/>
                <w:sz w:val="20"/>
                <w:szCs w:val="20"/>
                <w:lang w:eastAsia="uk-UA"/>
              </w:rPr>
              <w:t xml:space="preserve"> 6/12 міс</w:t>
            </w:r>
          </w:p>
        </w:tc>
        <w:tc>
          <w:tcPr>
            <w:tcW w:w="12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A227A4" w14:textId="77777777" w:rsidR="0066481C" w:rsidRPr="0066481C" w:rsidRDefault="0066481C" w:rsidP="0066481C">
            <w:pPr>
              <w:spacing w:before="100" w:beforeAutospacing="1" w:after="100" w:afterAutospacing="1" w:line="240" w:lineRule="auto"/>
              <w:jc w:val="center"/>
              <w:outlineLvl w:val="4"/>
              <w:rPr>
                <w:rFonts w:cs="Times New Roman"/>
                <w:b/>
                <w:bCs/>
                <w:sz w:val="20"/>
                <w:szCs w:val="20"/>
                <w:lang w:eastAsia="uk-UA"/>
              </w:rPr>
            </w:pPr>
            <w:r w:rsidRPr="0066481C">
              <w:rPr>
                <w:rFonts w:cs="Times New Roman"/>
                <w:b/>
                <w:bCs/>
                <w:sz w:val="20"/>
                <w:szCs w:val="20"/>
                <w:lang w:eastAsia="uk-UA"/>
              </w:rPr>
              <w:t>ВСЬОГО    (грн)</w:t>
            </w:r>
          </w:p>
          <w:p w14:paraId="51D7BE2E" w14:textId="77777777" w:rsidR="0066481C" w:rsidRPr="0066481C" w:rsidRDefault="0066481C" w:rsidP="0066481C">
            <w:pPr>
              <w:spacing w:before="100" w:beforeAutospacing="1" w:after="100" w:afterAutospacing="1" w:line="240" w:lineRule="auto"/>
              <w:jc w:val="center"/>
              <w:outlineLvl w:val="4"/>
              <w:rPr>
                <w:rFonts w:cs="Times New Roman"/>
                <w:b/>
                <w:bCs/>
                <w:sz w:val="20"/>
                <w:szCs w:val="20"/>
                <w:lang w:eastAsia="uk-UA"/>
              </w:rPr>
            </w:pPr>
            <w:r w:rsidRPr="0066481C">
              <w:rPr>
                <w:rFonts w:cs="Times New Roman"/>
                <w:b/>
                <w:bCs/>
                <w:sz w:val="20"/>
                <w:szCs w:val="20"/>
                <w:lang w:eastAsia="uk-UA"/>
              </w:rPr>
              <w:t>гр.4+гр.7</w:t>
            </w:r>
          </w:p>
        </w:tc>
      </w:tr>
      <w:tr w:rsidR="0066481C" w:rsidRPr="0066481C" w14:paraId="6139674B" w14:textId="77777777" w:rsidTr="00CB4376">
        <w:trPr>
          <w:tblCellSpacing w:w="15" w:type="dxa"/>
        </w:trPr>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1A90A7" w14:textId="77777777" w:rsidR="0066481C" w:rsidRPr="0066481C" w:rsidRDefault="0066481C" w:rsidP="0066481C">
            <w:pPr>
              <w:spacing w:before="100" w:beforeAutospacing="1" w:after="100" w:afterAutospacing="1" w:line="240" w:lineRule="auto"/>
              <w:jc w:val="center"/>
              <w:outlineLvl w:val="4"/>
              <w:rPr>
                <w:rFonts w:cs="Times New Roman"/>
                <w:b/>
                <w:bCs/>
                <w:sz w:val="20"/>
                <w:szCs w:val="20"/>
                <w:lang w:eastAsia="uk-UA"/>
              </w:rPr>
            </w:pPr>
            <w:r w:rsidRPr="0066481C">
              <w:rPr>
                <w:rFonts w:cs="Times New Roman"/>
                <w:b/>
                <w:bCs/>
                <w:sz w:val="20"/>
                <w:szCs w:val="20"/>
                <w:lang w:eastAsia="uk-UA"/>
              </w:rPr>
              <w:t>1</w:t>
            </w:r>
          </w:p>
        </w:tc>
        <w:tc>
          <w:tcPr>
            <w:tcW w:w="9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2C1DC6" w14:textId="77777777" w:rsidR="0066481C" w:rsidRPr="0066481C" w:rsidRDefault="0066481C" w:rsidP="0066481C">
            <w:pPr>
              <w:spacing w:before="100" w:beforeAutospacing="1" w:after="100" w:afterAutospacing="1" w:line="240" w:lineRule="auto"/>
              <w:jc w:val="center"/>
              <w:outlineLvl w:val="4"/>
              <w:rPr>
                <w:rFonts w:cs="Times New Roman"/>
                <w:b/>
                <w:bCs/>
                <w:sz w:val="20"/>
                <w:szCs w:val="20"/>
                <w:lang w:eastAsia="uk-UA"/>
              </w:rPr>
            </w:pPr>
            <w:r w:rsidRPr="0066481C">
              <w:rPr>
                <w:rFonts w:cs="Times New Roman"/>
                <w:b/>
                <w:bCs/>
                <w:sz w:val="20"/>
                <w:szCs w:val="20"/>
                <w:lang w:eastAsia="uk-UA"/>
              </w:rPr>
              <w:t>2</w:t>
            </w:r>
          </w:p>
        </w:tc>
        <w:tc>
          <w:tcPr>
            <w:tcW w:w="14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7F1D3C" w14:textId="77777777" w:rsidR="0066481C" w:rsidRPr="0066481C" w:rsidRDefault="0066481C" w:rsidP="0066481C">
            <w:pPr>
              <w:spacing w:before="100" w:beforeAutospacing="1" w:after="100" w:afterAutospacing="1" w:line="240" w:lineRule="auto"/>
              <w:jc w:val="center"/>
              <w:outlineLvl w:val="4"/>
              <w:rPr>
                <w:rFonts w:cs="Times New Roman"/>
                <w:b/>
                <w:bCs/>
                <w:sz w:val="20"/>
                <w:szCs w:val="20"/>
                <w:lang w:eastAsia="uk-UA"/>
              </w:rPr>
            </w:pPr>
            <w:r w:rsidRPr="0066481C">
              <w:rPr>
                <w:rFonts w:cs="Times New Roman"/>
                <w:b/>
                <w:bCs/>
                <w:sz w:val="20"/>
                <w:szCs w:val="20"/>
                <w:lang w:eastAsia="uk-UA"/>
              </w:rPr>
              <w:t>3</w:t>
            </w:r>
          </w:p>
        </w:tc>
        <w:tc>
          <w:tcPr>
            <w:tcW w:w="11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913447" w14:textId="77777777" w:rsidR="0066481C" w:rsidRPr="0066481C" w:rsidRDefault="0066481C" w:rsidP="0066481C">
            <w:pPr>
              <w:spacing w:before="100" w:beforeAutospacing="1" w:after="100" w:afterAutospacing="1" w:line="240" w:lineRule="auto"/>
              <w:jc w:val="center"/>
              <w:outlineLvl w:val="4"/>
              <w:rPr>
                <w:rFonts w:cs="Times New Roman"/>
                <w:b/>
                <w:bCs/>
                <w:sz w:val="20"/>
                <w:szCs w:val="20"/>
                <w:lang w:eastAsia="uk-UA"/>
              </w:rPr>
            </w:pPr>
            <w:r w:rsidRPr="0066481C">
              <w:rPr>
                <w:rFonts w:cs="Times New Roman"/>
                <w:b/>
                <w:bCs/>
                <w:sz w:val="20"/>
                <w:szCs w:val="20"/>
                <w:lang w:eastAsia="uk-UA"/>
              </w:rPr>
              <w:t>4</w:t>
            </w:r>
          </w:p>
        </w:tc>
        <w:tc>
          <w:tcPr>
            <w:tcW w:w="9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8F6B72" w14:textId="77777777" w:rsidR="0066481C" w:rsidRPr="0066481C" w:rsidRDefault="0066481C" w:rsidP="0066481C">
            <w:pPr>
              <w:spacing w:before="100" w:beforeAutospacing="1" w:after="100" w:afterAutospacing="1" w:line="240" w:lineRule="auto"/>
              <w:jc w:val="center"/>
              <w:outlineLvl w:val="4"/>
              <w:rPr>
                <w:rFonts w:cs="Times New Roman"/>
                <w:b/>
                <w:bCs/>
                <w:sz w:val="20"/>
                <w:szCs w:val="20"/>
                <w:lang w:eastAsia="uk-UA"/>
              </w:rPr>
            </w:pPr>
            <w:r w:rsidRPr="0066481C">
              <w:rPr>
                <w:rFonts w:cs="Times New Roman"/>
                <w:b/>
                <w:bCs/>
                <w:sz w:val="20"/>
                <w:szCs w:val="20"/>
                <w:lang w:eastAsia="uk-UA"/>
              </w:rPr>
              <w:t>5</w:t>
            </w:r>
          </w:p>
        </w:tc>
        <w:tc>
          <w:tcPr>
            <w:tcW w:w="14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19E495" w14:textId="77777777" w:rsidR="0066481C" w:rsidRPr="0066481C" w:rsidRDefault="0066481C" w:rsidP="0066481C">
            <w:pPr>
              <w:spacing w:before="100" w:beforeAutospacing="1" w:after="100" w:afterAutospacing="1" w:line="240" w:lineRule="auto"/>
              <w:jc w:val="center"/>
              <w:outlineLvl w:val="4"/>
              <w:rPr>
                <w:rFonts w:cs="Times New Roman"/>
                <w:b/>
                <w:bCs/>
                <w:sz w:val="20"/>
                <w:szCs w:val="20"/>
                <w:lang w:eastAsia="uk-UA"/>
              </w:rPr>
            </w:pPr>
            <w:r w:rsidRPr="0066481C">
              <w:rPr>
                <w:rFonts w:cs="Times New Roman"/>
                <w:b/>
                <w:bCs/>
                <w:sz w:val="20"/>
                <w:szCs w:val="20"/>
                <w:lang w:eastAsia="uk-UA"/>
              </w:rPr>
              <w:t>6</w:t>
            </w:r>
          </w:p>
        </w:tc>
        <w:tc>
          <w:tcPr>
            <w:tcW w:w="1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62FEC0" w14:textId="77777777" w:rsidR="0066481C" w:rsidRPr="0066481C" w:rsidRDefault="0066481C" w:rsidP="0066481C">
            <w:pPr>
              <w:spacing w:before="100" w:beforeAutospacing="1" w:after="100" w:afterAutospacing="1" w:line="240" w:lineRule="auto"/>
              <w:jc w:val="center"/>
              <w:outlineLvl w:val="4"/>
              <w:rPr>
                <w:rFonts w:cs="Times New Roman"/>
                <w:b/>
                <w:bCs/>
                <w:sz w:val="20"/>
                <w:szCs w:val="20"/>
                <w:lang w:eastAsia="uk-UA"/>
              </w:rPr>
            </w:pPr>
            <w:r w:rsidRPr="0066481C">
              <w:rPr>
                <w:rFonts w:cs="Times New Roman"/>
                <w:b/>
                <w:bCs/>
                <w:sz w:val="20"/>
                <w:szCs w:val="20"/>
                <w:lang w:eastAsia="uk-UA"/>
              </w:rPr>
              <w:t>7</w:t>
            </w:r>
          </w:p>
        </w:tc>
        <w:tc>
          <w:tcPr>
            <w:tcW w:w="12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D3BE55" w14:textId="77777777" w:rsidR="0066481C" w:rsidRPr="0066481C" w:rsidRDefault="0066481C" w:rsidP="0066481C">
            <w:pPr>
              <w:spacing w:before="100" w:beforeAutospacing="1" w:after="100" w:afterAutospacing="1" w:line="240" w:lineRule="auto"/>
              <w:jc w:val="center"/>
              <w:outlineLvl w:val="4"/>
              <w:rPr>
                <w:rFonts w:cs="Times New Roman"/>
                <w:b/>
                <w:bCs/>
                <w:sz w:val="20"/>
                <w:szCs w:val="20"/>
                <w:lang w:eastAsia="uk-UA"/>
              </w:rPr>
            </w:pPr>
            <w:r w:rsidRPr="0066481C">
              <w:rPr>
                <w:rFonts w:cs="Times New Roman"/>
                <w:b/>
                <w:bCs/>
                <w:sz w:val="20"/>
                <w:szCs w:val="20"/>
                <w:lang w:eastAsia="uk-UA"/>
              </w:rPr>
              <w:t>8</w:t>
            </w:r>
          </w:p>
        </w:tc>
      </w:tr>
      <w:tr w:rsidR="0066481C" w:rsidRPr="0066481C" w14:paraId="3E54EBC1" w14:textId="77777777" w:rsidTr="00CB4376">
        <w:trPr>
          <w:tblCellSpacing w:w="15" w:type="dxa"/>
        </w:trPr>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3C8CB9" w14:textId="10E2DBBE" w:rsidR="0066481C" w:rsidRPr="0066481C" w:rsidRDefault="0066481C" w:rsidP="0066481C">
            <w:pPr>
              <w:spacing w:before="100" w:beforeAutospacing="1" w:after="100" w:afterAutospacing="1" w:line="240" w:lineRule="auto"/>
              <w:outlineLvl w:val="4"/>
              <w:rPr>
                <w:rFonts w:cs="Times New Roman"/>
                <w:b/>
                <w:bCs/>
                <w:sz w:val="20"/>
                <w:szCs w:val="20"/>
                <w:lang w:eastAsia="uk-UA"/>
              </w:rPr>
            </w:pPr>
            <w:r>
              <w:rPr>
                <w:rFonts w:cs="Times New Roman"/>
                <w:b/>
                <w:bCs/>
                <w:sz w:val="20"/>
                <w:szCs w:val="20"/>
                <w:lang w:eastAsia="uk-UA"/>
              </w:rPr>
              <w:t>Змішані</w:t>
            </w:r>
          </w:p>
        </w:tc>
        <w:tc>
          <w:tcPr>
            <w:tcW w:w="9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EF854D"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105,85 </w:t>
            </w:r>
          </w:p>
        </w:tc>
        <w:tc>
          <w:tcPr>
            <w:tcW w:w="14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D9AA9F"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1,6 </w:t>
            </w:r>
          </w:p>
        </w:tc>
        <w:tc>
          <w:tcPr>
            <w:tcW w:w="11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7372D2"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14,11 </w:t>
            </w:r>
          </w:p>
        </w:tc>
        <w:tc>
          <w:tcPr>
            <w:tcW w:w="9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08D30E"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41,75 </w:t>
            </w:r>
          </w:p>
        </w:tc>
        <w:tc>
          <w:tcPr>
            <w:tcW w:w="14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95A82A"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1,60 </w:t>
            </w:r>
          </w:p>
        </w:tc>
        <w:tc>
          <w:tcPr>
            <w:tcW w:w="1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611232"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5,57 </w:t>
            </w:r>
          </w:p>
        </w:tc>
        <w:tc>
          <w:tcPr>
            <w:tcW w:w="12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03F830"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19,68 </w:t>
            </w:r>
          </w:p>
        </w:tc>
      </w:tr>
      <w:tr w:rsidR="0066481C" w:rsidRPr="0066481C" w14:paraId="34FA88CE" w14:textId="77777777" w:rsidTr="00CB4376">
        <w:trPr>
          <w:tblCellSpacing w:w="15" w:type="dxa"/>
        </w:trPr>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E52C4B" w14:textId="76F90B5C" w:rsidR="0066481C" w:rsidRPr="0066481C" w:rsidRDefault="0066481C" w:rsidP="0066481C">
            <w:pPr>
              <w:spacing w:before="100" w:beforeAutospacing="1" w:after="100" w:afterAutospacing="1" w:line="240" w:lineRule="auto"/>
              <w:outlineLvl w:val="4"/>
              <w:rPr>
                <w:rFonts w:cs="Times New Roman"/>
                <w:b/>
                <w:bCs/>
                <w:sz w:val="20"/>
                <w:szCs w:val="20"/>
                <w:lang w:eastAsia="uk-UA"/>
              </w:rPr>
            </w:pPr>
            <w:r w:rsidRPr="0066481C">
              <w:rPr>
                <w:rFonts w:cs="Times New Roman"/>
                <w:b/>
                <w:bCs/>
                <w:sz w:val="20"/>
                <w:szCs w:val="20"/>
                <w:lang w:eastAsia="uk-UA"/>
              </w:rPr>
              <w:t>Великогабаритні</w:t>
            </w:r>
            <w:r>
              <w:rPr>
                <w:rFonts w:cs="Times New Roman"/>
                <w:b/>
                <w:bCs/>
                <w:sz w:val="20"/>
                <w:szCs w:val="20"/>
                <w:lang w:eastAsia="uk-UA"/>
              </w:rPr>
              <w:t xml:space="preserve">     </w:t>
            </w:r>
          </w:p>
        </w:tc>
        <w:tc>
          <w:tcPr>
            <w:tcW w:w="9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E129A4"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272,71 </w:t>
            </w:r>
          </w:p>
        </w:tc>
        <w:tc>
          <w:tcPr>
            <w:tcW w:w="14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073DBC"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0,30 </w:t>
            </w:r>
          </w:p>
        </w:tc>
        <w:tc>
          <w:tcPr>
            <w:tcW w:w="11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D8483D"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6,82 </w:t>
            </w:r>
          </w:p>
        </w:tc>
        <w:tc>
          <w:tcPr>
            <w:tcW w:w="9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581837"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41,75 </w:t>
            </w:r>
          </w:p>
        </w:tc>
        <w:tc>
          <w:tcPr>
            <w:tcW w:w="14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A5B779"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0,30 </w:t>
            </w:r>
          </w:p>
        </w:tc>
        <w:tc>
          <w:tcPr>
            <w:tcW w:w="1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7C46FE"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1,04 </w:t>
            </w:r>
          </w:p>
        </w:tc>
        <w:tc>
          <w:tcPr>
            <w:tcW w:w="12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BC544A"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7,86 </w:t>
            </w:r>
          </w:p>
        </w:tc>
      </w:tr>
      <w:tr w:rsidR="0066481C" w:rsidRPr="0066481C" w14:paraId="79CAA44E" w14:textId="77777777" w:rsidTr="00CB4376">
        <w:trPr>
          <w:tblCellSpacing w:w="15" w:type="dxa"/>
        </w:trPr>
        <w:tc>
          <w:tcPr>
            <w:tcW w:w="1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5F0C39" w14:textId="3C2FC3B8" w:rsidR="0066481C" w:rsidRPr="0066481C" w:rsidRDefault="0066481C" w:rsidP="0066481C">
            <w:pPr>
              <w:spacing w:before="100" w:beforeAutospacing="1" w:after="100" w:afterAutospacing="1" w:line="240" w:lineRule="auto"/>
              <w:outlineLvl w:val="4"/>
              <w:rPr>
                <w:rFonts w:cs="Times New Roman"/>
                <w:b/>
                <w:bCs/>
                <w:sz w:val="20"/>
                <w:szCs w:val="20"/>
                <w:lang w:eastAsia="uk-UA"/>
              </w:rPr>
            </w:pPr>
            <w:r>
              <w:rPr>
                <w:rFonts w:cs="Times New Roman"/>
                <w:b/>
                <w:bCs/>
                <w:sz w:val="20"/>
                <w:szCs w:val="20"/>
                <w:lang w:eastAsia="uk-UA"/>
              </w:rPr>
              <w:t>Р</w:t>
            </w:r>
            <w:r w:rsidRPr="0066481C">
              <w:rPr>
                <w:rFonts w:cs="Times New Roman"/>
                <w:b/>
                <w:bCs/>
                <w:sz w:val="20"/>
                <w:szCs w:val="20"/>
                <w:lang w:eastAsia="uk-UA"/>
              </w:rPr>
              <w:t>емонтні</w:t>
            </w:r>
          </w:p>
        </w:tc>
        <w:tc>
          <w:tcPr>
            <w:tcW w:w="9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64A1D2"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312,19 </w:t>
            </w:r>
          </w:p>
        </w:tc>
        <w:tc>
          <w:tcPr>
            <w:tcW w:w="14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A1018E"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0,055 </w:t>
            </w:r>
          </w:p>
        </w:tc>
        <w:tc>
          <w:tcPr>
            <w:tcW w:w="11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C57F9F"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1,43 </w:t>
            </w:r>
          </w:p>
        </w:tc>
        <w:tc>
          <w:tcPr>
            <w:tcW w:w="9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BDEB33"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41,75 </w:t>
            </w:r>
          </w:p>
        </w:tc>
        <w:tc>
          <w:tcPr>
            <w:tcW w:w="14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F4E7B5"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0,055 </w:t>
            </w:r>
          </w:p>
        </w:tc>
        <w:tc>
          <w:tcPr>
            <w:tcW w:w="1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69DF0D"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0,19 </w:t>
            </w:r>
          </w:p>
        </w:tc>
        <w:tc>
          <w:tcPr>
            <w:tcW w:w="12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9EB677"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1,62 </w:t>
            </w:r>
          </w:p>
        </w:tc>
      </w:tr>
      <w:tr w:rsidR="0066481C" w:rsidRPr="0066481C" w14:paraId="030A9E78" w14:textId="77777777" w:rsidTr="00CB4376">
        <w:trPr>
          <w:tblCellSpacing w:w="15" w:type="dxa"/>
        </w:trPr>
        <w:tc>
          <w:tcPr>
            <w:tcW w:w="9129" w:type="dxa"/>
            <w:gridSpan w:val="7"/>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0E4390"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ВСЬОГО </w:t>
            </w:r>
          </w:p>
        </w:tc>
        <w:tc>
          <w:tcPr>
            <w:tcW w:w="12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42D5A3"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29,16 </w:t>
            </w:r>
          </w:p>
        </w:tc>
      </w:tr>
      <w:tr w:rsidR="0066481C" w:rsidRPr="0066481C" w14:paraId="3E0F70EC" w14:textId="77777777" w:rsidTr="00CB4376">
        <w:trPr>
          <w:tblCellSpacing w:w="15" w:type="dxa"/>
        </w:trPr>
        <w:tc>
          <w:tcPr>
            <w:tcW w:w="9129" w:type="dxa"/>
            <w:gridSpan w:val="7"/>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6E0350"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Податок на додану вартість</w:t>
            </w:r>
          </w:p>
        </w:tc>
        <w:tc>
          <w:tcPr>
            <w:tcW w:w="12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81E3DE"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 xml:space="preserve">5,83 </w:t>
            </w:r>
          </w:p>
        </w:tc>
      </w:tr>
      <w:tr w:rsidR="0066481C" w:rsidRPr="0066481C" w14:paraId="01D2EC2C" w14:textId="77777777" w:rsidTr="00CB4376">
        <w:trPr>
          <w:tblCellSpacing w:w="15" w:type="dxa"/>
        </w:trPr>
        <w:tc>
          <w:tcPr>
            <w:tcW w:w="9129" w:type="dxa"/>
            <w:gridSpan w:val="7"/>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6BED31" w14:textId="4337E48D" w:rsidR="0066481C" w:rsidRPr="0066481C" w:rsidRDefault="00CB4376" w:rsidP="00CB4376">
            <w:pPr>
              <w:spacing w:before="100" w:beforeAutospacing="1" w:after="100" w:afterAutospacing="1" w:line="240" w:lineRule="auto"/>
              <w:outlineLvl w:val="4"/>
              <w:rPr>
                <w:rFonts w:cs="Times New Roman"/>
                <w:b/>
                <w:bCs/>
                <w:sz w:val="20"/>
                <w:szCs w:val="20"/>
                <w:lang w:eastAsia="uk-UA"/>
              </w:rPr>
            </w:pPr>
            <w:r>
              <w:rPr>
                <w:rFonts w:cs="Times New Roman"/>
                <w:b/>
                <w:bCs/>
                <w:sz w:val="20"/>
                <w:szCs w:val="20"/>
                <w:lang w:eastAsia="uk-UA"/>
              </w:rPr>
              <w:t>Місячна плата на послугу з управління</w:t>
            </w:r>
            <w:r w:rsidR="0066481C" w:rsidRPr="0066481C">
              <w:rPr>
                <w:rFonts w:cs="Times New Roman"/>
                <w:b/>
                <w:bCs/>
                <w:sz w:val="20"/>
                <w:szCs w:val="20"/>
                <w:lang w:eastAsia="uk-UA"/>
              </w:rPr>
              <w:t xml:space="preserve"> побутовими відхода</w:t>
            </w:r>
            <w:r>
              <w:rPr>
                <w:rFonts w:cs="Times New Roman"/>
                <w:b/>
                <w:bCs/>
                <w:sz w:val="20"/>
                <w:szCs w:val="20"/>
                <w:lang w:eastAsia="uk-UA"/>
              </w:rPr>
              <w:t xml:space="preserve">ми від </w:t>
            </w:r>
            <w:proofErr w:type="spellStart"/>
            <w:r>
              <w:rPr>
                <w:rFonts w:cs="Times New Roman"/>
                <w:b/>
                <w:bCs/>
                <w:sz w:val="20"/>
                <w:szCs w:val="20"/>
                <w:lang w:eastAsia="uk-UA"/>
              </w:rPr>
              <w:t>багатопо</w:t>
            </w:r>
            <w:proofErr w:type="spellEnd"/>
            <w:r>
              <w:rPr>
                <w:rFonts w:cs="Times New Roman"/>
                <w:b/>
                <w:bCs/>
                <w:sz w:val="20"/>
                <w:szCs w:val="20"/>
                <w:lang w:eastAsia="uk-UA"/>
              </w:rPr>
              <w:t xml:space="preserve"> на одного проживаючого </w:t>
            </w:r>
            <w:r w:rsidR="0066481C" w:rsidRPr="0066481C">
              <w:rPr>
                <w:rFonts w:cs="Times New Roman"/>
                <w:b/>
                <w:bCs/>
                <w:sz w:val="20"/>
                <w:szCs w:val="20"/>
                <w:lang w:eastAsia="uk-UA"/>
              </w:rPr>
              <w:t>з ПДВ, грн</w:t>
            </w:r>
          </w:p>
        </w:tc>
        <w:tc>
          <w:tcPr>
            <w:tcW w:w="12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775A60" w14:textId="77777777" w:rsidR="0066481C" w:rsidRPr="0066481C" w:rsidRDefault="0066481C" w:rsidP="0066481C">
            <w:pPr>
              <w:spacing w:before="100" w:beforeAutospacing="1" w:after="100" w:afterAutospacing="1" w:line="240" w:lineRule="auto"/>
              <w:jc w:val="right"/>
              <w:outlineLvl w:val="4"/>
              <w:rPr>
                <w:rFonts w:cs="Times New Roman"/>
                <w:b/>
                <w:bCs/>
                <w:sz w:val="20"/>
                <w:szCs w:val="20"/>
                <w:lang w:eastAsia="uk-UA"/>
              </w:rPr>
            </w:pPr>
            <w:r w:rsidRPr="0066481C">
              <w:rPr>
                <w:rFonts w:cs="Times New Roman"/>
                <w:b/>
                <w:bCs/>
                <w:sz w:val="20"/>
                <w:szCs w:val="20"/>
                <w:lang w:eastAsia="uk-UA"/>
              </w:rPr>
              <w:t>34,99</w:t>
            </w:r>
          </w:p>
        </w:tc>
      </w:tr>
    </w:tbl>
    <w:p w14:paraId="13BAF88D" w14:textId="77777777" w:rsidR="0066481C" w:rsidRPr="0066481C" w:rsidRDefault="0066481C" w:rsidP="0066481C">
      <w:pPr>
        <w:shd w:val="clear" w:color="auto" w:fill="FFFFFF"/>
        <w:spacing w:after="0" w:line="240" w:lineRule="auto"/>
        <w:rPr>
          <w:rFonts w:eastAsia="Calibri" w:cs="Times New Roman"/>
          <w:sz w:val="22"/>
          <w:lang w:eastAsia="uk-UA"/>
        </w:rPr>
      </w:pPr>
    </w:p>
    <w:p w14:paraId="06DE0548" w14:textId="550770AD" w:rsidR="0066481C" w:rsidRPr="0066481C" w:rsidRDefault="0066481C" w:rsidP="0066481C">
      <w:pPr>
        <w:shd w:val="clear" w:color="auto" w:fill="FFFFFF"/>
        <w:spacing w:after="0" w:line="240" w:lineRule="auto"/>
        <w:rPr>
          <w:rFonts w:eastAsia="Calibri" w:cs="Times New Roman"/>
          <w:sz w:val="22"/>
          <w:lang w:eastAsia="uk-UA"/>
        </w:rPr>
      </w:pPr>
      <w:r w:rsidRPr="0066481C">
        <w:rPr>
          <w:rFonts w:eastAsia="Calibri" w:cs="Times New Roman"/>
          <w:sz w:val="22"/>
          <w:lang w:eastAsia="uk-UA"/>
        </w:rPr>
        <w:t xml:space="preserve">        </w:t>
      </w:r>
      <w:r>
        <w:rPr>
          <w:rFonts w:eastAsia="Calibri" w:cs="Times New Roman"/>
          <w:sz w:val="24"/>
          <w:szCs w:val="24"/>
          <w:lang w:eastAsia="uk-UA"/>
        </w:rPr>
        <w:t>3</w:t>
      </w:r>
      <w:r w:rsidRPr="0066481C">
        <w:rPr>
          <w:rFonts w:eastAsia="Calibri" w:cs="Times New Roman"/>
          <w:sz w:val="24"/>
          <w:szCs w:val="24"/>
          <w:lang w:eastAsia="uk-UA"/>
        </w:rPr>
        <w:t>. Плата за абонентськ</w:t>
      </w:r>
      <w:r w:rsidR="00CB4376">
        <w:rPr>
          <w:rFonts w:eastAsia="Calibri" w:cs="Times New Roman"/>
          <w:sz w:val="24"/>
          <w:szCs w:val="24"/>
          <w:lang w:eastAsia="uk-UA"/>
        </w:rPr>
        <w:t>е обслуговування становить  4,50</w:t>
      </w:r>
      <w:r w:rsidRPr="0066481C">
        <w:rPr>
          <w:rFonts w:eastAsia="Calibri" w:cs="Times New Roman"/>
          <w:sz w:val="24"/>
          <w:szCs w:val="24"/>
          <w:lang w:eastAsia="uk-UA"/>
        </w:rPr>
        <w:t xml:space="preserve"> гривень на місяць</w:t>
      </w:r>
      <w:r w:rsidR="004F37C3">
        <w:rPr>
          <w:rFonts w:eastAsia="Calibri" w:cs="Times New Roman"/>
          <w:sz w:val="24"/>
          <w:szCs w:val="24"/>
          <w:lang w:eastAsia="uk-UA"/>
        </w:rPr>
        <w:t xml:space="preserve"> ( наказ  КП «ЖЕК» №6 від 04.01.2024р.)</w:t>
      </w:r>
    </w:p>
    <w:p w14:paraId="0E7D4D49" w14:textId="77777777" w:rsidR="0066481C" w:rsidRPr="0066481C" w:rsidRDefault="0066481C" w:rsidP="0066481C">
      <w:pPr>
        <w:shd w:val="clear" w:color="auto" w:fill="FFFFFF"/>
        <w:spacing w:after="0" w:line="240" w:lineRule="auto"/>
        <w:rPr>
          <w:rFonts w:eastAsia="Calibri" w:cs="Times New Roman"/>
          <w:sz w:val="22"/>
          <w:lang w:eastAsia="uk-UA"/>
        </w:rPr>
      </w:pPr>
    </w:p>
    <w:p w14:paraId="3B2A40A3" w14:textId="77777777" w:rsidR="00CB4376" w:rsidRDefault="0066481C" w:rsidP="0066481C">
      <w:pPr>
        <w:shd w:val="clear" w:color="auto" w:fill="FFFFFF"/>
        <w:spacing w:after="0" w:line="240" w:lineRule="auto"/>
        <w:rPr>
          <w:rFonts w:eastAsia="Calibri" w:cs="Times New Roman"/>
          <w:sz w:val="22"/>
          <w:lang w:eastAsia="uk-UA"/>
        </w:rPr>
      </w:pPr>
      <w:r w:rsidRPr="0066481C">
        <w:rPr>
          <w:rFonts w:eastAsia="Calibri" w:cs="Times New Roman"/>
          <w:sz w:val="22"/>
          <w:lang w:eastAsia="uk-UA"/>
        </w:rPr>
        <w:t xml:space="preserve">        </w:t>
      </w:r>
    </w:p>
    <w:p w14:paraId="64090758" w14:textId="77777777" w:rsidR="00CB4376" w:rsidRDefault="00CB4376" w:rsidP="0066481C">
      <w:pPr>
        <w:shd w:val="clear" w:color="auto" w:fill="FFFFFF"/>
        <w:spacing w:after="0" w:line="240" w:lineRule="auto"/>
        <w:rPr>
          <w:rFonts w:eastAsia="Calibri" w:cs="Times New Roman"/>
          <w:sz w:val="22"/>
          <w:lang w:eastAsia="uk-UA"/>
        </w:rPr>
      </w:pPr>
    </w:p>
    <w:p w14:paraId="496BABBC" w14:textId="77777777" w:rsidR="00CB4376" w:rsidRDefault="00CB4376" w:rsidP="0066481C">
      <w:pPr>
        <w:shd w:val="clear" w:color="auto" w:fill="FFFFFF"/>
        <w:spacing w:after="0" w:line="240" w:lineRule="auto"/>
        <w:rPr>
          <w:rFonts w:eastAsia="Calibri" w:cs="Times New Roman"/>
          <w:sz w:val="22"/>
          <w:lang w:eastAsia="uk-UA"/>
        </w:rPr>
      </w:pPr>
    </w:p>
    <w:p w14:paraId="780AB0D9" w14:textId="5EFE7CDD" w:rsidR="0066481C" w:rsidRPr="0066481C" w:rsidRDefault="0066481C" w:rsidP="0066481C">
      <w:pPr>
        <w:shd w:val="clear" w:color="auto" w:fill="FFFFFF"/>
        <w:spacing w:after="0" w:line="240" w:lineRule="auto"/>
        <w:rPr>
          <w:rFonts w:eastAsia="Calibri" w:cs="Times New Roman"/>
          <w:sz w:val="24"/>
          <w:szCs w:val="24"/>
          <w:lang w:eastAsia="uk-UA"/>
        </w:rPr>
      </w:pPr>
      <w:r w:rsidRPr="0066481C">
        <w:rPr>
          <w:rFonts w:eastAsia="Calibri" w:cs="Times New Roman"/>
          <w:sz w:val="22"/>
          <w:lang w:eastAsia="uk-UA"/>
        </w:rPr>
        <w:t xml:space="preserve">   </w:t>
      </w:r>
      <w:r w:rsidRPr="0066481C">
        <w:rPr>
          <w:rFonts w:eastAsia="Calibri" w:cs="Times New Roman"/>
          <w:sz w:val="24"/>
          <w:szCs w:val="24"/>
          <w:lang w:eastAsia="uk-UA"/>
        </w:rPr>
        <w:t>Директор КП «ЖЕК»                                                                        А.І. Шацьких</w:t>
      </w:r>
    </w:p>
    <w:p w14:paraId="4D2F7209" w14:textId="77777777" w:rsidR="0066481C" w:rsidRPr="0066481C" w:rsidRDefault="0066481C" w:rsidP="0066481C">
      <w:pPr>
        <w:shd w:val="clear" w:color="auto" w:fill="FFFFFF"/>
        <w:spacing w:after="0" w:line="240" w:lineRule="auto"/>
        <w:ind w:left="6095"/>
        <w:jc w:val="both"/>
        <w:rPr>
          <w:rFonts w:eastAsia="Calibri" w:cs="Times New Roman"/>
          <w:sz w:val="22"/>
          <w:lang w:eastAsia="uk-UA"/>
        </w:rPr>
      </w:pPr>
    </w:p>
    <w:p w14:paraId="3036B131" w14:textId="77777777" w:rsidR="0066481C" w:rsidRPr="0066481C" w:rsidRDefault="0066481C" w:rsidP="0066481C">
      <w:pPr>
        <w:shd w:val="clear" w:color="auto" w:fill="FFFFFF"/>
        <w:spacing w:after="0" w:line="240" w:lineRule="auto"/>
        <w:ind w:left="6095"/>
        <w:jc w:val="both"/>
        <w:rPr>
          <w:rFonts w:eastAsia="Calibri" w:cs="Times New Roman"/>
          <w:sz w:val="22"/>
          <w:lang w:eastAsia="uk-UA"/>
        </w:rPr>
      </w:pPr>
    </w:p>
    <w:p w14:paraId="64FF8AA6" w14:textId="6FA97072" w:rsidR="002515C4" w:rsidRDefault="002515C4"/>
    <w:p w14:paraId="1A07525C" w14:textId="77777777" w:rsidR="0066481C" w:rsidRDefault="0066481C"/>
    <w:sectPr w:rsidR="0066481C" w:rsidSect="00535446">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ourier New"/>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C21BCD"/>
    <w:multiLevelType w:val="hybridMultilevel"/>
    <w:tmpl w:val="0EF41832"/>
    <w:lvl w:ilvl="0" w:tplc="FACE4498">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num w:numId="1" w16cid:durableId="18886867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88D"/>
    <w:rsid w:val="000338A5"/>
    <w:rsid w:val="000C7099"/>
    <w:rsid w:val="000E4297"/>
    <w:rsid w:val="00126472"/>
    <w:rsid w:val="00197C70"/>
    <w:rsid w:val="001C73AE"/>
    <w:rsid w:val="002515C4"/>
    <w:rsid w:val="002B5885"/>
    <w:rsid w:val="00381D15"/>
    <w:rsid w:val="0038603D"/>
    <w:rsid w:val="003A11E2"/>
    <w:rsid w:val="003E6AD0"/>
    <w:rsid w:val="004E2C62"/>
    <w:rsid w:val="004F37C3"/>
    <w:rsid w:val="00535446"/>
    <w:rsid w:val="005F4637"/>
    <w:rsid w:val="0066481C"/>
    <w:rsid w:val="008B1957"/>
    <w:rsid w:val="008B7E7B"/>
    <w:rsid w:val="009402D4"/>
    <w:rsid w:val="00A44CEB"/>
    <w:rsid w:val="00A765EF"/>
    <w:rsid w:val="00A9082F"/>
    <w:rsid w:val="00AB5F29"/>
    <w:rsid w:val="00AC259F"/>
    <w:rsid w:val="00B02E83"/>
    <w:rsid w:val="00B06F1A"/>
    <w:rsid w:val="00B43EED"/>
    <w:rsid w:val="00B453ED"/>
    <w:rsid w:val="00BC4905"/>
    <w:rsid w:val="00BE0228"/>
    <w:rsid w:val="00C221F1"/>
    <w:rsid w:val="00CB34E0"/>
    <w:rsid w:val="00CB4376"/>
    <w:rsid w:val="00D2191F"/>
    <w:rsid w:val="00D22989"/>
    <w:rsid w:val="00D27CA9"/>
    <w:rsid w:val="00D574C2"/>
    <w:rsid w:val="00D74F68"/>
    <w:rsid w:val="00DC588D"/>
    <w:rsid w:val="00DE3475"/>
    <w:rsid w:val="00DF3446"/>
    <w:rsid w:val="00E3681D"/>
    <w:rsid w:val="00E82FBF"/>
    <w:rsid w:val="00EA0ECC"/>
    <w:rsid w:val="00EA3F61"/>
    <w:rsid w:val="00EC561E"/>
    <w:rsid w:val="00F974E7"/>
    <w:rsid w:val="00FA17E6"/>
    <w:rsid w:val="00FA34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409C7"/>
  <w15:docId w15:val="{4CA0722B-7576-43B4-BF44-021F6CA5E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588D"/>
    <w:pPr>
      <w:spacing w:line="256" w:lineRule="auto"/>
    </w:pPr>
    <w:rPr>
      <w:rFonts w:ascii="Times New Roman" w:eastAsia="Times New Roman" w:hAnsi="Times New Roman" w:cs="Calibri"/>
      <w:kern w:val="0"/>
      <w:sz w:val="28"/>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DC588D"/>
    <w:pPr>
      <w:spacing w:before="120" w:after="0" w:line="240" w:lineRule="auto"/>
      <w:ind w:firstLine="567"/>
    </w:pPr>
    <w:rPr>
      <w:rFonts w:ascii="Antiqua" w:hAnsi="Antiqua" w:cs="Times New Roman"/>
      <w:sz w:val="26"/>
      <w:szCs w:val="20"/>
      <w:lang w:eastAsia="ru-RU"/>
    </w:rPr>
  </w:style>
  <w:style w:type="paragraph" w:customStyle="1" w:styleId="a4">
    <w:name w:val="Назва документа"/>
    <w:basedOn w:val="a"/>
    <w:next w:val="a3"/>
    <w:rsid w:val="00DC588D"/>
    <w:pPr>
      <w:keepNext/>
      <w:keepLines/>
      <w:spacing w:before="240" w:after="240" w:line="240" w:lineRule="auto"/>
      <w:jc w:val="center"/>
    </w:pPr>
    <w:rPr>
      <w:rFonts w:ascii="Antiqua" w:hAnsi="Antiqua" w:cs="Times New Roman"/>
      <w:b/>
      <w:sz w:val="26"/>
      <w:szCs w:val="20"/>
      <w:lang w:eastAsia="ru-RU"/>
    </w:rPr>
  </w:style>
  <w:style w:type="paragraph" w:customStyle="1" w:styleId="ShapkaDocumentu">
    <w:name w:val="Shapka Documentu"/>
    <w:basedOn w:val="a"/>
    <w:rsid w:val="00DC588D"/>
    <w:pPr>
      <w:keepNext/>
      <w:keepLines/>
      <w:spacing w:after="240" w:line="240" w:lineRule="auto"/>
      <w:ind w:left="3969"/>
      <w:jc w:val="center"/>
    </w:pPr>
    <w:rPr>
      <w:rFonts w:ascii="Antiqua" w:hAnsi="Antiqua" w:cs="Times New Roman"/>
      <w:sz w:val="26"/>
      <w:szCs w:val="20"/>
      <w:lang w:eastAsia="ru-RU"/>
    </w:rPr>
  </w:style>
  <w:style w:type="table" w:styleId="a5">
    <w:name w:val="Table Grid"/>
    <w:basedOn w:val="a1"/>
    <w:uiPriority w:val="39"/>
    <w:rsid w:val="00BE02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82FB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82FBF"/>
    <w:rPr>
      <w:rFonts w:ascii="Tahoma" w:eastAsia="Times New Roman"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555876">
      <w:bodyDiv w:val="1"/>
      <w:marLeft w:val="0"/>
      <w:marRight w:val="0"/>
      <w:marTop w:val="0"/>
      <w:marBottom w:val="0"/>
      <w:divBdr>
        <w:top w:val="none" w:sz="0" w:space="0" w:color="auto"/>
        <w:left w:val="none" w:sz="0" w:space="0" w:color="auto"/>
        <w:bottom w:val="none" w:sz="0" w:space="0" w:color="auto"/>
        <w:right w:val="none" w:sz="0" w:space="0" w:color="auto"/>
      </w:divBdr>
    </w:div>
    <w:div w:id="1081677948">
      <w:bodyDiv w:val="1"/>
      <w:marLeft w:val="0"/>
      <w:marRight w:val="0"/>
      <w:marTop w:val="0"/>
      <w:marBottom w:val="0"/>
      <w:divBdr>
        <w:top w:val="none" w:sz="0" w:space="0" w:color="auto"/>
        <w:left w:val="none" w:sz="0" w:space="0" w:color="auto"/>
        <w:bottom w:val="none" w:sz="0" w:space="0" w:color="auto"/>
        <w:right w:val="none" w:sz="0" w:space="0" w:color="auto"/>
      </w:divBdr>
    </w:div>
    <w:div w:id="1205287017">
      <w:bodyDiv w:val="1"/>
      <w:marLeft w:val="0"/>
      <w:marRight w:val="0"/>
      <w:marTop w:val="0"/>
      <w:marBottom w:val="0"/>
      <w:divBdr>
        <w:top w:val="none" w:sz="0" w:space="0" w:color="auto"/>
        <w:left w:val="none" w:sz="0" w:space="0" w:color="auto"/>
        <w:bottom w:val="none" w:sz="0" w:space="0" w:color="auto"/>
        <w:right w:val="none" w:sz="0" w:space="0" w:color="auto"/>
      </w:divBdr>
    </w:div>
    <w:div w:id="1303734942">
      <w:bodyDiv w:val="1"/>
      <w:marLeft w:val="0"/>
      <w:marRight w:val="0"/>
      <w:marTop w:val="0"/>
      <w:marBottom w:val="0"/>
      <w:divBdr>
        <w:top w:val="none" w:sz="0" w:space="0" w:color="auto"/>
        <w:left w:val="none" w:sz="0" w:space="0" w:color="auto"/>
        <w:bottom w:val="none" w:sz="0" w:space="0" w:color="auto"/>
        <w:right w:val="none" w:sz="0" w:space="0" w:color="auto"/>
      </w:divBdr>
    </w:div>
    <w:div w:id="1490093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80DEA-9003-4166-BB66-E2574C4AC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16974</Words>
  <Characters>9676</Characters>
  <Application>Microsoft Office Word</Application>
  <DocSecurity>0</DocSecurity>
  <Lines>80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2</cp:revision>
  <cp:lastPrinted>2024-01-12T13:16:00Z</cp:lastPrinted>
  <dcterms:created xsi:type="dcterms:W3CDTF">2024-01-12T13:36:00Z</dcterms:created>
  <dcterms:modified xsi:type="dcterms:W3CDTF">2024-01-12T13:36:00Z</dcterms:modified>
</cp:coreProperties>
</file>